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8240" behindDoc="0" locked="0" layoutInCell="1" allowOverlap="1" wp14:anchorId="51A4F387" wp14:editId="324A7442">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spacing w:line="360" w:lineRule="auto"/>
      </w:pPr>
    </w:p>
    <w:p w:rsidRPr="00FA5DE7" w:rsidR="00FA5DE7" w:rsidP="4633653B" w:rsidRDefault="03478E3E" w14:paraId="20F8F9B4" w14:textId="79C94F7D">
      <w:pPr>
        <w:spacing w:line="360" w:lineRule="auto"/>
      </w:pPr>
      <w:r>
        <w:t xml:space="preserve">April </w:t>
      </w:r>
      <w:r w:rsidR="4FA13495">
        <w:t>202</w:t>
      </w:r>
      <w:r w:rsidR="25B6C1C1">
        <w:t>5</w:t>
      </w:r>
    </w:p>
    <w:p w:rsidRPr="00FA5DE7" w:rsidR="00FA5DE7" w:rsidP="003A2E54" w:rsidRDefault="00FA5DE7" w14:paraId="592A93E5" w14:textId="77777777">
      <w:pPr>
        <w:spacing w:line="360" w:lineRule="auto"/>
        <w:rPr>
          <w:szCs w:val="24"/>
        </w:rPr>
      </w:pPr>
    </w:p>
    <w:p w:rsidRPr="00FA5DE7" w:rsidR="004757BD" w:rsidP="643B6457" w:rsidRDefault="00FA5DE7" w14:paraId="2F62465D" w14:textId="1AA4353F">
      <w:pPr>
        <w:spacing w:line="360" w:lineRule="auto"/>
        <w:rPr>
          <w:b/>
          <w:bCs/>
        </w:rPr>
      </w:pPr>
      <w:r w:rsidRPr="636DB9AE">
        <w:rPr>
          <w:b/>
          <w:bCs/>
        </w:rPr>
        <w:t>To</w:t>
      </w:r>
      <w:r w:rsidRPr="636DB9AE" w:rsidR="437E7ABD">
        <w:rPr>
          <w:b/>
          <w:bCs/>
        </w:rPr>
        <w:t xml:space="preserve"> Ministry of Business Innovation and Employment</w:t>
      </w:r>
    </w:p>
    <w:p w:rsidRPr="00FA5DE7" w:rsidR="00FA5DE7" w:rsidP="003A2E54" w:rsidRDefault="00FA5DE7" w14:paraId="41E6D60F" w14:textId="7EEFD53C">
      <w:pPr>
        <w:spacing w:line="360" w:lineRule="auto"/>
      </w:pPr>
      <w:r>
        <w:t xml:space="preserve">Please find attached </w:t>
      </w:r>
      <w:r w:rsidR="73629525">
        <w:t xml:space="preserve">our submission on </w:t>
      </w:r>
      <w:r w:rsidR="26C56EDD">
        <w:t>Draft Government Procurement Rules: Responsible expenditure of public funds</w:t>
      </w:r>
    </w:p>
    <w:p w:rsidR="00CC2245" w:rsidP="003A2E54" w:rsidRDefault="00CC2245" w14:paraId="2AF01286" w14:textId="0EAE7194">
      <w:pPr>
        <w:spacing w:line="360" w:lineRule="auto"/>
        <w:rPr>
          <w:szCs w:val="24"/>
        </w:rPr>
      </w:pP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line="360" w:lineRule="auto"/>
      </w:pPr>
      <w:r>
        <w:t>For any further inquiries, please contact:</w:t>
      </w:r>
    </w:p>
    <w:p w:rsidR="00FA5DE7" w:rsidP="643B6457" w:rsidRDefault="7CE88322" w14:paraId="13BB8F8F" w14:textId="7DB3387B">
      <w:pPr>
        <w:spacing w:after="0" w:line="360" w:lineRule="auto"/>
      </w:pPr>
      <w:r>
        <w:t>Chris Ford</w:t>
      </w:r>
    </w:p>
    <w:p w:rsidR="7CE88322" w:rsidP="2D646C15" w:rsidRDefault="7CE88322" w14:paraId="5A333E06" w14:textId="17E0784F">
      <w:pPr>
        <w:spacing w:after="0" w:line="360" w:lineRule="auto"/>
      </w:pPr>
      <w:r>
        <w:t>Policy Advisor – Southern and Central</w:t>
      </w:r>
    </w:p>
    <w:p w:rsidRPr="001D0A95" w:rsidR="00FA5DE7" w:rsidP="2D646C15" w:rsidRDefault="00FA5DE7" w14:paraId="3C20F521" w14:textId="45DF5A16">
      <w:pPr>
        <w:spacing w:after="0" w:line="360" w:lineRule="auto"/>
      </w:pPr>
      <w:hyperlink r:id="rId15">
        <w:r w:rsidRPr="2D646C15">
          <w:rPr>
            <w:rStyle w:val="Hyperlink"/>
          </w:rPr>
          <w:t>policy@dpa.org.nz</w:t>
        </w:r>
      </w:hyperlink>
    </w:p>
    <w:p w:rsidR="2D646C15" w:rsidP="2D646C15" w:rsidRDefault="2D646C15" w14:paraId="55CD6104" w14:textId="250E11BB">
      <w:pPr>
        <w:spacing w:after="0" w:line="360" w:lineRule="auto"/>
      </w:pPr>
    </w:p>
    <w:p w:rsidRPr="001D0A95" w:rsidR="00CC2245" w:rsidP="003A2E54" w:rsidRDefault="00CC2245" w14:paraId="1E92D69E" w14:textId="77777777">
      <w:pPr>
        <w:spacing w:line="360" w:lineRule="auto"/>
      </w:pPr>
    </w:p>
    <w:p w:rsidRPr="008108EF" w:rsidR="00C0742F" w:rsidP="008108EF" w:rsidRDefault="00617066" w14:paraId="37D9DCAE" w14:textId="601705DD">
      <w:pPr>
        <w:spacing w:after="160" w:line="259" w:lineRule="auto"/>
        <w:rPr>
          <w:rFonts w:eastAsiaTheme="majorEastAsia" w:cstheme="majorBidi"/>
          <w:b/>
          <w:bCs/>
          <w:color w:val="002060"/>
          <w:sz w:val="36"/>
          <w:szCs w:val="36"/>
        </w:rPr>
      </w:pPr>
      <w:r>
        <w:br w:type="page"/>
      </w:r>
      <w:r w:rsidRPr="008108EF" w:rsidR="00C0742F">
        <w:rPr>
          <w:b/>
          <w:bCs/>
          <w:color w:val="1F3864" w:themeColor="accent5" w:themeShade="80"/>
          <w:sz w:val="36"/>
          <w:szCs w:val="36"/>
        </w:rPr>
        <w:lastRenderedPageBreak/>
        <w:t>Introducing Disabled Persons Assembly NZ</w:t>
      </w:r>
    </w:p>
    <w:p w:rsidRPr="004E3921" w:rsidR="00C0742F" w:rsidP="0002503A"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02503A" w:rsidRDefault="00C0742F" w14:paraId="116C70DF" w14:textId="0EB7165C">
      <w:pPr>
        <w:spacing w:line="360" w:lineRule="auto"/>
      </w:pPr>
      <w:r w:rsidRPr="004E3921">
        <w:rPr>
          <w:lang w:val="en-US"/>
        </w:rPr>
        <w:t>Disabled Persons Assembly NZ (DPA) is a not-for-profit pan-impairment Disabled People’s Organisation run by and for disabled people.</w:t>
      </w:r>
    </w:p>
    <w:p w:rsidRPr="004E3921" w:rsidR="00C0742F" w:rsidP="0002503A" w:rsidRDefault="00C0742F" w14:paraId="0832C38D" w14:textId="77777777">
      <w:pPr>
        <w:spacing w:after="0" w:line="360" w:lineRule="auto"/>
        <w:rPr>
          <w:b/>
          <w:bCs/>
        </w:rPr>
      </w:pPr>
      <w:r w:rsidRPr="004E3921">
        <w:rPr>
          <w:b/>
          <w:bCs/>
          <w:lang w:val="en-US"/>
        </w:rPr>
        <w:t>We recognise:</w:t>
      </w:r>
    </w:p>
    <w:p w:rsidRPr="004E3921" w:rsidR="00C0742F" w:rsidP="00EB07DB" w:rsidRDefault="00C0742F" w14:paraId="1E84B5F7" w14:textId="4362A211">
      <w:pPr>
        <w:pStyle w:val="ListParagraph"/>
        <w:numPr>
          <w:ilvl w:val="0"/>
          <w:numId w:val="5"/>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r:id="rId16">
        <w:r w:rsidRPr="25EBA9A3">
          <w:rPr>
            <w:rStyle w:val="Hyperlink"/>
            <w:lang w:val="en-US"/>
          </w:rPr>
          <w:t>Te Tiriti o Waitangi</w:t>
        </w:r>
      </w:hyperlink>
      <w:r w:rsidRPr="004E3921">
        <w:rPr>
          <w:lang w:val="en-US"/>
        </w:rPr>
        <w:t xml:space="preserve"> as </w:t>
      </w:r>
      <w:r w:rsidRPr="25EBA9A3" w:rsidR="14670BB5">
        <w:rPr>
          <w:lang w:val="en-US"/>
        </w:rPr>
        <w:t>a</w:t>
      </w:r>
      <w:r w:rsidRPr="004E3921">
        <w:rPr>
          <w:lang w:val="en-US"/>
        </w:rPr>
        <w:t xml:space="preserve"> founding document of Aotearoa New Zealand;</w:t>
      </w:r>
    </w:p>
    <w:p w:rsidRPr="004E3921" w:rsidR="00C0742F" w:rsidP="00EB07DB" w:rsidRDefault="00C0742F" w14:paraId="644591FB" w14:textId="77777777">
      <w:pPr>
        <w:pStyle w:val="ListParagraph"/>
        <w:numPr>
          <w:ilvl w:val="0"/>
          <w:numId w:val="5"/>
        </w:numPr>
        <w:spacing w:after="200" w:line="360" w:lineRule="auto"/>
        <w:rPr>
          <w:lang w:val="en-US"/>
        </w:rPr>
      </w:pPr>
      <w:r w:rsidRPr="004E3921">
        <w:rPr>
          <w:lang w:val="en-US"/>
        </w:rPr>
        <w:t xml:space="preserve">disabled people as experts on their own </w:t>
      </w:r>
      <w:proofErr w:type="gramStart"/>
      <w:r w:rsidRPr="004E3921">
        <w:rPr>
          <w:lang w:val="en-US"/>
        </w:rPr>
        <w:t>lives;</w:t>
      </w:r>
      <w:proofErr w:type="gramEnd"/>
    </w:p>
    <w:p w:rsidRPr="004E3921" w:rsidR="00C0742F" w:rsidP="00EB07DB" w:rsidRDefault="00C0742F" w14:paraId="5BFE2E70" w14:textId="77777777">
      <w:pPr>
        <w:pStyle w:val="ListParagraph"/>
        <w:numPr>
          <w:ilvl w:val="0"/>
          <w:numId w:val="5"/>
        </w:numPr>
        <w:spacing w:after="200" w:line="360" w:lineRule="auto"/>
        <w:rPr>
          <w:lang w:val="en-US"/>
        </w:rPr>
      </w:pPr>
      <w:r w:rsidRPr="004E3921">
        <w:rPr>
          <w:lang w:val="en-US"/>
        </w:rPr>
        <w:t xml:space="preserve">the </w:t>
      </w:r>
      <w:hyperlink w:history="1" r:id="rId17">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EB07DB" w:rsidRDefault="00C0742F" w14:paraId="414859E0" w14:textId="77777777">
      <w:pPr>
        <w:pStyle w:val="ListParagraph"/>
        <w:numPr>
          <w:ilvl w:val="0"/>
          <w:numId w:val="5"/>
        </w:numPr>
        <w:spacing w:after="200" w:line="360" w:lineRule="auto"/>
        <w:rPr>
          <w:lang w:val="en-US"/>
        </w:rPr>
      </w:pPr>
      <w:r w:rsidRPr="004E3921">
        <w:rPr>
          <w:lang w:val="en-US"/>
        </w:rPr>
        <w:t xml:space="preserve">the </w:t>
      </w:r>
      <w:hyperlink w:history="1" r:id="rId18">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EB07DB" w:rsidRDefault="00C0742F" w14:paraId="0FACC264" w14:textId="77777777">
      <w:pPr>
        <w:pStyle w:val="ListParagraph"/>
        <w:numPr>
          <w:ilvl w:val="0"/>
          <w:numId w:val="5"/>
        </w:numPr>
        <w:spacing w:after="200" w:line="360" w:lineRule="auto"/>
        <w:rPr>
          <w:lang w:val="en-US"/>
        </w:rPr>
      </w:pPr>
      <w:r w:rsidRPr="004E3921">
        <w:rPr>
          <w:lang w:val="en-US"/>
        </w:rPr>
        <w:t xml:space="preserve">the </w:t>
      </w:r>
      <w:hyperlink w:history="1" r:id="rId19">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EB07DB" w:rsidRDefault="00C0742F" w14:paraId="71AA2BE6" w14:textId="77777777">
      <w:pPr>
        <w:pStyle w:val="ListParagraph"/>
        <w:numPr>
          <w:ilvl w:val="0"/>
          <w:numId w:val="5"/>
        </w:numPr>
        <w:spacing w:after="200" w:line="360" w:lineRule="auto"/>
        <w:rPr>
          <w:lang w:val="en-US"/>
        </w:rPr>
      </w:pPr>
      <w:r w:rsidRPr="004E3921">
        <w:rPr>
          <w:lang w:val="en-US"/>
        </w:rPr>
        <w:t xml:space="preserve">the </w:t>
      </w:r>
      <w:hyperlink w:history="1" r:id="rId20">
        <w:r w:rsidRPr="004E3921">
          <w:rPr>
            <w:rStyle w:val="Hyperlink"/>
            <w:lang w:val="en-US"/>
          </w:rPr>
          <w:t>Enabling Good Lives Principles</w:t>
        </w:r>
      </w:hyperlink>
      <w:r w:rsidRPr="004E3921">
        <w:rPr>
          <w:lang w:val="en-US"/>
        </w:rPr>
        <w:t xml:space="preserve">, </w:t>
      </w:r>
      <w:hyperlink w:history="1" r:id="rId21">
        <w:proofErr w:type="spellStart"/>
        <w:r w:rsidRPr="004E3921">
          <w:rPr>
            <w:rStyle w:val="Hyperlink"/>
          </w:rPr>
          <w:t>Wh</w:t>
        </w:r>
        <w:r w:rsidRPr="004E3921">
          <w:rPr>
            <w:rStyle w:val="Hyperlink"/>
            <w:rFonts w:ascii="Calibri" w:hAnsi="Calibri" w:cs="Calibri"/>
          </w:rPr>
          <w:t>ā</w:t>
        </w:r>
        <w:r w:rsidRPr="004E3921">
          <w:rPr>
            <w:rStyle w:val="Hyperlink"/>
          </w:rPr>
          <w:t>ia</w:t>
        </w:r>
        <w:proofErr w:type="spellEnd"/>
        <w:r w:rsidRPr="004E3921">
          <w:rPr>
            <w:rStyle w:val="Hyperlink"/>
          </w:rPr>
          <w:t xml:space="preserve">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2">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rsidRPr="004E3921" w:rsidR="00C0742F" w:rsidP="0002503A" w:rsidRDefault="00C0742F" w14:paraId="286311E3" w14:textId="77777777">
      <w:pPr>
        <w:spacing w:after="0" w:line="360" w:lineRule="auto"/>
        <w:rPr>
          <w:b/>
          <w:bCs/>
        </w:rPr>
      </w:pPr>
      <w:r w:rsidRPr="5B856C2B">
        <w:rPr>
          <w:b/>
          <w:bCs/>
          <w:lang w:val="en-US"/>
        </w:rPr>
        <w:t xml:space="preserve">We drive systemic </w:t>
      </w:r>
      <w:proofErr w:type="gramStart"/>
      <w:r w:rsidRPr="5B856C2B">
        <w:rPr>
          <w:b/>
          <w:bCs/>
          <w:lang w:val="en-US"/>
        </w:rPr>
        <w:t>change</w:t>
      </w:r>
      <w:proofErr w:type="gramEnd"/>
      <w:r w:rsidRPr="5B856C2B">
        <w:rPr>
          <w:b/>
          <w:bCs/>
          <w:lang w:val="en-US"/>
        </w:rPr>
        <w:t xml:space="preserve"> through: </w:t>
      </w:r>
    </w:p>
    <w:p w:rsidR="00D0003F" w:rsidP="5B856C2B" w:rsidRDefault="0AC189A2" w14:paraId="3E898EFB" w14:textId="1BFAA0BC">
      <w:pPr>
        <w:spacing w:line="360" w:lineRule="auto"/>
        <w:rPr>
          <w:rFonts w:eastAsia="Arial" w:cs="Arial"/>
          <w:color w:val="000000" w:themeColor="text1"/>
          <w:szCs w:val="24"/>
        </w:rPr>
      </w:pPr>
      <w:r w:rsidRPr="5B856C2B">
        <w:rPr>
          <w:rFonts w:eastAsia="Arial" w:cs="Arial"/>
          <w:b/>
          <w:bCs/>
          <w:color w:val="000000" w:themeColor="text1"/>
          <w:szCs w:val="24"/>
        </w:rPr>
        <w:t>Rangatiratanga / Leadership</w:t>
      </w:r>
      <w:r w:rsidRPr="5B856C2B">
        <w:rPr>
          <w:rFonts w:eastAsia="Arial" w:cs="Arial"/>
          <w:color w:val="000000" w:themeColor="text1"/>
          <w:szCs w:val="24"/>
        </w:rPr>
        <w:t xml:space="preserve">: reflecting the collective voice of disabled people, locally, nationally and internationally. </w:t>
      </w:r>
    </w:p>
    <w:p w:rsidR="00D0003F" w:rsidP="5B856C2B" w:rsidRDefault="0AC189A2" w14:paraId="5E313AAE" w14:textId="3143CEF1">
      <w:pPr>
        <w:spacing w:line="360" w:lineRule="auto"/>
        <w:rPr>
          <w:rFonts w:eastAsia="Arial" w:cs="Arial"/>
          <w:color w:val="000000" w:themeColor="text1"/>
          <w:szCs w:val="24"/>
        </w:rPr>
      </w:pPr>
      <w:proofErr w:type="spellStart"/>
      <w:r w:rsidRPr="5B856C2B">
        <w:rPr>
          <w:rFonts w:eastAsia="Arial" w:cs="Arial"/>
          <w:b/>
          <w:bCs/>
          <w:color w:val="000000" w:themeColor="text1"/>
          <w:szCs w:val="24"/>
        </w:rPr>
        <w:t>Pārongo</w:t>
      </w:r>
      <w:proofErr w:type="spellEnd"/>
      <w:r w:rsidRPr="5B856C2B">
        <w:rPr>
          <w:rFonts w:eastAsia="Arial" w:cs="Arial"/>
          <w:b/>
          <w:bCs/>
          <w:color w:val="000000" w:themeColor="text1"/>
          <w:szCs w:val="24"/>
        </w:rPr>
        <w:t xml:space="preserve"> me te </w:t>
      </w:r>
      <w:proofErr w:type="spellStart"/>
      <w:r w:rsidRPr="5B856C2B">
        <w:rPr>
          <w:rFonts w:eastAsia="Arial" w:cs="Arial"/>
          <w:b/>
          <w:bCs/>
          <w:color w:val="000000" w:themeColor="text1"/>
          <w:szCs w:val="24"/>
        </w:rPr>
        <w:t>tohutohu</w:t>
      </w:r>
      <w:proofErr w:type="spellEnd"/>
      <w:r w:rsidRPr="5B856C2B">
        <w:rPr>
          <w:rFonts w:eastAsia="Arial" w:cs="Arial"/>
          <w:b/>
          <w:bCs/>
          <w:color w:val="000000" w:themeColor="text1"/>
          <w:szCs w:val="24"/>
        </w:rPr>
        <w:t xml:space="preserve"> / Information and advice</w:t>
      </w:r>
      <w:r w:rsidRPr="5B856C2B">
        <w:rPr>
          <w:rFonts w:eastAsia="Arial" w:cs="Arial"/>
          <w:color w:val="000000" w:themeColor="text1"/>
          <w:szCs w:val="24"/>
        </w:rPr>
        <w:t>: informing and advising on policies impacting on the lives of disabled people.</w:t>
      </w:r>
    </w:p>
    <w:p w:rsidR="00D0003F" w:rsidP="5B856C2B" w:rsidRDefault="0AC189A2" w14:paraId="37F3989E" w14:textId="44D9EA9B">
      <w:pPr>
        <w:spacing w:line="360" w:lineRule="auto"/>
        <w:rPr>
          <w:rFonts w:eastAsia="Arial" w:cs="Arial"/>
          <w:color w:val="000000" w:themeColor="text1"/>
          <w:szCs w:val="24"/>
        </w:rPr>
      </w:pPr>
      <w:proofErr w:type="spellStart"/>
      <w:r w:rsidRPr="5B856C2B">
        <w:rPr>
          <w:rFonts w:eastAsia="Arial" w:cs="Arial"/>
          <w:b/>
          <w:bCs/>
          <w:color w:val="000000" w:themeColor="text1"/>
          <w:szCs w:val="24"/>
        </w:rPr>
        <w:t>Kōkiri</w:t>
      </w:r>
      <w:proofErr w:type="spellEnd"/>
      <w:r w:rsidRPr="5B856C2B">
        <w:rPr>
          <w:rFonts w:eastAsia="Arial" w:cs="Arial"/>
          <w:b/>
          <w:bCs/>
          <w:color w:val="000000" w:themeColor="text1"/>
          <w:szCs w:val="24"/>
        </w:rPr>
        <w:t xml:space="preserve"> / Advocacy</w:t>
      </w:r>
      <w:r w:rsidRPr="5B856C2B">
        <w:rPr>
          <w:rFonts w:eastAsia="Arial" w:cs="Arial"/>
          <w:color w:val="000000" w:themeColor="text1"/>
          <w:szCs w:val="24"/>
        </w:rPr>
        <w:t>: supporting disabled people to have a voice, including a collective voice, in society.</w:t>
      </w:r>
    </w:p>
    <w:p w:rsidR="00D0003F" w:rsidP="2D646C15" w:rsidRDefault="0AC189A2" w14:paraId="5A6BF054" w14:textId="7C0702A5">
      <w:pPr>
        <w:spacing w:line="360" w:lineRule="auto"/>
        <w:rPr>
          <w:rFonts w:eastAsia="Arial" w:cs="Arial"/>
          <w:color w:val="000000" w:themeColor="text1"/>
          <w:szCs w:val="24"/>
        </w:rPr>
      </w:pPr>
      <w:proofErr w:type="spellStart"/>
      <w:r w:rsidRPr="73F58A3B">
        <w:rPr>
          <w:rFonts w:eastAsia="Arial" w:cs="Arial"/>
          <w:b/>
          <w:bCs/>
          <w:color w:val="000000" w:themeColor="text1"/>
          <w:szCs w:val="24"/>
        </w:rPr>
        <w:t>Aroturuki</w:t>
      </w:r>
      <w:proofErr w:type="spellEnd"/>
      <w:r w:rsidRPr="73F58A3B">
        <w:rPr>
          <w:rFonts w:eastAsia="Arial" w:cs="Arial"/>
          <w:b/>
          <w:bCs/>
          <w:color w:val="000000" w:themeColor="text1"/>
          <w:szCs w:val="24"/>
        </w:rPr>
        <w:t xml:space="preserve"> / Monitoring</w:t>
      </w:r>
      <w:r w:rsidRPr="73F58A3B">
        <w:rPr>
          <w:rFonts w:eastAsia="Arial" w:cs="Arial"/>
          <w:color w:val="000000" w:themeColor="text1"/>
          <w:szCs w:val="24"/>
        </w:rPr>
        <w:t>: monitoring and giving feedback on existing laws, policies and practices about and relevant to disabled people.</w:t>
      </w:r>
    </w:p>
    <w:p w:rsidR="00BB7E50" w:rsidP="73F58A3B" w:rsidRDefault="1736356D" w14:paraId="1A54B98D" w14:textId="5F3C54C9">
      <w:pPr>
        <w:pStyle w:val="Heading2"/>
        <w:spacing w:after="120"/>
        <w:rPr>
          <w:rFonts w:eastAsia="Arial" w:cs="Arial"/>
          <w:bCs/>
          <w:szCs w:val="32"/>
        </w:rPr>
      </w:pPr>
      <w:r w:rsidRPr="73F58A3B">
        <w:rPr>
          <w:rFonts w:eastAsia="Arial" w:cs="Arial"/>
          <w:bCs/>
          <w:szCs w:val="32"/>
        </w:rPr>
        <w:lastRenderedPageBreak/>
        <w:t>United Nations Convention on the Rights of Persons with Disabilities</w:t>
      </w:r>
    </w:p>
    <w:p w:rsidR="00BB7E50" w:rsidP="51171975" w:rsidRDefault="1736356D" w14:paraId="501B65DB" w14:textId="10FA16AA">
      <w:pPr>
        <w:spacing w:after="120" w:line="360" w:lineRule="auto"/>
        <w:rPr>
          <w:rFonts w:eastAsia="Arial" w:cs="Arial"/>
          <w:color w:val="000000" w:themeColor="text1"/>
          <w:szCs w:val="24"/>
        </w:rPr>
      </w:pPr>
      <w:r w:rsidRPr="51171975">
        <w:rPr>
          <w:rFonts w:eastAsia="Arial" w:cs="Arial"/>
          <w:color w:val="000000" w:themeColor="text1"/>
          <w:szCs w:val="24"/>
        </w:rPr>
        <w:t>DPA was influential in creating the United Nations Convention on the Rights of Persons with Disabilities (UNCRPD),</w:t>
      </w:r>
      <w:r w:rsidRPr="51171975" w:rsidR="006C30CF">
        <w:rPr>
          <w:rStyle w:val="FootnoteReference"/>
          <w:rFonts w:eastAsia="Arial" w:cs="Arial"/>
          <w:color w:val="000000" w:themeColor="text1"/>
          <w:szCs w:val="24"/>
        </w:rPr>
        <w:footnoteReference w:id="2"/>
      </w:r>
      <w:r w:rsidRPr="51171975">
        <w:rPr>
          <w:rFonts w:eastAsia="Arial" w:cs="Arial"/>
          <w:color w:val="000000" w:themeColor="text1"/>
          <w:szCs w:val="24"/>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rsidR="00BB7E50" w:rsidP="73F58A3B" w:rsidRDefault="1736356D" w14:paraId="042EE74D" w14:textId="17813AF0">
      <w:pPr>
        <w:spacing w:after="120" w:line="360" w:lineRule="auto"/>
        <w:rPr>
          <w:rFonts w:eastAsia="Arial" w:cs="Arial"/>
          <w:color w:val="000000" w:themeColor="text1"/>
          <w:szCs w:val="24"/>
        </w:rPr>
      </w:pPr>
      <w:r w:rsidRPr="73F58A3B">
        <w:rPr>
          <w:rFonts w:eastAsia="Arial" w:cs="Arial"/>
          <w:color w:val="000000" w:themeColor="text1"/>
          <w:szCs w:val="24"/>
        </w:rPr>
        <w:t>The following UNCRPD articles are particularly relevant to this submission:</w:t>
      </w:r>
    </w:p>
    <w:p w:rsidRPr="00A52C89" w:rsidR="00BB7E50" w:rsidP="00EB07DB" w:rsidRDefault="1736356D" w14:paraId="60E9052B" w14:textId="3C122E72">
      <w:pPr>
        <w:pStyle w:val="ListParagraph"/>
        <w:numPr>
          <w:ilvl w:val="0"/>
          <w:numId w:val="1"/>
        </w:numPr>
        <w:spacing w:after="120" w:line="360" w:lineRule="auto"/>
        <w:rPr>
          <w:rFonts w:eastAsia="Arial" w:cs="Arial"/>
          <w:color w:val="000000" w:themeColor="text1"/>
          <w:szCs w:val="24"/>
        </w:rPr>
      </w:pPr>
      <w:r w:rsidRPr="73F58A3B">
        <w:rPr>
          <w:rFonts w:eastAsia="Arial" w:cs="Arial"/>
          <w:b/>
          <w:bCs/>
          <w:color w:val="000000" w:themeColor="text1"/>
          <w:szCs w:val="24"/>
        </w:rPr>
        <w:t xml:space="preserve">Article </w:t>
      </w:r>
      <w:r w:rsidR="00A52C89">
        <w:rPr>
          <w:rFonts w:eastAsia="Arial" w:cs="Arial"/>
          <w:b/>
          <w:bCs/>
          <w:color w:val="000000" w:themeColor="text1"/>
          <w:szCs w:val="24"/>
        </w:rPr>
        <w:t>27 – Work and employment</w:t>
      </w:r>
    </w:p>
    <w:p w:rsidRPr="00EF77FB" w:rsidR="00A52C89" w:rsidP="00EB07DB" w:rsidRDefault="00A52C89" w14:paraId="4CC6B624" w14:textId="774CACBE">
      <w:pPr>
        <w:pStyle w:val="ListParagraph"/>
        <w:numPr>
          <w:ilvl w:val="0"/>
          <w:numId w:val="1"/>
        </w:numPr>
        <w:spacing w:after="120" w:line="360" w:lineRule="auto"/>
        <w:rPr>
          <w:rFonts w:eastAsia="Arial" w:cs="Arial"/>
          <w:color w:val="000000" w:themeColor="text1"/>
          <w:szCs w:val="24"/>
        </w:rPr>
      </w:pPr>
      <w:r>
        <w:rPr>
          <w:rFonts w:eastAsia="Arial" w:cs="Arial"/>
          <w:b/>
          <w:bCs/>
          <w:color w:val="000000" w:themeColor="text1"/>
          <w:szCs w:val="24"/>
        </w:rPr>
        <w:t>Article 28 – Adequate standard of living and social protection</w:t>
      </w:r>
    </w:p>
    <w:p w:rsidR="00BB7E50" w:rsidP="73F58A3B" w:rsidRDefault="1736356D" w14:paraId="04551FE7" w14:textId="20C779F4">
      <w:pPr>
        <w:pStyle w:val="Heading2"/>
        <w:spacing w:after="120" w:line="360" w:lineRule="auto"/>
        <w:ind w:left="578" w:hanging="578"/>
        <w:rPr>
          <w:rFonts w:eastAsia="Arial" w:cs="Arial"/>
          <w:bCs/>
          <w:szCs w:val="32"/>
        </w:rPr>
      </w:pPr>
      <w:r w:rsidRPr="73F58A3B">
        <w:rPr>
          <w:rFonts w:eastAsia="Arial" w:cs="Arial"/>
          <w:bCs/>
          <w:szCs w:val="32"/>
        </w:rPr>
        <w:t>New Zealand Disability Strategy 2016-2026</w:t>
      </w:r>
    </w:p>
    <w:p w:rsidR="00BB7E50" w:rsidP="51171975" w:rsidRDefault="1736356D" w14:paraId="28F852EE" w14:textId="1FD5D76A">
      <w:pPr>
        <w:spacing w:after="120" w:line="360" w:lineRule="auto"/>
        <w:rPr>
          <w:rFonts w:eastAsia="Arial" w:cs="Arial"/>
          <w:color w:val="000000" w:themeColor="text1"/>
          <w:szCs w:val="24"/>
        </w:rPr>
      </w:pPr>
      <w:r w:rsidRPr="51171975">
        <w:rPr>
          <w:rFonts w:eastAsia="Arial" w:cs="Arial"/>
          <w:color w:val="000000" w:themeColor="text1"/>
          <w:szCs w:val="24"/>
        </w:rPr>
        <w:t>Since ratifying the UNCRPD, the New Zealand Government has established a Disability Strategy</w:t>
      </w:r>
      <w:r w:rsidRPr="51171975" w:rsidR="006C30CF">
        <w:rPr>
          <w:rStyle w:val="FootnoteReference"/>
          <w:rFonts w:eastAsia="Arial" w:cs="Arial"/>
          <w:color w:val="000000" w:themeColor="text1"/>
          <w:szCs w:val="24"/>
        </w:rPr>
        <w:footnoteReference w:id="3"/>
      </w:r>
      <w:r w:rsidRPr="51171975">
        <w:rPr>
          <w:rFonts w:eastAsia="Arial" w:cs="Arial"/>
          <w:color w:val="000000" w:themeColor="text1"/>
          <w:szCs w:val="24"/>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identifies eight outcome areas contributing to achieving this vision.</w:t>
      </w:r>
    </w:p>
    <w:p w:rsidR="00BB7E50" w:rsidP="73F58A3B" w:rsidRDefault="1736356D" w14:paraId="33AEC4DC" w14:textId="130AA19E">
      <w:pPr>
        <w:spacing w:after="120" w:line="360" w:lineRule="auto"/>
        <w:rPr>
          <w:rFonts w:eastAsia="Arial" w:cs="Arial"/>
          <w:color w:val="000000" w:themeColor="text1"/>
          <w:szCs w:val="24"/>
        </w:rPr>
      </w:pPr>
      <w:r w:rsidRPr="73F58A3B">
        <w:rPr>
          <w:rFonts w:eastAsia="Arial" w:cs="Arial"/>
          <w:color w:val="000000" w:themeColor="text1"/>
          <w:szCs w:val="24"/>
        </w:rPr>
        <w:t>The following outcomes are particularly relevant to this submission:</w:t>
      </w:r>
    </w:p>
    <w:p w:rsidR="00BB7E50" w:rsidP="00EB07DB" w:rsidRDefault="1736356D" w14:paraId="74D646EE" w14:textId="18633954">
      <w:pPr>
        <w:pStyle w:val="ListParagraph"/>
        <w:numPr>
          <w:ilvl w:val="0"/>
          <w:numId w:val="1"/>
        </w:numPr>
        <w:spacing w:after="120" w:line="360" w:lineRule="auto"/>
        <w:rPr>
          <w:rFonts w:eastAsia="Arial" w:cs="Arial"/>
          <w:color w:val="000000" w:themeColor="text1"/>
          <w:szCs w:val="24"/>
        </w:rPr>
      </w:pPr>
      <w:r w:rsidRPr="73F58A3B">
        <w:rPr>
          <w:rFonts w:eastAsia="Arial" w:cs="Arial"/>
          <w:b/>
          <w:bCs/>
          <w:color w:val="000000" w:themeColor="text1"/>
          <w:szCs w:val="24"/>
        </w:rPr>
        <w:t>Outcome 2 – Employment and Economic Security</w:t>
      </w:r>
    </w:p>
    <w:p w:rsidR="00BB7E50" w:rsidP="00EB07DB" w:rsidRDefault="1736356D" w14:paraId="2B1B0B10" w14:textId="39EBBA19">
      <w:pPr>
        <w:pStyle w:val="ListParagraph"/>
        <w:numPr>
          <w:ilvl w:val="0"/>
          <w:numId w:val="1"/>
        </w:numPr>
        <w:spacing w:after="120" w:line="360" w:lineRule="auto"/>
        <w:rPr>
          <w:rFonts w:eastAsia="Arial" w:cs="Arial"/>
          <w:color w:val="000000" w:themeColor="text1"/>
          <w:szCs w:val="24"/>
        </w:rPr>
      </w:pPr>
      <w:r w:rsidRPr="73F58A3B">
        <w:rPr>
          <w:rFonts w:eastAsia="Arial" w:cs="Arial"/>
          <w:b/>
          <w:bCs/>
          <w:color w:val="000000" w:themeColor="text1"/>
          <w:szCs w:val="24"/>
        </w:rPr>
        <w:t>Outcome 5 – Accessibility</w:t>
      </w:r>
    </w:p>
    <w:p w:rsidR="00BB7E50" w:rsidP="00EB07DB" w:rsidRDefault="1736356D" w14:paraId="501C396A" w14:textId="41B7620E">
      <w:pPr>
        <w:pStyle w:val="ListParagraph"/>
        <w:numPr>
          <w:ilvl w:val="0"/>
          <w:numId w:val="1"/>
        </w:numPr>
        <w:spacing w:after="120" w:line="360" w:lineRule="auto"/>
        <w:rPr>
          <w:rFonts w:eastAsia="Arial" w:cs="Arial"/>
          <w:color w:val="000000" w:themeColor="text1"/>
          <w:szCs w:val="24"/>
        </w:rPr>
      </w:pPr>
      <w:r w:rsidRPr="48F67C4B">
        <w:rPr>
          <w:rFonts w:eastAsia="Arial" w:cs="Arial"/>
          <w:b/>
          <w:bCs/>
          <w:color w:val="000000" w:themeColor="text1"/>
        </w:rPr>
        <w:t>Outcome 7 – Choice and Control</w:t>
      </w:r>
    </w:p>
    <w:p w:rsidR="48F67C4B" w:rsidRDefault="48F67C4B" w14:paraId="0749BF5C" w14:textId="09D66FEF">
      <w:r>
        <w:br w:type="page"/>
      </w:r>
    </w:p>
    <w:p w:rsidR="00BB7E50" w:rsidP="2D646C15" w:rsidRDefault="006C30CF" w14:paraId="5ED8313E" w14:textId="538BF5D3">
      <w:pPr>
        <w:pStyle w:val="Heading1"/>
        <w:keepNext w:val="0"/>
        <w:keepLines w:val="0"/>
        <w:spacing w:after="240" w:line="360" w:lineRule="auto"/>
        <w:rPr>
          <w:rFonts w:eastAsia="Arial" w:cs="Arial"/>
          <w:b w:val="0"/>
          <w:color w:val="000000" w:themeColor="text1"/>
          <w:sz w:val="24"/>
          <w:szCs w:val="24"/>
        </w:rPr>
      </w:pPr>
      <w:r>
        <w:lastRenderedPageBreak/>
        <w:t>The Submission</w:t>
      </w:r>
    </w:p>
    <w:p w:rsidR="00D45B4E" w:rsidP="643B6457" w:rsidRDefault="00DE6648" w14:paraId="6FB9A3D1" w14:textId="0F55B8AE">
      <w:pPr>
        <w:spacing w:after="0" w:line="360" w:lineRule="auto"/>
      </w:pPr>
      <w:r>
        <w:t xml:space="preserve">Disabled Persons Assembly (DPA) welcomes this opportunity to engage with the Ministry of Business Innovation and Employment </w:t>
      </w:r>
      <w:r w:rsidR="005335DB">
        <w:t xml:space="preserve">on the draft </w:t>
      </w:r>
      <w:r w:rsidRPr="005335DB" w:rsidR="005335DB">
        <w:rPr>
          <w:i/>
          <w:iCs/>
        </w:rPr>
        <w:t xml:space="preserve">Government Procurement Rules: Responsible expenditure of government funds </w:t>
      </w:r>
      <w:r w:rsidR="005335DB">
        <w:t>document.</w:t>
      </w:r>
    </w:p>
    <w:p w:rsidR="005335DB" w:rsidP="643B6457" w:rsidRDefault="005335DB" w14:paraId="56E01F6D" w14:textId="77777777">
      <w:pPr>
        <w:spacing w:after="0" w:line="360" w:lineRule="auto"/>
      </w:pPr>
    </w:p>
    <w:p w:rsidR="005335DB" w:rsidP="643B6457" w:rsidRDefault="005335DB" w14:paraId="16FA6AF5" w14:textId="2E2A74DA">
      <w:pPr>
        <w:spacing w:after="0" w:line="360" w:lineRule="auto"/>
      </w:pPr>
      <w:r>
        <w:t xml:space="preserve">DPA recognises the </w:t>
      </w:r>
      <w:r w:rsidR="0E4257E9">
        <w:t>importance</w:t>
      </w:r>
      <w:r>
        <w:t xml:space="preserve"> of having good, transparent procurement rules in place</w:t>
      </w:r>
      <w:r w:rsidR="00106B5B">
        <w:t xml:space="preserve"> to ensure that the $51 billion of funding outsourced to businesses, non-government organisations and Māori organisations </w:t>
      </w:r>
      <w:r w:rsidR="00EF2FDF">
        <w:t>annually</w:t>
      </w:r>
      <w:r w:rsidR="00390A2D">
        <w:t xml:space="preserve"> is a</w:t>
      </w:r>
      <w:r w:rsidR="4602FDE8">
        <w:t xml:space="preserve">llocated </w:t>
      </w:r>
      <w:r w:rsidR="00390A2D">
        <w:t>fairly</w:t>
      </w:r>
      <w:r w:rsidR="341F253A">
        <w:t xml:space="preserve"> and appropriately</w:t>
      </w:r>
      <w:r w:rsidR="00390A2D">
        <w:t>.</w:t>
      </w:r>
    </w:p>
    <w:p w:rsidR="00390A2D" w:rsidP="643B6457" w:rsidRDefault="00390A2D" w14:paraId="7B041EEE" w14:textId="77777777">
      <w:pPr>
        <w:spacing w:after="0" w:line="360" w:lineRule="auto"/>
      </w:pPr>
    </w:p>
    <w:p w:rsidR="00390A2D" w:rsidP="643B6457" w:rsidRDefault="00A06762" w14:paraId="359A30B7" w14:textId="129478F1">
      <w:pPr>
        <w:spacing w:after="0" w:line="360" w:lineRule="auto"/>
      </w:pPr>
      <w:r>
        <w:t xml:space="preserve">We also recognise the importance of procurement in terms of how </w:t>
      </w:r>
      <w:r w:rsidR="00B320C6">
        <w:t>it</w:t>
      </w:r>
      <w:r>
        <w:t xml:space="preserve"> can be used</w:t>
      </w:r>
      <w:r w:rsidR="00913E5B">
        <w:t xml:space="preserve"> </w:t>
      </w:r>
      <w:r>
        <w:t>to advance economic, social, environmental and cultural policy objectives</w:t>
      </w:r>
      <w:r w:rsidR="00913E5B">
        <w:t>.</w:t>
      </w:r>
    </w:p>
    <w:p w:rsidR="0095246F" w:rsidP="643B6457" w:rsidRDefault="0095246F" w14:paraId="4565DEA0" w14:textId="77777777">
      <w:pPr>
        <w:spacing w:after="0" w:line="360" w:lineRule="auto"/>
      </w:pPr>
    </w:p>
    <w:p w:rsidR="00B13AC1" w:rsidP="00B13AC1" w:rsidRDefault="0095246F" w14:paraId="22256A0B" w14:textId="25E10C2C">
      <w:pPr>
        <w:spacing w:after="0" w:line="360" w:lineRule="auto"/>
      </w:pPr>
      <w:r>
        <w:t xml:space="preserve">The draft guidelines </w:t>
      </w:r>
      <w:r w:rsidR="00BC2103">
        <w:t xml:space="preserve">contain </w:t>
      </w:r>
      <w:bookmarkStart w:name="_Int_NB1dsFPB" w:id="0"/>
      <w:proofErr w:type="gramStart"/>
      <w:r w:rsidR="246883EE">
        <w:t>a number of</w:t>
      </w:r>
      <w:bookmarkEnd w:id="0"/>
      <w:proofErr w:type="gramEnd"/>
      <w:r w:rsidR="246883EE">
        <w:t xml:space="preserve"> </w:t>
      </w:r>
      <w:r w:rsidR="00BC2103">
        <w:t>principles</w:t>
      </w:r>
      <w:r w:rsidR="7F268792">
        <w:t xml:space="preserve"> which DPA supports including</w:t>
      </w:r>
      <w:r w:rsidR="00BC2103">
        <w:t>:</w:t>
      </w:r>
    </w:p>
    <w:p w:rsidRPr="00FD2E67" w:rsidR="00F72B55" w:rsidP="00EB07DB" w:rsidRDefault="00B4613C" w14:paraId="34B1CF65" w14:textId="693C9762">
      <w:pPr>
        <w:pStyle w:val="ListParagraph"/>
        <w:numPr>
          <w:ilvl w:val="0"/>
          <w:numId w:val="6"/>
        </w:numPr>
        <w:spacing w:after="0" w:line="360" w:lineRule="auto"/>
        <w:rPr>
          <w:i/>
          <w:iCs/>
        </w:rPr>
      </w:pPr>
      <w:r w:rsidRPr="00FD2E67">
        <w:rPr>
          <w:i/>
          <w:iCs/>
        </w:rPr>
        <w:t>providing skills and training that benefit New Zealand communities</w:t>
      </w:r>
    </w:p>
    <w:p w:rsidRPr="00FD2E67" w:rsidR="00B4613C" w:rsidP="00EB07DB" w:rsidRDefault="00F72B55" w14:paraId="7B43AF87" w14:textId="2F01F425">
      <w:pPr>
        <w:pStyle w:val="ListParagraph"/>
        <w:numPr>
          <w:ilvl w:val="0"/>
          <w:numId w:val="6"/>
        </w:numPr>
        <w:spacing w:after="0" w:line="360" w:lineRule="auto"/>
        <w:rPr>
          <w:i/>
          <w:iCs/>
        </w:rPr>
      </w:pPr>
      <w:r w:rsidRPr="00FD2E67">
        <w:rPr>
          <w:i/>
          <w:iCs/>
        </w:rPr>
        <w:t xml:space="preserve">employing workers in New Zealand </w:t>
      </w:r>
    </w:p>
    <w:p w:rsidRPr="00FD2E67" w:rsidR="001866E9" w:rsidP="00EB07DB" w:rsidRDefault="00F72B55" w14:paraId="049DB74A" w14:textId="5B473137">
      <w:pPr>
        <w:pStyle w:val="ListParagraph"/>
        <w:numPr>
          <w:ilvl w:val="0"/>
          <w:numId w:val="6"/>
        </w:numPr>
        <w:spacing w:after="0" w:line="360" w:lineRule="auto"/>
        <w:rPr>
          <w:i/>
          <w:iCs/>
        </w:rPr>
      </w:pPr>
      <w:r w:rsidRPr="00FD2E67">
        <w:rPr>
          <w:i/>
          <w:iCs/>
        </w:rPr>
        <w:t xml:space="preserve">paying taxes in New Zealand </w:t>
      </w:r>
    </w:p>
    <w:p w:rsidRPr="00FD2E67" w:rsidR="00B13AC1" w:rsidP="00EB07DB" w:rsidRDefault="00F72B55" w14:paraId="3237809C" w14:textId="4895897A">
      <w:pPr>
        <w:pStyle w:val="ListParagraph"/>
        <w:numPr>
          <w:ilvl w:val="0"/>
          <w:numId w:val="6"/>
        </w:numPr>
        <w:spacing w:after="0" w:line="360" w:lineRule="auto"/>
        <w:rPr>
          <w:i/>
          <w:iCs/>
        </w:rPr>
      </w:pPr>
      <w:r w:rsidRPr="00FD2E67">
        <w:rPr>
          <w:i/>
          <w:iCs/>
        </w:rPr>
        <w:t xml:space="preserve">using New Zealand businesses, including SMEs, regional businesses and Māori and Pacifica businesses in delivering goods and services, either directly or as a subcontractor or in the supply chain </w:t>
      </w:r>
    </w:p>
    <w:p w:rsidRPr="00FD2E67" w:rsidR="00F72B55" w:rsidP="00EB07DB" w:rsidRDefault="00F72B55" w14:paraId="7C43F195" w14:textId="5CA03D2C">
      <w:pPr>
        <w:pStyle w:val="ListParagraph"/>
        <w:numPr>
          <w:ilvl w:val="0"/>
          <w:numId w:val="6"/>
        </w:numPr>
        <w:spacing w:after="0" w:line="360" w:lineRule="auto"/>
        <w:rPr>
          <w:i/>
          <w:iCs/>
        </w:rPr>
      </w:pPr>
      <w:r w:rsidRPr="00FD2E67">
        <w:rPr>
          <w:i/>
          <w:iCs/>
        </w:rPr>
        <w:t>contributing to positive social and cultural outcomes in New Zealand communities.</w:t>
      </w:r>
      <w:r w:rsidRPr="00A52C89" w:rsidR="00751FF4">
        <w:rPr>
          <w:rStyle w:val="FootnoteReference"/>
        </w:rPr>
        <w:footnoteReference w:id="4"/>
      </w:r>
    </w:p>
    <w:p w:rsidR="00913E5B" w:rsidP="643B6457" w:rsidRDefault="00913E5B" w14:paraId="4B960AB4" w14:textId="77777777">
      <w:pPr>
        <w:spacing w:after="0" w:line="360" w:lineRule="auto"/>
      </w:pPr>
    </w:p>
    <w:p w:rsidR="00913E5B" w:rsidP="643B6457" w:rsidRDefault="005451FA" w14:paraId="73F2C26A" w14:textId="58D94673">
      <w:pPr>
        <w:spacing w:after="0" w:line="360" w:lineRule="auto"/>
      </w:pPr>
      <w:proofErr w:type="gramStart"/>
      <w:r>
        <w:t>However</w:t>
      </w:r>
      <w:proofErr w:type="gramEnd"/>
      <w:r w:rsidR="003052D4">
        <w:t xml:space="preserve"> </w:t>
      </w:r>
      <w:r w:rsidR="763BD656">
        <w:t>we are concerned</w:t>
      </w:r>
      <w:r w:rsidR="003052D4">
        <w:t xml:space="preserve"> </w:t>
      </w:r>
      <w:r w:rsidR="6E23154E">
        <w:t xml:space="preserve">that </w:t>
      </w:r>
      <w:r w:rsidR="699C337A">
        <w:t>currently</w:t>
      </w:r>
      <w:r w:rsidR="6E23154E">
        <w:t xml:space="preserve"> </w:t>
      </w:r>
      <w:r w:rsidR="003052D4">
        <w:t xml:space="preserve">economic growth is being prioritised at the expense of </w:t>
      </w:r>
      <w:r w:rsidR="00A65250">
        <w:t>social and environmental objectives</w:t>
      </w:r>
      <w:r w:rsidR="00A73333">
        <w:t xml:space="preserve"> in the draft procurement guidelines</w:t>
      </w:r>
      <w:r w:rsidR="3ADA1E6E">
        <w:t xml:space="preserve"> and that disabled people are missing out on the benefits of these initiatives</w:t>
      </w:r>
      <w:r w:rsidR="00A65250">
        <w:t>.</w:t>
      </w:r>
    </w:p>
    <w:p w:rsidR="00A34574" w:rsidP="643B6457" w:rsidRDefault="00A34574" w14:paraId="32F653C3" w14:textId="77777777">
      <w:pPr>
        <w:spacing w:after="0" w:line="360" w:lineRule="auto"/>
      </w:pPr>
    </w:p>
    <w:p w:rsidR="0084366C" w:rsidP="0084366C" w:rsidRDefault="00843A57" w14:paraId="1D05ED61" w14:textId="237BF235">
      <w:pPr>
        <w:pStyle w:val="Heading2"/>
        <w:keepNext w:val="0"/>
        <w:keepLines w:val="0"/>
        <w:spacing w:after="0" w:line="360" w:lineRule="auto"/>
      </w:pPr>
      <w:r>
        <w:lastRenderedPageBreak/>
        <w:t>Imp</w:t>
      </w:r>
      <w:r w:rsidR="6F73DF71">
        <w:t>ortance of maintaining</w:t>
      </w:r>
      <w:r>
        <w:t xml:space="preserve"> </w:t>
      </w:r>
      <w:r w:rsidR="0019306C">
        <w:t xml:space="preserve">social objectives </w:t>
      </w:r>
      <w:r w:rsidR="149A5D66">
        <w:t>for</w:t>
      </w:r>
      <w:r w:rsidR="0019306C">
        <w:t xml:space="preserve"> disabled people</w:t>
      </w:r>
    </w:p>
    <w:p w:rsidR="00307D67" w:rsidP="643B6457" w:rsidRDefault="00307D67" w14:paraId="3BFE4276" w14:textId="07705365">
      <w:pPr>
        <w:spacing w:after="0" w:line="360" w:lineRule="auto"/>
      </w:pPr>
    </w:p>
    <w:p w:rsidR="000A53BC" w:rsidP="643B6457" w:rsidRDefault="5DF6208A" w14:paraId="0269C056" w14:textId="1EA0B451">
      <w:pPr>
        <w:spacing w:after="0" w:line="360" w:lineRule="auto"/>
      </w:pPr>
      <w:r>
        <w:t xml:space="preserve">Currently disabled people are missing out on both economic and social opportunities resulting in poorer wellbeing. </w:t>
      </w:r>
      <w:r w:rsidR="32A75B25">
        <w:t>When it comes to disability and employment, the most recent data from Statistics New Zealand’s Disability Survey (2023) showed that 56% of disabled adults aged 15 to 64 years had a paid job, compared with 82% of non-disabled people who did. Amongst the 15-to-64-year-old disabled cohort who did not have a job, 72% (n=144,000) expressed a desire to be in paid work.</w:t>
      </w:r>
      <w:r w:rsidRPr="48F67C4B" w:rsidR="00825413">
        <w:rPr>
          <w:rStyle w:val="FootnoteReference"/>
        </w:rPr>
        <w:footnoteReference w:id="5"/>
      </w:r>
      <w:r w:rsidR="32A75B25">
        <w:t xml:space="preserve"> </w:t>
      </w:r>
    </w:p>
    <w:p w:rsidR="000A53BC" w:rsidP="643B6457" w:rsidRDefault="000A53BC" w14:paraId="44487741" w14:textId="77777777">
      <w:pPr>
        <w:spacing w:after="0" w:line="360" w:lineRule="auto"/>
      </w:pPr>
    </w:p>
    <w:p w:rsidR="000A53BC" w:rsidP="643B6457" w:rsidRDefault="32A75B25" w14:paraId="25BB6265" w14:textId="2A16C744">
      <w:pPr>
        <w:spacing w:after="0" w:line="360" w:lineRule="auto"/>
      </w:pPr>
      <w:r>
        <w:t>The main barriers that disabled people identified as impeding them from being in employment included the need for flexible working arrangements, attitudes towards disabled people and people with health conditions from employers as well as more support and help at work.</w:t>
      </w:r>
      <w:r w:rsidRPr="48F67C4B" w:rsidR="00825413">
        <w:rPr>
          <w:rStyle w:val="FootnoteReference"/>
        </w:rPr>
        <w:footnoteReference w:id="6"/>
      </w:r>
    </w:p>
    <w:p w:rsidR="000A53BC" w:rsidP="643B6457" w:rsidRDefault="000A53BC" w14:paraId="67534B0A" w14:textId="77777777">
      <w:pPr>
        <w:spacing w:after="0" w:line="360" w:lineRule="auto"/>
      </w:pPr>
    </w:p>
    <w:p w:rsidR="000A53BC" w:rsidP="643B6457" w:rsidRDefault="00825413" w14:paraId="54FC1F4B" w14:textId="78308D14">
      <w:pPr>
        <w:spacing w:after="0" w:line="360" w:lineRule="auto"/>
      </w:pPr>
      <w:r>
        <w:t xml:space="preserve">DPA acknowledges the </w:t>
      </w:r>
      <w:r w:rsidR="00206E84">
        <w:t xml:space="preserve">economic benefit aspects of the </w:t>
      </w:r>
      <w:r w:rsidR="000E3E20">
        <w:t>draft</w:t>
      </w:r>
      <w:r w:rsidR="00206E84">
        <w:t xml:space="preserve"> procurement guidelines</w:t>
      </w:r>
      <w:r w:rsidR="007610A6">
        <w:t>, especially those which favour New Zealand-based businesses and organisations</w:t>
      </w:r>
      <w:r w:rsidR="507D1E9C">
        <w:t xml:space="preserve"> are important</w:t>
      </w:r>
      <w:r w:rsidR="007610A6">
        <w:t>,</w:t>
      </w:r>
      <w:r w:rsidR="00311E00">
        <w:t xml:space="preserve"> but there is a need for </w:t>
      </w:r>
      <w:r w:rsidR="00C60B7B">
        <w:t>equal</w:t>
      </w:r>
      <w:r w:rsidR="00311E00">
        <w:t xml:space="preserve"> focus </w:t>
      </w:r>
      <w:r w:rsidR="48185504">
        <w:t xml:space="preserve">on </w:t>
      </w:r>
      <w:r w:rsidR="00147740">
        <w:t>meet</w:t>
      </w:r>
      <w:r w:rsidR="592BDF30">
        <w:t>ing</w:t>
      </w:r>
      <w:r w:rsidR="00147740">
        <w:t xml:space="preserve"> social objectives as well</w:t>
      </w:r>
      <w:r w:rsidR="000B171F">
        <w:t xml:space="preserve"> </w:t>
      </w:r>
      <w:r w:rsidR="00233898">
        <w:t>when it comes to procurement</w:t>
      </w:r>
      <w:r w:rsidR="10AB222B">
        <w:t xml:space="preserve"> as otherwise disabled people will continue to miss out on both. </w:t>
      </w:r>
    </w:p>
    <w:p w:rsidR="0005613D" w:rsidP="643B6457" w:rsidRDefault="0005613D" w14:paraId="3CAB4AFF" w14:textId="77777777">
      <w:pPr>
        <w:spacing w:after="0" w:line="360" w:lineRule="auto"/>
      </w:pPr>
    </w:p>
    <w:p w:rsidR="00230397" w:rsidP="643B6457" w:rsidRDefault="2005D254" w14:paraId="3978CBA4" w14:textId="26C05B54">
      <w:pPr>
        <w:spacing w:after="0" w:line="360" w:lineRule="auto"/>
      </w:pPr>
      <w:r>
        <w:t>L</w:t>
      </w:r>
      <w:r w:rsidR="00DA7EA1">
        <w:t>inking economic and social objectives toget</w:t>
      </w:r>
      <w:r w:rsidR="003564D0">
        <w:t xml:space="preserve">her </w:t>
      </w:r>
      <w:r w:rsidR="2A7B68FC">
        <w:t xml:space="preserve">allows them to </w:t>
      </w:r>
      <w:r w:rsidR="003564D0">
        <w:t>mutually reinforce each other</w:t>
      </w:r>
      <w:r w:rsidR="12518350">
        <w:t xml:space="preserve"> as is done in </w:t>
      </w:r>
      <w:r w:rsidR="732842CD">
        <w:t>the Future</w:t>
      </w:r>
      <w:r w:rsidR="008C4E78">
        <w:t xml:space="preserve"> Procurement Opportunities</w:t>
      </w:r>
      <w:r w:rsidR="00F06C18">
        <w:t xml:space="preserve"> (FPO)</w:t>
      </w:r>
      <w:r w:rsidR="008C4E78">
        <w:t xml:space="preserve"> rules</w:t>
      </w:r>
      <w:r w:rsidR="006734EC">
        <w:t xml:space="preserve"> </w:t>
      </w:r>
      <w:r w:rsidR="004546F3">
        <w:t>in 2020.</w:t>
      </w:r>
      <w:r w:rsidRPr="006734EC" w:rsidR="006734EC">
        <w:rPr>
          <w:rStyle w:val="FootnoteReference"/>
        </w:rPr>
        <w:t xml:space="preserve"> </w:t>
      </w:r>
      <w:r w:rsidR="006734EC">
        <w:rPr>
          <w:rStyle w:val="FootnoteReference"/>
        </w:rPr>
        <w:footnoteReference w:id="7"/>
      </w:r>
      <w:r w:rsidR="0053762E">
        <w:t xml:space="preserve"> </w:t>
      </w:r>
      <w:r w:rsidR="2E39F2B0">
        <w:t>For example, r</w:t>
      </w:r>
      <w:r w:rsidR="00B11E48">
        <w:t>ule 18A</w:t>
      </w:r>
      <w:r w:rsidR="00B932BD">
        <w:t xml:space="preserve"> of the </w:t>
      </w:r>
      <w:r w:rsidR="00F06C18">
        <w:t>FPO</w:t>
      </w:r>
      <w:r w:rsidR="0053762E">
        <w:t xml:space="preserve"> rules</w:t>
      </w:r>
      <w:r w:rsidR="00F06C18">
        <w:t xml:space="preserve"> emphasised</w:t>
      </w:r>
      <w:r w:rsidR="00B932BD">
        <w:t xml:space="preserve"> </w:t>
      </w:r>
      <w:r w:rsidR="0053762E">
        <w:t>the need for government agencies to engage in</w:t>
      </w:r>
      <w:r w:rsidR="009F6EBC">
        <w:t xml:space="preserve"> </w:t>
      </w:r>
      <w:r w:rsidR="00347705">
        <w:t xml:space="preserve">social procurement </w:t>
      </w:r>
      <w:r w:rsidR="004C6A03">
        <w:t>through</w:t>
      </w:r>
      <w:r w:rsidR="00347705">
        <w:t xml:space="preserve"> creating opportunities for businesses run by </w:t>
      </w:r>
      <w:r w:rsidR="009C3AF7">
        <w:t>disabled people, Māori, and Pacific peoples, women and youth</w:t>
      </w:r>
      <w:r w:rsidR="007610A6">
        <w:t xml:space="preserve">. </w:t>
      </w:r>
    </w:p>
    <w:p w:rsidR="000311A7" w:rsidP="643B6457" w:rsidRDefault="000311A7" w14:paraId="02DF5A3D" w14:textId="77777777">
      <w:pPr>
        <w:spacing w:after="0" w:line="360" w:lineRule="auto"/>
      </w:pPr>
    </w:p>
    <w:p w:rsidR="003264AD" w:rsidP="003264AD" w:rsidRDefault="3659F216" w14:paraId="0409FCE6" w14:textId="21A494D7">
      <w:pPr>
        <w:spacing w:after="0" w:line="360" w:lineRule="auto"/>
      </w:pPr>
      <w:r>
        <w:lastRenderedPageBreak/>
        <w:t>So</w:t>
      </w:r>
      <w:r w:rsidR="003264AD">
        <w:t xml:space="preserve">cial procurement is an </w:t>
      </w:r>
      <w:r w:rsidR="597A0287">
        <w:t xml:space="preserve">important and </w:t>
      </w:r>
      <w:r w:rsidR="003264AD">
        <w:t xml:space="preserve">effective tool that needs to be used even more widely, rather than </w:t>
      </w:r>
      <w:r w:rsidR="00054CE0">
        <w:t>dispensed</w:t>
      </w:r>
      <w:r w:rsidR="003264AD">
        <w:t xml:space="preserve"> with altogether, when it comes to supporting businesses and organisations run by Māori, Pacific peoples, ethnic peoples, women, youth and disabled people.</w:t>
      </w:r>
    </w:p>
    <w:p w:rsidR="002130CF" w:rsidP="643B6457" w:rsidRDefault="002130CF" w14:paraId="7923EFC2" w14:textId="77777777">
      <w:pPr>
        <w:spacing w:after="0" w:line="360" w:lineRule="auto"/>
      </w:pPr>
    </w:p>
    <w:p w:rsidR="00A65250" w:rsidP="00A65250" w:rsidRDefault="621943C6" w14:paraId="10D40F42" w14:textId="5E915D45">
      <w:pPr>
        <w:spacing w:after="0" w:line="360" w:lineRule="auto"/>
      </w:pPr>
      <w:r>
        <w:t xml:space="preserve">DPA </w:t>
      </w:r>
      <w:r w:rsidR="00A211DE">
        <w:t>share</w:t>
      </w:r>
      <w:r w:rsidR="757312A3">
        <w:t>s</w:t>
      </w:r>
      <w:r w:rsidR="00A211DE">
        <w:t xml:space="preserve"> </w:t>
      </w:r>
      <w:r w:rsidR="00020399">
        <w:t xml:space="preserve">the </w:t>
      </w:r>
      <w:r w:rsidR="003D5717">
        <w:t>views</w:t>
      </w:r>
      <w:r w:rsidR="00020399">
        <w:t xml:space="preserve"> voiced by the New Zealand Disability Support Network in a recent statement on</w:t>
      </w:r>
      <w:r w:rsidR="00A715DF">
        <w:t xml:space="preserve"> this</w:t>
      </w:r>
      <w:r w:rsidR="00020399">
        <w:t xml:space="preserve"> consultation </w:t>
      </w:r>
      <w:r w:rsidR="01E9185C">
        <w:t>opposing the</w:t>
      </w:r>
      <w:r w:rsidR="00067BE2">
        <w:t xml:space="preserve"> proposals to </w:t>
      </w:r>
      <w:r w:rsidR="003F0533">
        <w:t>remove requirements for considering how</w:t>
      </w:r>
      <w:r w:rsidR="007C2F2F">
        <w:t xml:space="preserve"> its</w:t>
      </w:r>
      <w:r w:rsidR="003F0533">
        <w:t xml:space="preserve"> purchases create employment opportunities for disabled people.</w:t>
      </w:r>
      <w:r w:rsidR="0089319F">
        <w:rPr>
          <w:rStyle w:val="FootnoteReference"/>
        </w:rPr>
        <w:footnoteReference w:id="8"/>
      </w:r>
    </w:p>
    <w:p w:rsidR="001D47C8" w:rsidP="00A65250" w:rsidRDefault="001D47C8" w14:paraId="39607D62" w14:textId="77777777">
      <w:pPr>
        <w:spacing w:after="0" w:line="360" w:lineRule="auto"/>
      </w:pPr>
    </w:p>
    <w:p w:rsidR="001D47C8" w:rsidP="00A65250" w:rsidRDefault="001D47C8" w14:paraId="72D24F5B" w14:textId="20E88FAD">
      <w:pPr>
        <w:spacing w:after="0" w:line="360" w:lineRule="auto"/>
      </w:pPr>
      <w:r>
        <w:t>This brings us to our first recommendation:</w:t>
      </w:r>
    </w:p>
    <w:p w:rsidR="001D47C8" w:rsidP="00A65250" w:rsidRDefault="001D47C8" w14:paraId="40EE022E" w14:textId="6952DF53">
      <w:pPr>
        <w:spacing w:after="0" w:line="360" w:lineRule="auto"/>
      </w:pPr>
    </w:p>
    <w:tbl>
      <w:tblPr>
        <w:tblStyle w:val="TableGrid"/>
        <w:tblW w:w="0" w:type="auto"/>
        <w:tblLook w:val="04A0" w:firstRow="1" w:lastRow="0" w:firstColumn="1" w:lastColumn="0" w:noHBand="0" w:noVBand="1"/>
      </w:tblPr>
      <w:tblGrid>
        <w:gridCol w:w="9016"/>
      </w:tblGrid>
      <w:tr w:rsidR="00EB4AA7" w:rsidTr="00EB4AA7" w14:paraId="2F7BDCDD" w14:textId="77777777">
        <w:tc>
          <w:tcPr>
            <w:tcW w:w="9016" w:type="dxa"/>
          </w:tcPr>
          <w:p w:rsidR="00EB4AA7" w:rsidP="00A65250" w:rsidRDefault="00EB4AA7" w14:paraId="4884F370" w14:textId="41437DD0">
            <w:pPr>
              <w:spacing w:after="0" w:line="360" w:lineRule="auto"/>
            </w:pPr>
            <w:r w:rsidRPr="0089319F">
              <w:rPr>
                <w:b/>
                <w:bCs/>
              </w:rPr>
              <w:t>Recommendation 1:</w:t>
            </w:r>
            <w:r>
              <w:t xml:space="preserve"> That the requirements for considering how</w:t>
            </w:r>
            <w:r w:rsidR="00AF482F">
              <w:t xml:space="preserve"> government</w:t>
            </w:r>
            <w:r>
              <w:t xml:space="preserve"> purchases create employment opportunities for disabled people and businesses owned by disabled people are retained within the</w:t>
            </w:r>
            <w:r w:rsidR="003213E0">
              <w:t xml:space="preserve"> updated</w:t>
            </w:r>
            <w:r>
              <w:t xml:space="preserve"> guidelines.</w:t>
            </w:r>
          </w:p>
        </w:tc>
      </w:tr>
    </w:tbl>
    <w:p w:rsidR="00EB4AA7" w:rsidP="00A65250" w:rsidRDefault="00EB4AA7" w14:paraId="7A9F2247" w14:textId="77777777">
      <w:pPr>
        <w:spacing w:after="0" w:line="360" w:lineRule="auto"/>
      </w:pPr>
    </w:p>
    <w:p w:rsidR="006E2338" w:rsidP="643B6457" w:rsidRDefault="000171ED" w14:paraId="37643F3E" w14:textId="0C1828BF">
      <w:pPr>
        <w:pStyle w:val="Heading2"/>
        <w:keepNext w:val="0"/>
        <w:keepLines w:val="0"/>
        <w:spacing w:after="0" w:line="360" w:lineRule="auto"/>
      </w:pPr>
      <w:r>
        <w:t>Retain</w:t>
      </w:r>
      <w:r w:rsidR="005F02BF">
        <w:t xml:space="preserve"> living</w:t>
      </w:r>
      <w:r w:rsidR="00F62B8B">
        <w:t xml:space="preserve"> wage requirements in</w:t>
      </w:r>
      <w:r w:rsidR="005F02BF">
        <w:t xml:space="preserve"> government</w:t>
      </w:r>
      <w:r w:rsidR="00F62B8B">
        <w:t xml:space="preserve"> contracts</w:t>
      </w:r>
    </w:p>
    <w:p w:rsidR="005C7C25" w:rsidP="643B6457" w:rsidRDefault="005C7C25" w14:paraId="2609B8FD" w14:textId="54ADA05A">
      <w:pPr>
        <w:spacing w:after="0" w:line="360" w:lineRule="auto"/>
      </w:pPr>
    </w:p>
    <w:p w:rsidR="000C475E" w:rsidP="000C475E" w:rsidRDefault="00F63F2D" w14:paraId="5B027B13" w14:textId="0DAC4FD0">
      <w:pPr>
        <w:spacing w:after="0" w:line="360" w:lineRule="auto"/>
      </w:pPr>
      <w:r>
        <w:t>DPA oppose</w:t>
      </w:r>
      <w:r w:rsidR="3356C47F">
        <w:t>s</w:t>
      </w:r>
      <w:r>
        <w:t xml:space="preserve"> the proposal to remove the requirement to pay the living wage</w:t>
      </w:r>
      <w:r w:rsidR="00B6481F">
        <w:t xml:space="preserve"> to employees w</w:t>
      </w:r>
      <w:r w:rsidR="007A67D9">
        <w:t xml:space="preserve">orking </w:t>
      </w:r>
      <w:r w:rsidR="00ED6632">
        <w:t>within</w:t>
      </w:r>
      <w:r w:rsidR="007F3408">
        <w:t xml:space="preserve"> government</w:t>
      </w:r>
      <w:r w:rsidR="00ED6632">
        <w:t xml:space="preserve"> </w:t>
      </w:r>
      <w:r w:rsidR="00B6481F">
        <w:t>contracted business</w:t>
      </w:r>
      <w:r w:rsidR="007A67D9">
        <w:t>es</w:t>
      </w:r>
      <w:r w:rsidR="00B6481F">
        <w:t>.</w:t>
      </w:r>
      <w:r w:rsidR="000C475E">
        <w:t xml:space="preserve"> </w:t>
      </w:r>
    </w:p>
    <w:p w:rsidR="000C475E" w:rsidP="000C475E" w:rsidRDefault="000C475E" w14:paraId="545DB86F" w14:textId="77777777">
      <w:pPr>
        <w:spacing w:after="0" w:line="360" w:lineRule="auto"/>
      </w:pPr>
    </w:p>
    <w:p w:rsidR="0000267B" w:rsidP="0000267B" w:rsidRDefault="000C475E" w14:paraId="52028C30" w14:textId="3606F4D0">
      <w:pPr>
        <w:spacing w:after="0" w:line="360" w:lineRule="auto"/>
      </w:pPr>
      <w:r>
        <w:t xml:space="preserve">As noted earlier, disabled people are one of the most disadvantaged groups in the </w:t>
      </w:r>
      <w:r w:rsidR="007B4142">
        <w:t>labour market</w:t>
      </w:r>
      <w:r>
        <w:t xml:space="preserve">. According to Statistics New Zealand’s labour market statistics for disabled people (2024), there is a significant pay gap between disabled and non-disabled employees as, last year, disabled people earned an average median weekly income (before tax) of $1,155 compared to $1,343 for non-disabled people. In terms of median hourly income, </w:t>
      </w:r>
      <w:r w:rsidR="00E63371">
        <w:t xml:space="preserve">this represented </w:t>
      </w:r>
      <w:r>
        <w:t>$31.00 per hour</w:t>
      </w:r>
      <w:r w:rsidR="00E63371">
        <w:t xml:space="preserve"> for disabled </w:t>
      </w:r>
      <w:r w:rsidR="00CE64AA">
        <w:t>employees</w:t>
      </w:r>
      <w:r>
        <w:t xml:space="preserve"> </w:t>
      </w:r>
      <w:r w:rsidR="00E63371">
        <w:t xml:space="preserve">and </w:t>
      </w:r>
      <w:r>
        <w:t>$33.56 per hour</w:t>
      </w:r>
      <w:r w:rsidR="00010D4A">
        <w:t xml:space="preserve"> for non-disabled </w:t>
      </w:r>
      <w:r w:rsidR="00CE64AA">
        <w:t>employees</w:t>
      </w:r>
      <w:r>
        <w:t>.</w:t>
      </w:r>
      <w:r w:rsidRPr="006E36CA">
        <w:rPr>
          <w:rStyle w:val="FootnoteReference"/>
        </w:rPr>
        <w:t xml:space="preserve"> </w:t>
      </w:r>
      <w:r>
        <w:rPr>
          <w:rStyle w:val="FootnoteReference"/>
        </w:rPr>
        <w:footnoteReference w:id="9"/>
      </w:r>
      <w:r w:rsidRPr="0000267B" w:rsidR="0000267B">
        <w:t xml:space="preserve"> </w:t>
      </w:r>
    </w:p>
    <w:p w:rsidR="0000267B" w:rsidP="0000267B" w:rsidRDefault="0000267B" w14:paraId="2534F6C4" w14:textId="77777777">
      <w:pPr>
        <w:spacing w:after="0" w:line="360" w:lineRule="auto"/>
      </w:pPr>
    </w:p>
    <w:p w:rsidR="0000267B" w:rsidP="0000267B" w:rsidRDefault="0000267B" w14:paraId="4D9B9990" w14:textId="7EC14BE9">
      <w:pPr>
        <w:spacing w:after="0" w:line="360" w:lineRule="auto"/>
      </w:pPr>
      <w:r>
        <w:t>Also</w:t>
      </w:r>
      <w:r w:rsidR="00F90D40">
        <w:t>,</w:t>
      </w:r>
      <w:r>
        <w:t xml:space="preserve"> the 2023 Disability Survey figures </w:t>
      </w:r>
      <w:r w:rsidR="5FE60A36">
        <w:t>show that</w:t>
      </w:r>
      <w:r>
        <w:t xml:space="preserve"> </w:t>
      </w:r>
      <w:r w:rsidR="6CE15F27">
        <w:t>most</w:t>
      </w:r>
      <w:r>
        <w:t xml:space="preserve"> disabled people are employed in lower and lower middle income earning </w:t>
      </w:r>
      <w:r w:rsidR="007D4BFD">
        <w:t>occupations</w:t>
      </w:r>
      <w:r>
        <w:t xml:space="preserve"> ranging from </w:t>
      </w:r>
      <w:r w:rsidR="00720D81">
        <w:t xml:space="preserve">construction, wholesale trade, </w:t>
      </w:r>
      <w:r>
        <w:t>agriculture, forestry and fishing/mining through to retail, accommodation, and food services and healthcare and social assistance (62%).</w:t>
      </w:r>
      <w:r>
        <w:rPr>
          <w:rStyle w:val="FootnoteReference"/>
        </w:rPr>
        <w:footnoteReference w:id="10"/>
      </w:r>
    </w:p>
    <w:p w:rsidR="00F90D40" w:rsidP="643B6457" w:rsidRDefault="00F90D40" w14:paraId="299E6141" w14:textId="77777777">
      <w:pPr>
        <w:spacing w:after="0" w:line="360" w:lineRule="auto"/>
      </w:pPr>
    </w:p>
    <w:p w:rsidR="00196A25" w:rsidP="643B6457" w:rsidRDefault="0068675B" w14:paraId="3AF7F9C8" w14:textId="128F5FCB">
      <w:pPr>
        <w:spacing w:after="0" w:line="360" w:lineRule="auto"/>
      </w:pPr>
      <w:r>
        <w:t xml:space="preserve">These figures highlight the importance of having a living wage for disabled people as even while </w:t>
      </w:r>
      <w:r w:rsidR="00662DA2">
        <w:t>disabled employees</w:t>
      </w:r>
      <w:r>
        <w:t xml:space="preserve"> experience a</w:t>
      </w:r>
      <w:r w:rsidR="009C567C">
        <w:t xml:space="preserve"> continuing</w:t>
      </w:r>
      <w:r>
        <w:t xml:space="preserve"> pay </w:t>
      </w:r>
      <w:r w:rsidR="001E5873">
        <w:t>gap</w:t>
      </w:r>
      <w:r>
        <w:t>, the ability to earn</w:t>
      </w:r>
      <w:r w:rsidR="008B544E">
        <w:t xml:space="preserve"> enough money</w:t>
      </w:r>
      <w:r w:rsidR="00C33530">
        <w:t xml:space="preserve"> from work</w:t>
      </w:r>
      <w:r w:rsidR="008B544E">
        <w:t xml:space="preserve"> to pay for a decent, dignified life</w:t>
      </w:r>
      <w:r w:rsidR="007B1B1D">
        <w:t xml:space="preserve"> and to act as a floor against exploitative low pay</w:t>
      </w:r>
      <w:r w:rsidR="008B544E">
        <w:t xml:space="preserve"> is </w:t>
      </w:r>
      <w:r w:rsidR="00984402">
        <w:t>vital</w:t>
      </w:r>
      <w:r w:rsidR="00460792">
        <w:t xml:space="preserve"> for the disability community</w:t>
      </w:r>
      <w:r w:rsidR="00984402">
        <w:t xml:space="preserve">. </w:t>
      </w:r>
    </w:p>
    <w:p w:rsidR="00B6481F" w:rsidP="643B6457" w:rsidRDefault="00B6481F" w14:paraId="5483C07F" w14:textId="77777777">
      <w:pPr>
        <w:spacing w:after="0" w:line="360" w:lineRule="auto"/>
      </w:pPr>
    </w:p>
    <w:p w:rsidR="00B6481F" w:rsidP="643B6457" w:rsidRDefault="00952732" w14:paraId="11D1C052" w14:textId="7DDE0F15">
      <w:pPr>
        <w:spacing w:after="0" w:line="360" w:lineRule="auto"/>
      </w:pPr>
      <w:r>
        <w:t xml:space="preserve">DPA </w:t>
      </w:r>
      <w:r w:rsidR="68EDA1B8">
        <w:t xml:space="preserve">is </w:t>
      </w:r>
      <w:r>
        <w:t xml:space="preserve">an accredited living wage </w:t>
      </w:r>
      <w:r w:rsidR="000171ED">
        <w:t>employer,</w:t>
      </w:r>
      <w:r>
        <w:t xml:space="preserve"> </w:t>
      </w:r>
      <w:r w:rsidR="00B6481F">
        <w:t xml:space="preserve">and </w:t>
      </w:r>
      <w:r w:rsidR="0079008E">
        <w:t>we see</w:t>
      </w:r>
      <w:r w:rsidR="00B6481F">
        <w:t xml:space="preserve"> the benefits which flow to our staff, </w:t>
      </w:r>
      <w:r w:rsidR="5586A405">
        <w:t xml:space="preserve">more than </w:t>
      </w:r>
      <w:r w:rsidR="00B6481F">
        <w:t>90% of whom identify as disabled people.</w:t>
      </w:r>
    </w:p>
    <w:p w:rsidR="00A23347" w:rsidP="643B6457" w:rsidRDefault="00A23347" w14:paraId="38C8ACD6" w14:textId="77777777">
      <w:pPr>
        <w:spacing w:after="0" w:line="360" w:lineRule="auto"/>
      </w:pPr>
    </w:p>
    <w:p w:rsidR="00A23347" w:rsidP="643B6457" w:rsidRDefault="00A23347" w14:paraId="33E4C7B1" w14:textId="5A1AFB7F">
      <w:pPr>
        <w:spacing w:after="0" w:line="360" w:lineRule="auto"/>
      </w:pPr>
      <w:r>
        <w:t>This brings us to our next recommendation:</w:t>
      </w:r>
    </w:p>
    <w:p w:rsidR="00ED6632" w:rsidP="643B6457" w:rsidRDefault="00ED6632" w14:paraId="4EBA3C79" w14:textId="77777777">
      <w:pPr>
        <w:spacing w:after="0" w:line="360" w:lineRule="auto"/>
      </w:pPr>
    </w:p>
    <w:tbl>
      <w:tblPr>
        <w:tblStyle w:val="TableGrid"/>
        <w:tblW w:w="0" w:type="auto"/>
        <w:tblLook w:val="04A0" w:firstRow="1" w:lastRow="0" w:firstColumn="1" w:lastColumn="0" w:noHBand="0" w:noVBand="1"/>
      </w:tblPr>
      <w:tblGrid>
        <w:gridCol w:w="9016"/>
      </w:tblGrid>
      <w:tr w:rsidR="00ED6632" w:rsidTr="00ED6632" w14:paraId="10A69A81" w14:textId="77777777">
        <w:tc>
          <w:tcPr>
            <w:tcW w:w="9016" w:type="dxa"/>
          </w:tcPr>
          <w:p w:rsidR="00ED6632" w:rsidP="643B6457" w:rsidRDefault="00ED6632" w14:paraId="04782817" w14:textId="426820D0">
            <w:pPr>
              <w:spacing w:after="0" w:line="360" w:lineRule="auto"/>
            </w:pPr>
            <w:r w:rsidRPr="00A23347">
              <w:rPr>
                <w:b/>
                <w:bCs/>
              </w:rPr>
              <w:t>Recommendation 2:</w:t>
            </w:r>
            <w:r>
              <w:rPr>
                <w:b/>
                <w:bCs/>
              </w:rPr>
              <w:t xml:space="preserve"> </w:t>
            </w:r>
            <w:r>
              <w:t xml:space="preserve">That Government retain living wage requirements </w:t>
            </w:r>
            <w:r w:rsidR="00387BA9">
              <w:t xml:space="preserve">as part of </w:t>
            </w:r>
            <w:r w:rsidR="008123DF">
              <w:t xml:space="preserve">the </w:t>
            </w:r>
            <w:r w:rsidR="002269D4">
              <w:t>updated</w:t>
            </w:r>
            <w:r w:rsidR="0042532C">
              <w:t xml:space="preserve"> </w:t>
            </w:r>
            <w:r w:rsidR="008123DF">
              <w:t>G</w:t>
            </w:r>
            <w:r w:rsidR="0042532C">
              <w:t xml:space="preserve">overnment </w:t>
            </w:r>
            <w:r w:rsidR="008123DF">
              <w:t>P</w:t>
            </w:r>
            <w:r w:rsidR="002269D4">
              <w:t xml:space="preserve">urchasing </w:t>
            </w:r>
            <w:r w:rsidR="008123DF">
              <w:t>R</w:t>
            </w:r>
            <w:r w:rsidR="002269D4">
              <w:t>ules</w:t>
            </w:r>
            <w:r>
              <w:t>.</w:t>
            </w:r>
          </w:p>
        </w:tc>
      </w:tr>
    </w:tbl>
    <w:p w:rsidRPr="000765DE" w:rsidR="00ED6632" w:rsidP="643B6457" w:rsidRDefault="00ED6632" w14:paraId="22AC3DD7" w14:textId="77777777">
      <w:pPr>
        <w:spacing w:after="0" w:line="360" w:lineRule="auto"/>
      </w:pPr>
    </w:p>
    <w:p w:rsidRPr="00ED738F" w:rsidR="00C51579" w:rsidP="00EA7DC7" w:rsidRDefault="00C51579" w14:paraId="6568A215" w14:textId="77777777">
      <w:pPr>
        <w:spacing w:line="360" w:lineRule="auto"/>
      </w:pPr>
    </w:p>
    <w:p w:rsidR="00AF3B06" w:rsidP="546089E4" w:rsidRDefault="43054751" w14:paraId="54F29FDC" w14:textId="4F23A8AD">
      <w:pPr>
        <w:pStyle w:val="Heading2"/>
        <w:keepNext w:val="0"/>
        <w:keepLines w:val="0"/>
        <w:spacing w:line="360" w:lineRule="auto"/>
      </w:pPr>
      <w:r>
        <w:t xml:space="preserve">Appendix One: clarification sought on disability exemption under </w:t>
      </w:r>
      <w:r w:rsidR="114C9672">
        <w:t>opting out of contracting rules</w:t>
      </w:r>
    </w:p>
    <w:p w:rsidR="39655D01" w:rsidP="546089E4" w:rsidRDefault="39655D01" w14:paraId="7243EBAD" w14:textId="3537E98C">
      <w:pPr>
        <w:spacing w:line="360" w:lineRule="auto"/>
      </w:pPr>
      <w:r w:rsidRPr="546089E4">
        <w:t xml:space="preserve">DPA seeks clarification around </w:t>
      </w:r>
      <w:r w:rsidRPr="546089E4" w:rsidR="36D3C449">
        <w:t>one of the</w:t>
      </w:r>
      <w:r w:rsidRPr="546089E4">
        <w:t xml:space="preserve"> valid reasons for government agencies to opt out of the Contracting Rules.</w:t>
      </w:r>
    </w:p>
    <w:p w:rsidR="75CBE99F" w:rsidP="546089E4" w:rsidRDefault="75CBE99F" w14:paraId="47DF77FA" w14:textId="31165F3A">
      <w:pPr>
        <w:spacing w:line="360" w:lineRule="auto"/>
      </w:pPr>
      <w:r w:rsidRPr="546089E4">
        <w:t xml:space="preserve">When </w:t>
      </w:r>
      <w:r w:rsidR="12CDCFB0">
        <w:t>reviewing</w:t>
      </w:r>
      <w:r w:rsidRPr="546089E4">
        <w:t xml:space="preserve"> the document, we came across the exemption under</w:t>
      </w:r>
      <w:r w:rsidRPr="546089E4" w:rsidR="5470EBF3">
        <w:t xml:space="preserve"> 13</w:t>
      </w:r>
      <w:r w:rsidRPr="546089E4" w:rsidR="4B6408F6">
        <w:t>(</w:t>
      </w:r>
      <w:r w:rsidRPr="546089E4" w:rsidR="5470EBF3">
        <w:t>c</w:t>
      </w:r>
      <w:r w:rsidRPr="546089E4" w:rsidR="4C572802">
        <w:t>)</w:t>
      </w:r>
      <w:r w:rsidRPr="546089E4">
        <w:t xml:space="preserve"> ‘Military and essential secur</w:t>
      </w:r>
      <w:r w:rsidRPr="546089E4" w:rsidR="67ADD02C">
        <w:t>ity interests’ where</w:t>
      </w:r>
      <w:r w:rsidRPr="546089E4" w:rsidR="79221ADC">
        <w:t xml:space="preserve"> it is stated that the rules may not be applied if anything</w:t>
      </w:r>
      <w:r w:rsidRPr="546089E4" w:rsidR="5E5FCDF0">
        <w:t xml:space="preserve"> is being done as</w:t>
      </w:r>
      <w:r w:rsidRPr="546089E4" w:rsidR="79221ADC">
        <w:t xml:space="preserve"> ‘a measure to protect public morals, order or safety, </w:t>
      </w:r>
      <w:r w:rsidRPr="546089E4" w:rsidR="79221ADC">
        <w:lastRenderedPageBreak/>
        <w:t xml:space="preserve">animal or plant life </w:t>
      </w:r>
      <w:r w:rsidRPr="546089E4" w:rsidR="14EE2EBB">
        <w:t xml:space="preserve">or health; intellectual property; </w:t>
      </w:r>
      <w:r w:rsidRPr="546089E4" w:rsidR="14EE2EBB">
        <w:rPr>
          <w:u w:val="single"/>
        </w:rPr>
        <w:t>or relating to goods, services or works of persons with disabilities</w:t>
      </w:r>
      <w:r w:rsidRPr="546089E4" w:rsidR="14EE2EBB">
        <w:t xml:space="preserve">, philanthropic or not-for-profit institutes.’ </w:t>
      </w:r>
    </w:p>
    <w:p w:rsidR="5C9B7653" w:rsidP="546089E4" w:rsidRDefault="5C9B7653" w14:paraId="6F9C418F" w14:textId="69DFF67C">
      <w:pPr>
        <w:spacing w:line="360" w:lineRule="auto"/>
      </w:pPr>
      <w:r w:rsidRPr="48F67C4B">
        <w:t xml:space="preserve">We </w:t>
      </w:r>
      <w:r w:rsidRPr="48F67C4B" w:rsidR="04764972">
        <w:t>wish to</w:t>
      </w:r>
      <w:r w:rsidRPr="48F67C4B">
        <w:t xml:space="preserve"> understand the rationale behind this</w:t>
      </w:r>
      <w:r w:rsidRPr="48F67C4B" w:rsidR="6EF8612A">
        <w:t xml:space="preserve"> exemption</w:t>
      </w:r>
      <w:r w:rsidRPr="48F67C4B">
        <w:t xml:space="preserve"> a</w:t>
      </w:r>
      <w:r w:rsidRPr="48F67C4B" w:rsidR="6985B7A7">
        <w:t xml:space="preserve">s we are currently </w:t>
      </w:r>
      <w:r w:rsidRPr="48F67C4B">
        <w:t xml:space="preserve">confused by it. </w:t>
      </w:r>
      <w:r w:rsidR="274DB621">
        <w:t xml:space="preserve"> We would welcome clarification from MBIE. </w:t>
      </w:r>
    </w:p>
    <w:p w:rsidR="00326844" w:rsidP="00326844" w:rsidRDefault="00326844" w14:paraId="00369DE8" w14:textId="69C4178A">
      <w:pPr>
        <w:spacing w:line="360" w:lineRule="auto"/>
      </w:pPr>
    </w:p>
    <w:sectPr w:rsidR="00326844"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1D6" w:rsidP="005602D3" w:rsidRDefault="005421D6" w14:paraId="791DDE2A" w14:textId="77777777">
      <w:pPr>
        <w:spacing w:after="0" w:line="240" w:lineRule="auto"/>
      </w:pPr>
      <w:r>
        <w:separator/>
      </w:r>
    </w:p>
  </w:endnote>
  <w:endnote w:type="continuationSeparator" w:id="0">
    <w:p w:rsidR="005421D6" w:rsidP="005602D3" w:rsidRDefault="005421D6" w14:paraId="16E0DEEE" w14:textId="77777777">
      <w:pPr>
        <w:spacing w:after="0" w:line="240" w:lineRule="auto"/>
      </w:pPr>
      <w:r>
        <w:continuationSeparator/>
      </w:r>
    </w:p>
  </w:endnote>
  <w:endnote w:type="continuationNotice" w:id="1">
    <w:p w:rsidR="005421D6" w:rsidRDefault="005421D6" w14:paraId="452789D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1D6" w:rsidP="005602D3" w:rsidRDefault="005421D6" w14:paraId="5671752A" w14:textId="77777777">
      <w:pPr>
        <w:spacing w:after="0" w:line="240" w:lineRule="auto"/>
      </w:pPr>
    </w:p>
  </w:footnote>
  <w:footnote w:type="continuationSeparator" w:id="0">
    <w:p w:rsidR="005421D6" w:rsidP="005602D3" w:rsidRDefault="005421D6" w14:paraId="38F85C3A" w14:textId="77777777">
      <w:pPr>
        <w:spacing w:after="0" w:line="240" w:lineRule="auto"/>
      </w:pPr>
      <w:r>
        <w:continuationSeparator/>
      </w:r>
    </w:p>
  </w:footnote>
  <w:footnote w:type="continuationNotice" w:id="1">
    <w:p w:rsidRPr="003D21B1" w:rsidR="005421D6" w:rsidP="003D21B1" w:rsidRDefault="005421D6" w14:paraId="5B6EA83A" w14:textId="77777777">
      <w:pPr>
        <w:pStyle w:val="Footer"/>
      </w:pPr>
    </w:p>
  </w:footnote>
  <w:footnote w:id="2">
    <w:p w:rsidR="51171975" w:rsidP="51171975" w:rsidRDefault="51171975" w14:paraId="72E3CDAB" w14:textId="39E350D6">
      <w:pPr>
        <w:pStyle w:val="FootnoteText"/>
      </w:pPr>
      <w:r w:rsidRPr="51171975">
        <w:rPr>
          <w:rStyle w:val="FootnoteReference"/>
        </w:rPr>
        <w:footnoteRef/>
      </w:r>
      <w:r>
        <w:t xml:space="preserve"> </w:t>
      </w:r>
      <w:hyperlink r:id="rId1">
        <w:r w:rsidRPr="51171975">
          <w:rPr>
            <w:rStyle w:val="Hyperlink"/>
          </w:rPr>
          <w:t>https://www.ohchr.org/en/instruments-mechanisms/instruments/convention-rights-persons-disabilities</w:t>
        </w:r>
      </w:hyperlink>
    </w:p>
    <w:p w:rsidR="51171975" w:rsidP="51171975" w:rsidRDefault="51171975" w14:paraId="1C0916A6" w14:textId="508E8B2A">
      <w:pPr>
        <w:pStyle w:val="FootnoteText"/>
      </w:pPr>
    </w:p>
  </w:footnote>
  <w:footnote w:id="3">
    <w:p w:rsidR="51171975" w:rsidP="51171975" w:rsidRDefault="51171975" w14:paraId="57F8FFE9" w14:textId="25521D74">
      <w:pPr>
        <w:pStyle w:val="FootnoteText"/>
      </w:pPr>
      <w:r w:rsidRPr="51171975">
        <w:rPr>
          <w:rStyle w:val="FootnoteReference"/>
        </w:rPr>
        <w:footnoteRef/>
      </w:r>
      <w:r>
        <w:t xml:space="preserve"> </w:t>
      </w:r>
      <w:hyperlink r:id="rId2">
        <w:r w:rsidRPr="51171975">
          <w:rPr>
            <w:rStyle w:val="Hyperlink"/>
          </w:rPr>
          <w:t>https://www.odi.govt.nz/nz-disability-strategy/</w:t>
        </w:r>
      </w:hyperlink>
    </w:p>
    <w:p w:rsidR="51171975" w:rsidP="51171975" w:rsidRDefault="51171975" w14:paraId="272034A6" w14:textId="5B05BFFC">
      <w:pPr>
        <w:pStyle w:val="FootnoteText"/>
      </w:pPr>
    </w:p>
  </w:footnote>
  <w:footnote w:id="4">
    <w:p w:rsidR="00751FF4" w:rsidRDefault="00751FF4" w14:paraId="1858B3DA" w14:textId="4F54546C">
      <w:pPr>
        <w:pStyle w:val="FootnoteText"/>
      </w:pPr>
      <w:r>
        <w:rPr>
          <w:rStyle w:val="FootnoteReference"/>
        </w:rPr>
        <w:footnoteRef/>
      </w:r>
      <w:r>
        <w:t xml:space="preserve"> </w:t>
      </w:r>
      <w:hyperlink w:history="1" r:id="rId3">
        <w:r w:rsidRPr="0064782A" w:rsidR="00E842FF">
          <w:rPr>
            <w:rStyle w:val="Hyperlink"/>
          </w:rPr>
          <w:t>https://www.mbie.govt.nz/dmsdocument/30495-proposed-government-procurement-rules-responsible-expenditure-public-funds-pdf</w:t>
        </w:r>
      </w:hyperlink>
    </w:p>
    <w:p w:rsidR="00E842FF" w:rsidRDefault="00E842FF" w14:paraId="66B8A3DA" w14:textId="77777777">
      <w:pPr>
        <w:pStyle w:val="FootnoteText"/>
      </w:pPr>
    </w:p>
  </w:footnote>
  <w:footnote w:id="5">
    <w:p w:rsidR="48F67C4B" w:rsidP="48F67C4B" w:rsidRDefault="48F67C4B" w14:paraId="1CDDCCDB" w14:textId="57BFEB15">
      <w:pPr>
        <w:pStyle w:val="FootnoteText"/>
      </w:pPr>
      <w:r w:rsidRPr="48F67C4B">
        <w:rPr>
          <w:rStyle w:val="FootnoteReference"/>
        </w:rPr>
        <w:footnoteRef/>
      </w:r>
      <w:r>
        <w:t xml:space="preserve"> </w:t>
      </w:r>
      <w:hyperlink r:id="rId4">
        <w:r w:rsidRPr="48F67C4B">
          <w:rPr>
            <w:rStyle w:val="Hyperlink"/>
          </w:rPr>
          <w:t>https://www.stats.govt.nz/information-releases/disability-statistics-2023/</w:t>
        </w:r>
      </w:hyperlink>
    </w:p>
    <w:p w:rsidR="48F67C4B" w:rsidP="48F67C4B" w:rsidRDefault="48F67C4B" w14:paraId="7359F617" w14:textId="77777777">
      <w:pPr>
        <w:pStyle w:val="FootnoteText"/>
      </w:pPr>
    </w:p>
  </w:footnote>
  <w:footnote w:id="6">
    <w:p w:rsidR="48F67C4B" w:rsidP="48F67C4B" w:rsidRDefault="48F67C4B" w14:paraId="12280063" w14:textId="2547B0CE">
      <w:pPr>
        <w:pStyle w:val="FootnoteText"/>
      </w:pPr>
      <w:r w:rsidRPr="48F67C4B">
        <w:rPr>
          <w:rStyle w:val="FootnoteReference"/>
        </w:rPr>
        <w:footnoteRef/>
      </w:r>
      <w:r>
        <w:t xml:space="preserve"> Ibid.</w:t>
      </w:r>
    </w:p>
    <w:p w:rsidR="48F67C4B" w:rsidP="48F67C4B" w:rsidRDefault="48F67C4B" w14:paraId="641524A4" w14:textId="77777777">
      <w:pPr>
        <w:pStyle w:val="FootnoteText"/>
      </w:pPr>
    </w:p>
  </w:footnote>
  <w:footnote w:id="7">
    <w:p w:rsidR="006734EC" w:rsidP="006734EC" w:rsidRDefault="006734EC" w14:paraId="10807717" w14:textId="77777777">
      <w:pPr>
        <w:pStyle w:val="FootnoteText"/>
      </w:pPr>
      <w:r>
        <w:rPr>
          <w:rStyle w:val="FootnoteReference"/>
        </w:rPr>
        <w:footnoteRef/>
      </w:r>
      <w:r>
        <w:t xml:space="preserve"> </w:t>
      </w:r>
      <w:hyperlink w:history="1" r:id="rId5">
        <w:r w:rsidRPr="0064782A">
          <w:rPr>
            <w:rStyle w:val="Hyperlink"/>
          </w:rPr>
          <w:t>https://www.procurement.govt.nz/assets/procurement-property/documents/nzgpp-functional-leadership-report-2020.pdf</w:t>
        </w:r>
      </w:hyperlink>
    </w:p>
    <w:p w:rsidR="006734EC" w:rsidP="006734EC" w:rsidRDefault="006734EC" w14:paraId="2B657271" w14:textId="77777777">
      <w:pPr>
        <w:pStyle w:val="FootnoteText"/>
      </w:pPr>
    </w:p>
  </w:footnote>
  <w:footnote w:id="8">
    <w:p w:rsidR="0089319F" w:rsidRDefault="0089319F" w14:paraId="5BCC2D70" w14:textId="5A51E570">
      <w:pPr>
        <w:pStyle w:val="FootnoteText"/>
      </w:pPr>
      <w:r>
        <w:rPr>
          <w:rStyle w:val="FootnoteReference"/>
        </w:rPr>
        <w:footnoteRef/>
      </w:r>
      <w:r>
        <w:t xml:space="preserve"> </w:t>
      </w:r>
      <w:hyperlink w:history="1" r:id="rId6">
        <w:r w:rsidRPr="0064782A">
          <w:rPr>
            <w:rStyle w:val="Hyperlink"/>
          </w:rPr>
          <w:t>https://nzdsn.org.nz/government-must-back-disability-employment-requirements/</w:t>
        </w:r>
      </w:hyperlink>
    </w:p>
    <w:p w:rsidR="0089319F" w:rsidRDefault="0089319F" w14:paraId="0E3F5CEC" w14:textId="77777777">
      <w:pPr>
        <w:pStyle w:val="FootnoteText"/>
      </w:pPr>
    </w:p>
  </w:footnote>
  <w:footnote w:id="9">
    <w:p w:rsidR="000C475E" w:rsidP="000C475E" w:rsidRDefault="000C475E" w14:paraId="1EE3EA25" w14:textId="77777777">
      <w:pPr>
        <w:pStyle w:val="FootnoteText"/>
      </w:pPr>
      <w:r>
        <w:rPr>
          <w:rStyle w:val="FootnoteReference"/>
        </w:rPr>
        <w:footnoteRef/>
      </w:r>
      <w:r>
        <w:t xml:space="preserve"> </w:t>
      </w:r>
      <w:hyperlink w:history="1" r:id="rId7">
        <w:r w:rsidRPr="0064782A">
          <w:rPr>
            <w:rStyle w:val="Hyperlink"/>
          </w:rPr>
          <w:t>https://www.whaikaha.govt.nz/news/news/labour-market-statistics-for-disabled-people-june-2024-quarter</w:t>
        </w:r>
      </w:hyperlink>
    </w:p>
    <w:p w:rsidR="000C475E" w:rsidP="000C475E" w:rsidRDefault="000C475E" w14:paraId="289A54ED" w14:textId="77777777">
      <w:pPr>
        <w:pStyle w:val="FootnoteText"/>
      </w:pPr>
    </w:p>
    <w:p w:rsidR="000C475E" w:rsidP="000C475E" w:rsidRDefault="000C475E" w14:paraId="43B8C683" w14:textId="77777777">
      <w:pPr>
        <w:pStyle w:val="FootnoteText"/>
      </w:pPr>
    </w:p>
  </w:footnote>
  <w:footnote w:id="10">
    <w:p w:rsidR="0000267B" w:rsidP="0000267B" w:rsidRDefault="0000267B" w14:paraId="0BC90129" w14:textId="77777777">
      <w:pPr>
        <w:pStyle w:val="FootnoteText"/>
      </w:pPr>
      <w:r>
        <w:rPr>
          <w:rStyle w:val="FootnoteReference"/>
        </w:rPr>
        <w:footnoteRef/>
      </w:r>
      <w:r>
        <w:t xml:space="preserve"> </w:t>
      </w:r>
      <w:hyperlink w:history="1" r:id="rId8">
        <w:r w:rsidRPr="001440D9">
          <w:rPr>
            <w:rStyle w:val="Hyperlink"/>
          </w:rPr>
          <w:t>https://www.stats.govt.nz/information-releases/disability-statistics-2023/</w:t>
        </w:r>
      </w:hyperlink>
    </w:p>
    <w:p w:rsidR="0000267B" w:rsidP="0000267B" w:rsidRDefault="0000267B" w14:paraId="393E28B5" w14:textId="77777777">
      <w:pPr>
        <w:pStyle w:val="FootnoteText"/>
      </w:pPr>
    </w:p>
  </w:footnote>
</w:footnotes>
</file>

<file path=word/intelligence2.xml><?xml version="1.0" encoding="utf-8"?>
<int2:intelligence xmlns:int2="http://schemas.microsoft.com/office/intelligence/2020/intelligence" xmlns:oel="http://schemas.microsoft.com/office/2019/extlst">
  <int2:observations>
    <int2:bookmark int2:bookmarkName="_Int_NB1dsFPB" int2:invalidationBookmarkName="" int2:hashCode="0lXQ0GySJQ8tJA" int2:id="14yA2gT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2" w15:restartNumberingAfterBreak="0">
    <w:nsid w:val="23115198"/>
    <w:multiLevelType w:val="hybridMultilevel"/>
    <w:tmpl w:val="A2BED77E"/>
    <w:lvl w:ilvl="0" w:tplc="9DEE52B4">
      <w:start w:val="1"/>
      <w:numFmt w:val="bullet"/>
      <w:lvlText w:val=""/>
      <w:lvlJc w:val="left"/>
      <w:pPr>
        <w:ind w:left="720" w:hanging="360"/>
      </w:pPr>
      <w:rPr>
        <w:rFonts w:hint="default" w:ascii="Symbol" w:hAnsi="Symbol"/>
      </w:rPr>
    </w:lvl>
    <w:lvl w:ilvl="1" w:tplc="2DFA181E">
      <w:start w:val="1"/>
      <w:numFmt w:val="bullet"/>
      <w:lvlText w:val="o"/>
      <w:lvlJc w:val="left"/>
      <w:pPr>
        <w:ind w:left="1440" w:hanging="360"/>
      </w:pPr>
      <w:rPr>
        <w:rFonts w:hint="default" w:ascii="Courier New" w:hAnsi="Courier New"/>
      </w:rPr>
    </w:lvl>
    <w:lvl w:ilvl="2" w:tplc="AD96EE9C">
      <w:start w:val="1"/>
      <w:numFmt w:val="bullet"/>
      <w:lvlText w:val=""/>
      <w:lvlJc w:val="left"/>
      <w:pPr>
        <w:ind w:left="2160" w:hanging="360"/>
      </w:pPr>
      <w:rPr>
        <w:rFonts w:hint="default" w:ascii="Wingdings" w:hAnsi="Wingdings"/>
      </w:rPr>
    </w:lvl>
    <w:lvl w:ilvl="3" w:tplc="65ECA3CC">
      <w:start w:val="1"/>
      <w:numFmt w:val="bullet"/>
      <w:lvlText w:val=""/>
      <w:lvlJc w:val="left"/>
      <w:pPr>
        <w:ind w:left="2880" w:hanging="360"/>
      </w:pPr>
      <w:rPr>
        <w:rFonts w:hint="default" w:ascii="Symbol" w:hAnsi="Symbol"/>
      </w:rPr>
    </w:lvl>
    <w:lvl w:ilvl="4" w:tplc="73BEC43E">
      <w:start w:val="1"/>
      <w:numFmt w:val="bullet"/>
      <w:lvlText w:val="o"/>
      <w:lvlJc w:val="left"/>
      <w:pPr>
        <w:ind w:left="3600" w:hanging="360"/>
      </w:pPr>
      <w:rPr>
        <w:rFonts w:hint="default" w:ascii="Courier New" w:hAnsi="Courier New"/>
      </w:rPr>
    </w:lvl>
    <w:lvl w:ilvl="5" w:tplc="03FA052E">
      <w:start w:val="1"/>
      <w:numFmt w:val="bullet"/>
      <w:lvlText w:val=""/>
      <w:lvlJc w:val="left"/>
      <w:pPr>
        <w:ind w:left="4320" w:hanging="360"/>
      </w:pPr>
      <w:rPr>
        <w:rFonts w:hint="default" w:ascii="Wingdings" w:hAnsi="Wingdings"/>
      </w:rPr>
    </w:lvl>
    <w:lvl w:ilvl="6" w:tplc="F25C47A0">
      <w:start w:val="1"/>
      <w:numFmt w:val="bullet"/>
      <w:lvlText w:val=""/>
      <w:lvlJc w:val="left"/>
      <w:pPr>
        <w:ind w:left="5040" w:hanging="360"/>
      </w:pPr>
      <w:rPr>
        <w:rFonts w:hint="default" w:ascii="Symbol" w:hAnsi="Symbol"/>
      </w:rPr>
    </w:lvl>
    <w:lvl w:ilvl="7" w:tplc="3AA6635A">
      <w:start w:val="1"/>
      <w:numFmt w:val="bullet"/>
      <w:lvlText w:val="o"/>
      <w:lvlJc w:val="left"/>
      <w:pPr>
        <w:ind w:left="5760" w:hanging="360"/>
      </w:pPr>
      <w:rPr>
        <w:rFonts w:hint="default" w:ascii="Courier New" w:hAnsi="Courier New"/>
      </w:rPr>
    </w:lvl>
    <w:lvl w:ilvl="8" w:tplc="DC2E7790">
      <w:start w:val="1"/>
      <w:numFmt w:val="bullet"/>
      <w:lvlText w:val=""/>
      <w:lvlJc w:val="left"/>
      <w:pPr>
        <w:ind w:left="6480" w:hanging="360"/>
      </w:pPr>
      <w:rPr>
        <w:rFonts w:hint="default" w:ascii="Wingdings" w:hAnsi="Wingdings"/>
      </w:rPr>
    </w:lvl>
  </w:abstractNum>
  <w:abstractNum w:abstractNumId="3"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 w15:restartNumberingAfterBreak="0">
    <w:nsid w:val="602A73B1"/>
    <w:multiLevelType w:val="hybridMultilevel"/>
    <w:tmpl w:val="B82C03EA"/>
    <w:lvl w:ilvl="0" w:tplc="14090001">
      <w:start w:val="1"/>
      <w:numFmt w:val="bullet"/>
      <w:lvlText w:val=""/>
      <w:lvlJc w:val="left"/>
      <w:pPr>
        <w:ind w:left="780" w:hanging="360"/>
      </w:pPr>
      <w:rPr>
        <w:rFonts w:hint="default" w:ascii="Symbol" w:hAnsi="Symbol"/>
      </w:rPr>
    </w:lvl>
    <w:lvl w:ilvl="1" w:tplc="14090003" w:tentative="1">
      <w:start w:val="1"/>
      <w:numFmt w:val="bullet"/>
      <w:lvlText w:val="o"/>
      <w:lvlJc w:val="left"/>
      <w:pPr>
        <w:ind w:left="1500" w:hanging="360"/>
      </w:pPr>
      <w:rPr>
        <w:rFonts w:hint="default" w:ascii="Courier New" w:hAnsi="Courier New" w:cs="Courier New"/>
      </w:rPr>
    </w:lvl>
    <w:lvl w:ilvl="2" w:tplc="14090005" w:tentative="1">
      <w:start w:val="1"/>
      <w:numFmt w:val="bullet"/>
      <w:lvlText w:val=""/>
      <w:lvlJc w:val="left"/>
      <w:pPr>
        <w:ind w:left="2220" w:hanging="360"/>
      </w:pPr>
      <w:rPr>
        <w:rFonts w:hint="default" w:ascii="Wingdings" w:hAnsi="Wingdings"/>
      </w:rPr>
    </w:lvl>
    <w:lvl w:ilvl="3" w:tplc="14090001" w:tentative="1">
      <w:start w:val="1"/>
      <w:numFmt w:val="bullet"/>
      <w:lvlText w:val=""/>
      <w:lvlJc w:val="left"/>
      <w:pPr>
        <w:ind w:left="2940" w:hanging="360"/>
      </w:pPr>
      <w:rPr>
        <w:rFonts w:hint="default" w:ascii="Symbol" w:hAnsi="Symbol"/>
      </w:rPr>
    </w:lvl>
    <w:lvl w:ilvl="4" w:tplc="14090003" w:tentative="1">
      <w:start w:val="1"/>
      <w:numFmt w:val="bullet"/>
      <w:lvlText w:val="o"/>
      <w:lvlJc w:val="left"/>
      <w:pPr>
        <w:ind w:left="3660" w:hanging="360"/>
      </w:pPr>
      <w:rPr>
        <w:rFonts w:hint="default" w:ascii="Courier New" w:hAnsi="Courier New" w:cs="Courier New"/>
      </w:rPr>
    </w:lvl>
    <w:lvl w:ilvl="5" w:tplc="14090005" w:tentative="1">
      <w:start w:val="1"/>
      <w:numFmt w:val="bullet"/>
      <w:lvlText w:val=""/>
      <w:lvlJc w:val="left"/>
      <w:pPr>
        <w:ind w:left="4380" w:hanging="360"/>
      </w:pPr>
      <w:rPr>
        <w:rFonts w:hint="default" w:ascii="Wingdings" w:hAnsi="Wingdings"/>
      </w:rPr>
    </w:lvl>
    <w:lvl w:ilvl="6" w:tplc="14090001" w:tentative="1">
      <w:start w:val="1"/>
      <w:numFmt w:val="bullet"/>
      <w:lvlText w:val=""/>
      <w:lvlJc w:val="left"/>
      <w:pPr>
        <w:ind w:left="5100" w:hanging="360"/>
      </w:pPr>
      <w:rPr>
        <w:rFonts w:hint="default" w:ascii="Symbol" w:hAnsi="Symbol"/>
      </w:rPr>
    </w:lvl>
    <w:lvl w:ilvl="7" w:tplc="14090003" w:tentative="1">
      <w:start w:val="1"/>
      <w:numFmt w:val="bullet"/>
      <w:lvlText w:val="o"/>
      <w:lvlJc w:val="left"/>
      <w:pPr>
        <w:ind w:left="5820" w:hanging="360"/>
      </w:pPr>
      <w:rPr>
        <w:rFonts w:hint="default" w:ascii="Courier New" w:hAnsi="Courier New" w:cs="Courier New"/>
      </w:rPr>
    </w:lvl>
    <w:lvl w:ilvl="8" w:tplc="14090005" w:tentative="1">
      <w:start w:val="1"/>
      <w:numFmt w:val="bullet"/>
      <w:lvlText w:val=""/>
      <w:lvlJc w:val="left"/>
      <w:pPr>
        <w:ind w:left="6540" w:hanging="360"/>
      </w:pPr>
      <w:rPr>
        <w:rFonts w:hint="default" w:ascii="Wingdings" w:hAnsi="Wingdings"/>
      </w:rPr>
    </w:lvl>
  </w:abstractNum>
  <w:num w:numId="1" w16cid:durableId="587542107">
    <w:abstractNumId w:val="2"/>
  </w:num>
  <w:num w:numId="2" w16cid:durableId="1192037444">
    <w:abstractNumId w:val="1"/>
  </w:num>
  <w:num w:numId="3" w16cid:durableId="356932750">
    <w:abstractNumId w:val="0"/>
  </w:num>
  <w:num w:numId="4" w16cid:durableId="220167830">
    <w:abstractNumId w:val="3"/>
  </w:num>
  <w:num w:numId="5" w16cid:durableId="1425418937">
    <w:abstractNumId w:val="4"/>
  </w:num>
  <w:num w:numId="6" w16cid:durableId="125851816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67B"/>
    <w:rsid w:val="00002C78"/>
    <w:rsid w:val="00004EC2"/>
    <w:rsid w:val="00005700"/>
    <w:rsid w:val="00005D55"/>
    <w:rsid w:val="00005E95"/>
    <w:rsid w:val="00005FD6"/>
    <w:rsid w:val="000060D9"/>
    <w:rsid w:val="0000648E"/>
    <w:rsid w:val="0001080C"/>
    <w:rsid w:val="00010D4A"/>
    <w:rsid w:val="0001520C"/>
    <w:rsid w:val="00015A8A"/>
    <w:rsid w:val="000171ED"/>
    <w:rsid w:val="00020399"/>
    <w:rsid w:val="00021CF7"/>
    <w:rsid w:val="00023520"/>
    <w:rsid w:val="000235BD"/>
    <w:rsid w:val="00023C6D"/>
    <w:rsid w:val="00024299"/>
    <w:rsid w:val="0002503A"/>
    <w:rsid w:val="000269D0"/>
    <w:rsid w:val="00030886"/>
    <w:rsid w:val="000311A7"/>
    <w:rsid w:val="00031508"/>
    <w:rsid w:val="00032A54"/>
    <w:rsid w:val="00032AC8"/>
    <w:rsid w:val="00033F1B"/>
    <w:rsid w:val="00035CDA"/>
    <w:rsid w:val="000427B4"/>
    <w:rsid w:val="00042E11"/>
    <w:rsid w:val="00043C03"/>
    <w:rsid w:val="00043EEA"/>
    <w:rsid w:val="0004616F"/>
    <w:rsid w:val="000479A3"/>
    <w:rsid w:val="00053172"/>
    <w:rsid w:val="000540BD"/>
    <w:rsid w:val="00054CE0"/>
    <w:rsid w:val="00055EA7"/>
    <w:rsid w:val="0005613D"/>
    <w:rsid w:val="000565CF"/>
    <w:rsid w:val="00060960"/>
    <w:rsid w:val="0006150E"/>
    <w:rsid w:val="00061633"/>
    <w:rsid w:val="000619B4"/>
    <w:rsid w:val="000629C2"/>
    <w:rsid w:val="0006372D"/>
    <w:rsid w:val="00064483"/>
    <w:rsid w:val="00067BE2"/>
    <w:rsid w:val="0007161B"/>
    <w:rsid w:val="000744CE"/>
    <w:rsid w:val="00075DA4"/>
    <w:rsid w:val="00075E30"/>
    <w:rsid w:val="000765DE"/>
    <w:rsid w:val="00076949"/>
    <w:rsid w:val="00077502"/>
    <w:rsid w:val="00081D4F"/>
    <w:rsid w:val="00081FD2"/>
    <w:rsid w:val="00082179"/>
    <w:rsid w:val="00083E8E"/>
    <w:rsid w:val="00085659"/>
    <w:rsid w:val="0008685F"/>
    <w:rsid w:val="00087AFD"/>
    <w:rsid w:val="00090C35"/>
    <w:rsid w:val="00090E59"/>
    <w:rsid w:val="00091AAE"/>
    <w:rsid w:val="00091F43"/>
    <w:rsid w:val="00094676"/>
    <w:rsid w:val="000948D2"/>
    <w:rsid w:val="00096DCF"/>
    <w:rsid w:val="00097710"/>
    <w:rsid w:val="000A1606"/>
    <w:rsid w:val="000A1B0E"/>
    <w:rsid w:val="000A1BA1"/>
    <w:rsid w:val="000A3F20"/>
    <w:rsid w:val="000A53BC"/>
    <w:rsid w:val="000A53DF"/>
    <w:rsid w:val="000A5859"/>
    <w:rsid w:val="000A5F75"/>
    <w:rsid w:val="000A6245"/>
    <w:rsid w:val="000A67E3"/>
    <w:rsid w:val="000A7B52"/>
    <w:rsid w:val="000B171F"/>
    <w:rsid w:val="000B2D00"/>
    <w:rsid w:val="000B3EC2"/>
    <w:rsid w:val="000B489A"/>
    <w:rsid w:val="000B4B86"/>
    <w:rsid w:val="000B6303"/>
    <w:rsid w:val="000B6ED2"/>
    <w:rsid w:val="000C0955"/>
    <w:rsid w:val="000C10AB"/>
    <w:rsid w:val="000C1B60"/>
    <w:rsid w:val="000C3348"/>
    <w:rsid w:val="000C475E"/>
    <w:rsid w:val="000C6343"/>
    <w:rsid w:val="000C72EE"/>
    <w:rsid w:val="000C753C"/>
    <w:rsid w:val="000D1EF3"/>
    <w:rsid w:val="000D2D8D"/>
    <w:rsid w:val="000D4365"/>
    <w:rsid w:val="000D51F9"/>
    <w:rsid w:val="000D532E"/>
    <w:rsid w:val="000D6500"/>
    <w:rsid w:val="000E0BD9"/>
    <w:rsid w:val="000E20EF"/>
    <w:rsid w:val="000E2C33"/>
    <w:rsid w:val="000E3E20"/>
    <w:rsid w:val="000E426C"/>
    <w:rsid w:val="000E5108"/>
    <w:rsid w:val="000E6FE4"/>
    <w:rsid w:val="000E75B9"/>
    <w:rsid w:val="000F0FD8"/>
    <w:rsid w:val="000F2C00"/>
    <w:rsid w:val="000F2DEA"/>
    <w:rsid w:val="000F38BD"/>
    <w:rsid w:val="000F40E4"/>
    <w:rsid w:val="000F6D7A"/>
    <w:rsid w:val="000F79D4"/>
    <w:rsid w:val="00101E18"/>
    <w:rsid w:val="0010205F"/>
    <w:rsid w:val="0010255F"/>
    <w:rsid w:val="00102ECC"/>
    <w:rsid w:val="00102FC4"/>
    <w:rsid w:val="00103070"/>
    <w:rsid w:val="00103557"/>
    <w:rsid w:val="00105341"/>
    <w:rsid w:val="001054C2"/>
    <w:rsid w:val="00105588"/>
    <w:rsid w:val="00106B5B"/>
    <w:rsid w:val="00107B27"/>
    <w:rsid w:val="001118EA"/>
    <w:rsid w:val="00112F07"/>
    <w:rsid w:val="00113D80"/>
    <w:rsid w:val="00115279"/>
    <w:rsid w:val="00120531"/>
    <w:rsid w:val="00121012"/>
    <w:rsid w:val="0012239C"/>
    <w:rsid w:val="00122833"/>
    <w:rsid w:val="00123F4E"/>
    <w:rsid w:val="00123F61"/>
    <w:rsid w:val="00125D9A"/>
    <w:rsid w:val="0012761F"/>
    <w:rsid w:val="00127B8C"/>
    <w:rsid w:val="00127B8D"/>
    <w:rsid w:val="00131103"/>
    <w:rsid w:val="00131741"/>
    <w:rsid w:val="001317E3"/>
    <w:rsid w:val="00133408"/>
    <w:rsid w:val="001355CF"/>
    <w:rsid w:val="0013722E"/>
    <w:rsid w:val="00137E5C"/>
    <w:rsid w:val="00137F75"/>
    <w:rsid w:val="00140867"/>
    <w:rsid w:val="00140D5D"/>
    <w:rsid w:val="001413DC"/>
    <w:rsid w:val="00141501"/>
    <w:rsid w:val="001428A4"/>
    <w:rsid w:val="00143CE8"/>
    <w:rsid w:val="00144796"/>
    <w:rsid w:val="00145C21"/>
    <w:rsid w:val="001471F3"/>
    <w:rsid w:val="00147740"/>
    <w:rsid w:val="00147B4B"/>
    <w:rsid w:val="00151720"/>
    <w:rsid w:val="00153452"/>
    <w:rsid w:val="00155793"/>
    <w:rsid w:val="001561F7"/>
    <w:rsid w:val="00162C14"/>
    <w:rsid w:val="00162E7C"/>
    <w:rsid w:val="00163EEB"/>
    <w:rsid w:val="00164EA6"/>
    <w:rsid w:val="00167432"/>
    <w:rsid w:val="00167C5B"/>
    <w:rsid w:val="00171448"/>
    <w:rsid w:val="00171C76"/>
    <w:rsid w:val="00172350"/>
    <w:rsid w:val="0017272D"/>
    <w:rsid w:val="00174833"/>
    <w:rsid w:val="00174860"/>
    <w:rsid w:val="00174DA0"/>
    <w:rsid w:val="00175191"/>
    <w:rsid w:val="00175931"/>
    <w:rsid w:val="00175C09"/>
    <w:rsid w:val="00181F91"/>
    <w:rsid w:val="00182905"/>
    <w:rsid w:val="001829A4"/>
    <w:rsid w:val="00182D40"/>
    <w:rsid w:val="00182DC4"/>
    <w:rsid w:val="00182FC2"/>
    <w:rsid w:val="001836CB"/>
    <w:rsid w:val="00184365"/>
    <w:rsid w:val="0018450A"/>
    <w:rsid w:val="00186355"/>
    <w:rsid w:val="001866E9"/>
    <w:rsid w:val="001871B2"/>
    <w:rsid w:val="001901D5"/>
    <w:rsid w:val="001925B4"/>
    <w:rsid w:val="0019306C"/>
    <w:rsid w:val="00193AEC"/>
    <w:rsid w:val="00193DC3"/>
    <w:rsid w:val="00196A25"/>
    <w:rsid w:val="00196E5D"/>
    <w:rsid w:val="00197EBC"/>
    <w:rsid w:val="001A19D8"/>
    <w:rsid w:val="001A5E4D"/>
    <w:rsid w:val="001A6141"/>
    <w:rsid w:val="001A73E2"/>
    <w:rsid w:val="001B1491"/>
    <w:rsid w:val="001B184E"/>
    <w:rsid w:val="001B492D"/>
    <w:rsid w:val="001B4DFE"/>
    <w:rsid w:val="001B7426"/>
    <w:rsid w:val="001B7AE4"/>
    <w:rsid w:val="001C127F"/>
    <w:rsid w:val="001C1E7D"/>
    <w:rsid w:val="001C32DB"/>
    <w:rsid w:val="001C37C4"/>
    <w:rsid w:val="001C3BA4"/>
    <w:rsid w:val="001C4556"/>
    <w:rsid w:val="001C57E8"/>
    <w:rsid w:val="001C6679"/>
    <w:rsid w:val="001C77CD"/>
    <w:rsid w:val="001D0A95"/>
    <w:rsid w:val="001D1BBA"/>
    <w:rsid w:val="001D214E"/>
    <w:rsid w:val="001D245E"/>
    <w:rsid w:val="001D249F"/>
    <w:rsid w:val="001D2DF1"/>
    <w:rsid w:val="001D3044"/>
    <w:rsid w:val="001D3627"/>
    <w:rsid w:val="001D4289"/>
    <w:rsid w:val="001D47C8"/>
    <w:rsid w:val="001D4F95"/>
    <w:rsid w:val="001D5C1C"/>
    <w:rsid w:val="001D625B"/>
    <w:rsid w:val="001E1810"/>
    <w:rsid w:val="001E1CF9"/>
    <w:rsid w:val="001E1F4B"/>
    <w:rsid w:val="001E4DD7"/>
    <w:rsid w:val="001E5695"/>
    <w:rsid w:val="001E5873"/>
    <w:rsid w:val="001E615B"/>
    <w:rsid w:val="001E71C8"/>
    <w:rsid w:val="001F66FE"/>
    <w:rsid w:val="0020168C"/>
    <w:rsid w:val="00201BFD"/>
    <w:rsid w:val="00201ED7"/>
    <w:rsid w:val="00201FD1"/>
    <w:rsid w:val="00202CFD"/>
    <w:rsid w:val="00202DBF"/>
    <w:rsid w:val="002030A1"/>
    <w:rsid w:val="0020397A"/>
    <w:rsid w:val="00203F00"/>
    <w:rsid w:val="002041EC"/>
    <w:rsid w:val="002044E7"/>
    <w:rsid w:val="00204B03"/>
    <w:rsid w:val="002068BC"/>
    <w:rsid w:val="00206C87"/>
    <w:rsid w:val="00206E84"/>
    <w:rsid w:val="00207EFB"/>
    <w:rsid w:val="0021115B"/>
    <w:rsid w:val="00211778"/>
    <w:rsid w:val="002126B3"/>
    <w:rsid w:val="00212B4E"/>
    <w:rsid w:val="002130CF"/>
    <w:rsid w:val="00214EB7"/>
    <w:rsid w:val="00215374"/>
    <w:rsid w:val="00215ABF"/>
    <w:rsid w:val="00217F69"/>
    <w:rsid w:val="00220473"/>
    <w:rsid w:val="0022366D"/>
    <w:rsid w:val="00224B22"/>
    <w:rsid w:val="00225851"/>
    <w:rsid w:val="002269D4"/>
    <w:rsid w:val="00230397"/>
    <w:rsid w:val="0023082A"/>
    <w:rsid w:val="002324CE"/>
    <w:rsid w:val="00233677"/>
    <w:rsid w:val="00233898"/>
    <w:rsid w:val="0023437E"/>
    <w:rsid w:val="00234B78"/>
    <w:rsid w:val="002350E5"/>
    <w:rsid w:val="00236AF8"/>
    <w:rsid w:val="00236B35"/>
    <w:rsid w:val="0024139B"/>
    <w:rsid w:val="00243988"/>
    <w:rsid w:val="00243CE0"/>
    <w:rsid w:val="00244A1D"/>
    <w:rsid w:val="00244AC8"/>
    <w:rsid w:val="002462F4"/>
    <w:rsid w:val="00251A97"/>
    <w:rsid w:val="00253042"/>
    <w:rsid w:val="00253546"/>
    <w:rsid w:val="00260488"/>
    <w:rsid w:val="00260DA7"/>
    <w:rsid w:val="00262E18"/>
    <w:rsid w:val="00265B96"/>
    <w:rsid w:val="002703DC"/>
    <w:rsid w:val="00270F29"/>
    <w:rsid w:val="002717F8"/>
    <w:rsid w:val="00271838"/>
    <w:rsid w:val="00271C46"/>
    <w:rsid w:val="00272499"/>
    <w:rsid w:val="0027329C"/>
    <w:rsid w:val="00274DEA"/>
    <w:rsid w:val="0027646F"/>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975B6"/>
    <w:rsid w:val="002A0400"/>
    <w:rsid w:val="002A1273"/>
    <w:rsid w:val="002A25CE"/>
    <w:rsid w:val="002A5A57"/>
    <w:rsid w:val="002A64BE"/>
    <w:rsid w:val="002B337A"/>
    <w:rsid w:val="002B3666"/>
    <w:rsid w:val="002B4729"/>
    <w:rsid w:val="002B51D8"/>
    <w:rsid w:val="002C0B9B"/>
    <w:rsid w:val="002C0DB2"/>
    <w:rsid w:val="002C37FC"/>
    <w:rsid w:val="002C4113"/>
    <w:rsid w:val="002C4EB7"/>
    <w:rsid w:val="002C578D"/>
    <w:rsid w:val="002C5E0F"/>
    <w:rsid w:val="002C6655"/>
    <w:rsid w:val="002C719C"/>
    <w:rsid w:val="002C7274"/>
    <w:rsid w:val="002C7DA3"/>
    <w:rsid w:val="002C7E8F"/>
    <w:rsid w:val="002D1655"/>
    <w:rsid w:val="002D16AA"/>
    <w:rsid w:val="002D3358"/>
    <w:rsid w:val="002D3D9C"/>
    <w:rsid w:val="002D43B0"/>
    <w:rsid w:val="002D480E"/>
    <w:rsid w:val="002D5854"/>
    <w:rsid w:val="002D6E76"/>
    <w:rsid w:val="002D77F4"/>
    <w:rsid w:val="002E10F4"/>
    <w:rsid w:val="002E4E23"/>
    <w:rsid w:val="002E5104"/>
    <w:rsid w:val="002E5BA9"/>
    <w:rsid w:val="002F16CD"/>
    <w:rsid w:val="002F244E"/>
    <w:rsid w:val="002F3E87"/>
    <w:rsid w:val="002F3E8E"/>
    <w:rsid w:val="002F3FC5"/>
    <w:rsid w:val="002F6288"/>
    <w:rsid w:val="003017FC"/>
    <w:rsid w:val="00302E1A"/>
    <w:rsid w:val="0030418F"/>
    <w:rsid w:val="00304CE6"/>
    <w:rsid w:val="003052D4"/>
    <w:rsid w:val="00307D67"/>
    <w:rsid w:val="00311E00"/>
    <w:rsid w:val="00312F3F"/>
    <w:rsid w:val="00313118"/>
    <w:rsid w:val="00313372"/>
    <w:rsid w:val="003142CD"/>
    <w:rsid w:val="00314634"/>
    <w:rsid w:val="00315725"/>
    <w:rsid w:val="00315EEE"/>
    <w:rsid w:val="00315F4E"/>
    <w:rsid w:val="0032076A"/>
    <w:rsid w:val="00320F41"/>
    <w:rsid w:val="00321102"/>
    <w:rsid w:val="003213E0"/>
    <w:rsid w:val="0032227B"/>
    <w:rsid w:val="003264AD"/>
    <w:rsid w:val="00326844"/>
    <w:rsid w:val="00331CA4"/>
    <w:rsid w:val="00333C90"/>
    <w:rsid w:val="00336C51"/>
    <w:rsid w:val="0034167C"/>
    <w:rsid w:val="00341F85"/>
    <w:rsid w:val="00343DB1"/>
    <w:rsid w:val="00345329"/>
    <w:rsid w:val="00345647"/>
    <w:rsid w:val="003467AC"/>
    <w:rsid w:val="00346C40"/>
    <w:rsid w:val="00347705"/>
    <w:rsid w:val="00347906"/>
    <w:rsid w:val="0035075B"/>
    <w:rsid w:val="00350B21"/>
    <w:rsid w:val="00350CD0"/>
    <w:rsid w:val="00350F9A"/>
    <w:rsid w:val="00355B90"/>
    <w:rsid w:val="00355C36"/>
    <w:rsid w:val="003564D0"/>
    <w:rsid w:val="00356C7F"/>
    <w:rsid w:val="00357428"/>
    <w:rsid w:val="00357462"/>
    <w:rsid w:val="00362D82"/>
    <w:rsid w:val="003633CA"/>
    <w:rsid w:val="003635E9"/>
    <w:rsid w:val="00363B1B"/>
    <w:rsid w:val="00363BB4"/>
    <w:rsid w:val="00363C01"/>
    <w:rsid w:val="00367859"/>
    <w:rsid w:val="00371BC2"/>
    <w:rsid w:val="003725F6"/>
    <w:rsid w:val="00372EAB"/>
    <w:rsid w:val="003731A6"/>
    <w:rsid w:val="003739A8"/>
    <w:rsid w:val="0037416B"/>
    <w:rsid w:val="00375E53"/>
    <w:rsid w:val="00376776"/>
    <w:rsid w:val="00380D45"/>
    <w:rsid w:val="00382DF3"/>
    <w:rsid w:val="00383278"/>
    <w:rsid w:val="00383D85"/>
    <w:rsid w:val="00387BA9"/>
    <w:rsid w:val="0039067B"/>
    <w:rsid w:val="00390A2D"/>
    <w:rsid w:val="00392ECB"/>
    <w:rsid w:val="0039358D"/>
    <w:rsid w:val="0039487F"/>
    <w:rsid w:val="00395218"/>
    <w:rsid w:val="00397DF1"/>
    <w:rsid w:val="003A0485"/>
    <w:rsid w:val="003A1778"/>
    <w:rsid w:val="003A1A3B"/>
    <w:rsid w:val="003A1DFE"/>
    <w:rsid w:val="003A2437"/>
    <w:rsid w:val="003A2E54"/>
    <w:rsid w:val="003A2FFF"/>
    <w:rsid w:val="003A3F35"/>
    <w:rsid w:val="003A4E42"/>
    <w:rsid w:val="003A5675"/>
    <w:rsid w:val="003B152C"/>
    <w:rsid w:val="003B1ADF"/>
    <w:rsid w:val="003B1CF5"/>
    <w:rsid w:val="003B1F9A"/>
    <w:rsid w:val="003B54EE"/>
    <w:rsid w:val="003B5A85"/>
    <w:rsid w:val="003B5F70"/>
    <w:rsid w:val="003B6993"/>
    <w:rsid w:val="003C0C3F"/>
    <w:rsid w:val="003C589A"/>
    <w:rsid w:val="003D21B1"/>
    <w:rsid w:val="003D524A"/>
    <w:rsid w:val="003D5299"/>
    <w:rsid w:val="003D5717"/>
    <w:rsid w:val="003D794C"/>
    <w:rsid w:val="003E0EAC"/>
    <w:rsid w:val="003E2FAD"/>
    <w:rsid w:val="003E3100"/>
    <w:rsid w:val="003E5085"/>
    <w:rsid w:val="003E5E80"/>
    <w:rsid w:val="003E719A"/>
    <w:rsid w:val="003E740C"/>
    <w:rsid w:val="003E74E0"/>
    <w:rsid w:val="003F0533"/>
    <w:rsid w:val="003F0717"/>
    <w:rsid w:val="003F1B00"/>
    <w:rsid w:val="003F36AB"/>
    <w:rsid w:val="003F455E"/>
    <w:rsid w:val="003F5FFC"/>
    <w:rsid w:val="00401F61"/>
    <w:rsid w:val="00402F26"/>
    <w:rsid w:val="00403D99"/>
    <w:rsid w:val="0040556F"/>
    <w:rsid w:val="00407686"/>
    <w:rsid w:val="00413279"/>
    <w:rsid w:val="00416083"/>
    <w:rsid w:val="00416ADA"/>
    <w:rsid w:val="00416AF1"/>
    <w:rsid w:val="0041770A"/>
    <w:rsid w:val="00421BFB"/>
    <w:rsid w:val="0042532C"/>
    <w:rsid w:val="004257D4"/>
    <w:rsid w:val="0042693C"/>
    <w:rsid w:val="00431A03"/>
    <w:rsid w:val="00432142"/>
    <w:rsid w:val="0043469A"/>
    <w:rsid w:val="00435D76"/>
    <w:rsid w:val="00440A24"/>
    <w:rsid w:val="004437FA"/>
    <w:rsid w:val="0044596C"/>
    <w:rsid w:val="00447D0A"/>
    <w:rsid w:val="00452BF2"/>
    <w:rsid w:val="004536F1"/>
    <w:rsid w:val="0045411C"/>
    <w:rsid w:val="004546F3"/>
    <w:rsid w:val="00454E88"/>
    <w:rsid w:val="00455360"/>
    <w:rsid w:val="00456089"/>
    <w:rsid w:val="00460792"/>
    <w:rsid w:val="00461664"/>
    <w:rsid w:val="00462C33"/>
    <w:rsid w:val="004634F1"/>
    <w:rsid w:val="004644FA"/>
    <w:rsid w:val="00466D3B"/>
    <w:rsid w:val="004677E9"/>
    <w:rsid w:val="00467FEF"/>
    <w:rsid w:val="004704EF"/>
    <w:rsid w:val="00470A10"/>
    <w:rsid w:val="004739FA"/>
    <w:rsid w:val="00473C39"/>
    <w:rsid w:val="004757BD"/>
    <w:rsid w:val="004760FF"/>
    <w:rsid w:val="00477F8C"/>
    <w:rsid w:val="00480677"/>
    <w:rsid w:val="00480F69"/>
    <w:rsid w:val="0048182D"/>
    <w:rsid w:val="004826F1"/>
    <w:rsid w:val="0048732F"/>
    <w:rsid w:val="004905CB"/>
    <w:rsid w:val="00493AE0"/>
    <w:rsid w:val="004941FC"/>
    <w:rsid w:val="00494B90"/>
    <w:rsid w:val="004A0B69"/>
    <w:rsid w:val="004A0DF2"/>
    <w:rsid w:val="004A138A"/>
    <w:rsid w:val="004A3887"/>
    <w:rsid w:val="004A42AE"/>
    <w:rsid w:val="004A491A"/>
    <w:rsid w:val="004A53BC"/>
    <w:rsid w:val="004B1B43"/>
    <w:rsid w:val="004B4E31"/>
    <w:rsid w:val="004B646A"/>
    <w:rsid w:val="004B7B9F"/>
    <w:rsid w:val="004C0539"/>
    <w:rsid w:val="004C0D6A"/>
    <w:rsid w:val="004C149F"/>
    <w:rsid w:val="004C2041"/>
    <w:rsid w:val="004C25F0"/>
    <w:rsid w:val="004C5BE9"/>
    <w:rsid w:val="004C6014"/>
    <w:rsid w:val="004C6A03"/>
    <w:rsid w:val="004C7C0B"/>
    <w:rsid w:val="004C7EFA"/>
    <w:rsid w:val="004D3150"/>
    <w:rsid w:val="004D3468"/>
    <w:rsid w:val="004D4028"/>
    <w:rsid w:val="004D44E2"/>
    <w:rsid w:val="004D466F"/>
    <w:rsid w:val="004D47BB"/>
    <w:rsid w:val="004D50D3"/>
    <w:rsid w:val="004D67D4"/>
    <w:rsid w:val="004D68EA"/>
    <w:rsid w:val="004D7E70"/>
    <w:rsid w:val="004E02B9"/>
    <w:rsid w:val="004E0341"/>
    <w:rsid w:val="004E142C"/>
    <w:rsid w:val="004E3847"/>
    <w:rsid w:val="004E4A50"/>
    <w:rsid w:val="004E4B73"/>
    <w:rsid w:val="004E52C5"/>
    <w:rsid w:val="004E64DF"/>
    <w:rsid w:val="004E6B96"/>
    <w:rsid w:val="004F0407"/>
    <w:rsid w:val="004F2FF9"/>
    <w:rsid w:val="004F4D9C"/>
    <w:rsid w:val="004F57E5"/>
    <w:rsid w:val="004F68A5"/>
    <w:rsid w:val="005001AA"/>
    <w:rsid w:val="005001DC"/>
    <w:rsid w:val="00500496"/>
    <w:rsid w:val="0050116B"/>
    <w:rsid w:val="00501191"/>
    <w:rsid w:val="0050187C"/>
    <w:rsid w:val="00501E8C"/>
    <w:rsid w:val="00503C28"/>
    <w:rsid w:val="00504691"/>
    <w:rsid w:val="00504EEF"/>
    <w:rsid w:val="005063F6"/>
    <w:rsid w:val="00506ABF"/>
    <w:rsid w:val="00510312"/>
    <w:rsid w:val="00510CDE"/>
    <w:rsid w:val="00510FCB"/>
    <w:rsid w:val="0051452B"/>
    <w:rsid w:val="00514A4F"/>
    <w:rsid w:val="00515D39"/>
    <w:rsid w:val="00516DAF"/>
    <w:rsid w:val="005200BE"/>
    <w:rsid w:val="005208C6"/>
    <w:rsid w:val="00521055"/>
    <w:rsid w:val="005214DC"/>
    <w:rsid w:val="00523E2F"/>
    <w:rsid w:val="00524F74"/>
    <w:rsid w:val="005250A4"/>
    <w:rsid w:val="00526305"/>
    <w:rsid w:val="005266FF"/>
    <w:rsid w:val="00526B1D"/>
    <w:rsid w:val="00530D53"/>
    <w:rsid w:val="00532AFF"/>
    <w:rsid w:val="00533311"/>
    <w:rsid w:val="005335DB"/>
    <w:rsid w:val="0053762E"/>
    <w:rsid w:val="00537DEE"/>
    <w:rsid w:val="005421D6"/>
    <w:rsid w:val="0054340B"/>
    <w:rsid w:val="00544E5C"/>
    <w:rsid w:val="005451FA"/>
    <w:rsid w:val="005459FD"/>
    <w:rsid w:val="00547447"/>
    <w:rsid w:val="005479FD"/>
    <w:rsid w:val="00547D7A"/>
    <w:rsid w:val="0055163E"/>
    <w:rsid w:val="00552473"/>
    <w:rsid w:val="005527C0"/>
    <w:rsid w:val="00552D7B"/>
    <w:rsid w:val="00553EAE"/>
    <w:rsid w:val="00555DA1"/>
    <w:rsid w:val="00556CE8"/>
    <w:rsid w:val="00557005"/>
    <w:rsid w:val="005602D3"/>
    <w:rsid w:val="00560E19"/>
    <w:rsid w:val="00561731"/>
    <w:rsid w:val="005619A0"/>
    <w:rsid w:val="00561DCA"/>
    <w:rsid w:val="00564FBB"/>
    <w:rsid w:val="00566FAF"/>
    <w:rsid w:val="005702DD"/>
    <w:rsid w:val="005704AB"/>
    <w:rsid w:val="0057174C"/>
    <w:rsid w:val="00572440"/>
    <w:rsid w:val="0057263B"/>
    <w:rsid w:val="00574A29"/>
    <w:rsid w:val="0057566C"/>
    <w:rsid w:val="00577AB5"/>
    <w:rsid w:val="00577E78"/>
    <w:rsid w:val="00580CC6"/>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4F6F"/>
    <w:rsid w:val="005A52CA"/>
    <w:rsid w:val="005A70EF"/>
    <w:rsid w:val="005A7425"/>
    <w:rsid w:val="005A782E"/>
    <w:rsid w:val="005A795B"/>
    <w:rsid w:val="005B0EDE"/>
    <w:rsid w:val="005B178E"/>
    <w:rsid w:val="005B1831"/>
    <w:rsid w:val="005B1E57"/>
    <w:rsid w:val="005B2ABA"/>
    <w:rsid w:val="005B3890"/>
    <w:rsid w:val="005B3AEA"/>
    <w:rsid w:val="005B46E2"/>
    <w:rsid w:val="005C18D8"/>
    <w:rsid w:val="005C2933"/>
    <w:rsid w:val="005C4982"/>
    <w:rsid w:val="005C5010"/>
    <w:rsid w:val="005C521C"/>
    <w:rsid w:val="005C7C25"/>
    <w:rsid w:val="005D0FDE"/>
    <w:rsid w:val="005D4F0B"/>
    <w:rsid w:val="005D520C"/>
    <w:rsid w:val="005D61C6"/>
    <w:rsid w:val="005D7A4E"/>
    <w:rsid w:val="005E14A6"/>
    <w:rsid w:val="005E1762"/>
    <w:rsid w:val="005E5F5D"/>
    <w:rsid w:val="005E640C"/>
    <w:rsid w:val="005E669F"/>
    <w:rsid w:val="005F02BF"/>
    <w:rsid w:val="005F149C"/>
    <w:rsid w:val="005F2165"/>
    <w:rsid w:val="005F283C"/>
    <w:rsid w:val="005F2B99"/>
    <w:rsid w:val="005F2E10"/>
    <w:rsid w:val="005F39F6"/>
    <w:rsid w:val="005F71F0"/>
    <w:rsid w:val="005F7582"/>
    <w:rsid w:val="005F7EB2"/>
    <w:rsid w:val="0060123F"/>
    <w:rsid w:val="00601511"/>
    <w:rsid w:val="0060216E"/>
    <w:rsid w:val="00602389"/>
    <w:rsid w:val="00603927"/>
    <w:rsid w:val="00604CC1"/>
    <w:rsid w:val="00605C28"/>
    <w:rsid w:val="00607E99"/>
    <w:rsid w:val="00612A52"/>
    <w:rsid w:val="00614E9D"/>
    <w:rsid w:val="00616B4B"/>
    <w:rsid w:val="00617066"/>
    <w:rsid w:val="00621637"/>
    <w:rsid w:val="00621FB1"/>
    <w:rsid w:val="00622705"/>
    <w:rsid w:val="0062396E"/>
    <w:rsid w:val="0062495B"/>
    <w:rsid w:val="00625C9C"/>
    <w:rsid w:val="00627D14"/>
    <w:rsid w:val="00632B37"/>
    <w:rsid w:val="00634B11"/>
    <w:rsid w:val="006367BA"/>
    <w:rsid w:val="00637F03"/>
    <w:rsid w:val="00640203"/>
    <w:rsid w:val="006436D6"/>
    <w:rsid w:val="00644B44"/>
    <w:rsid w:val="00647040"/>
    <w:rsid w:val="0064783E"/>
    <w:rsid w:val="006478F2"/>
    <w:rsid w:val="00650AA3"/>
    <w:rsid w:val="00650E8A"/>
    <w:rsid w:val="006524C5"/>
    <w:rsid w:val="006529C0"/>
    <w:rsid w:val="00653806"/>
    <w:rsid w:val="00654AFC"/>
    <w:rsid w:val="0065634F"/>
    <w:rsid w:val="00657B1B"/>
    <w:rsid w:val="0066191C"/>
    <w:rsid w:val="00662DA2"/>
    <w:rsid w:val="00662E32"/>
    <w:rsid w:val="00662EC9"/>
    <w:rsid w:val="006643AE"/>
    <w:rsid w:val="006645EA"/>
    <w:rsid w:val="00665F29"/>
    <w:rsid w:val="006664EC"/>
    <w:rsid w:val="00666C52"/>
    <w:rsid w:val="00670242"/>
    <w:rsid w:val="00671843"/>
    <w:rsid w:val="00672F6F"/>
    <w:rsid w:val="006730E5"/>
    <w:rsid w:val="006734EC"/>
    <w:rsid w:val="00673A03"/>
    <w:rsid w:val="006743EA"/>
    <w:rsid w:val="0068043B"/>
    <w:rsid w:val="0068136C"/>
    <w:rsid w:val="006822C4"/>
    <w:rsid w:val="0068241D"/>
    <w:rsid w:val="0068263C"/>
    <w:rsid w:val="00683382"/>
    <w:rsid w:val="00683519"/>
    <w:rsid w:val="0068656C"/>
    <w:rsid w:val="0068675B"/>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30CF"/>
    <w:rsid w:val="006C3159"/>
    <w:rsid w:val="006C3492"/>
    <w:rsid w:val="006C4958"/>
    <w:rsid w:val="006C49AB"/>
    <w:rsid w:val="006C4A6F"/>
    <w:rsid w:val="006C4D66"/>
    <w:rsid w:val="006C4F50"/>
    <w:rsid w:val="006C5B0C"/>
    <w:rsid w:val="006C78B0"/>
    <w:rsid w:val="006D13F8"/>
    <w:rsid w:val="006D2A79"/>
    <w:rsid w:val="006D4F54"/>
    <w:rsid w:val="006D53F2"/>
    <w:rsid w:val="006D58A1"/>
    <w:rsid w:val="006D5F70"/>
    <w:rsid w:val="006D7C63"/>
    <w:rsid w:val="006E000D"/>
    <w:rsid w:val="006E1487"/>
    <w:rsid w:val="006E21CD"/>
    <w:rsid w:val="006E2338"/>
    <w:rsid w:val="006E2380"/>
    <w:rsid w:val="006E36CA"/>
    <w:rsid w:val="006E4379"/>
    <w:rsid w:val="006E5CF3"/>
    <w:rsid w:val="006E64A6"/>
    <w:rsid w:val="006E6EB0"/>
    <w:rsid w:val="006E7B71"/>
    <w:rsid w:val="006F07E0"/>
    <w:rsid w:val="006F19AD"/>
    <w:rsid w:val="006F1F49"/>
    <w:rsid w:val="006F470A"/>
    <w:rsid w:val="006F4BCF"/>
    <w:rsid w:val="006F51F9"/>
    <w:rsid w:val="006F5B8F"/>
    <w:rsid w:val="006F70A2"/>
    <w:rsid w:val="006F7219"/>
    <w:rsid w:val="007011C1"/>
    <w:rsid w:val="0070138A"/>
    <w:rsid w:val="0070368B"/>
    <w:rsid w:val="00706441"/>
    <w:rsid w:val="0070675A"/>
    <w:rsid w:val="00707990"/>
    <w:rsid w:val="007124ED"/>
    <w:rsid w:val="007124FC"/>
    <w:rsid w:val="0071265D"/>
    <w:rsid w:val="00714165"/>
    <w:rsid w:val="0071481D"/>
    <w:rsid w:val="00717DCB"/>
    <w:rsid w:val="007207E1"/>
    <w:rsid w:val="00720D81"/>
    <w:rsid w:val="007218FD"/>
    <w:rsid w:val="00721C2D"/>
    <w:rsid w:val="0072583F"/>
    <w:rsid w:val="007277A0"/>
    <w:rsid w:val="007279D1"/>
    <w:rsid w:val="00727EE8"/>
    <w:rsid w:val="00727F35"/>
    <w:rsid w:val="00731AF6"/>
    <w:rsid w:val="00731B8E"/>
    <w:rsid w:val="0073651D"/>
    <w:rsid w:val="00740A0D"/>
    <w:rsid w:val="00741847"/>
    <w:rsid w:val="00744154"/>
    <w:rsid w:val="0074529C"/>
    <w:rsid w:val="00745429"/>
    <w:rsid w:val="00746AE8"/>
    <w:rsid w:val="00746C15"/>
    <w:rsid w:val="00751FF4"/>
    <w:rsid w:val="007522B0"/>
    <w:rsid w:val="00752B27"/>
    <w:rsid w:val="00752C9C"/>
    <w:rsid w:val="00752D90"/>
    <w:rsid w:val="0075348F"/>
    <w:rsid w:val="00753FA6"/>
    <w:rsid w:val="00754425"/>
    <w:rsid w:val="00756AF7"/>
    <w:rsid w:val="00757326"/>
    <w:rsid w:val="00757E79"/>
    <w:rsid w:val="007610A6"/>
    <w:rsid w:val="00762520"/>
    <w:rsid w:val="007625A5"/>
    <w:rsid w:val="007635F5"/>
    <w:rsid w:val="00763D87"/>
    <w:rsid w:val="00764170"/>
    <w:rsid w:val="00764DC5"/>
    <w:rsid w:val="007676BA"/>
    <w:rsid w:val="007702B3"/>
    <w:rsid w:val="00771B02"/>
    <w:rsid w:val="00772F22"/>
    <w:rsid w:val="00774AFC"/>
    <w:rsid w:val="00774C8D"/>
    <w:rsid w:val="007757FA"/>
    <w:rsid w:val="007809B3"/>
    <w:rsid w:val="00780A67"/>
    <w:rsid w:val="007812B5"/>
    <w:rsid w:val="007812C8"/>
    <w:rsid w:val="00783B57"/>
    <w:rsid w:val="0078478F"/>
    <w:rsid w:val="00784871"/>
    <w:rsid w:val="00784B83"/>
    <w:rsid w:val="00784FCE"/>
    <w:rsid w:val="007866A8"/>
    <w:rsid w:val="0079008E"/>
    <w:rsid w:val="00791EE7"/>
    <w:rsid w:val="00793EB6"/>
    <w:rsid w:val="0079418D"/>
    <w:rsid w:val="007945A1"/>
    <w:rsid w:val="00794A46"/>
    <w:rsid w:val="00795D9D"/>
    <w:rsid w:val="007964C5"/>
    <w:rsid w:val="00796ACA"/>
    <w:rsid w:val="0079756D"/>
    <w:rsid w:val="007A07E5"/>
    <w:rsid w:val="007A1BB9"/>
    <w:rsid w:val="007A1FEF"/>
    <w:rsid w:val="007A67D9"/>
    <w:rsid w:val="007B1B1D"/>
    <w:rsid w:val="007B2062"/>
    <w:rsid w:val="007B291C"/>
    <w:rsid w:val="007B2A92"/>
    <w:rsid w:val="007B4142"/>
    <w:rsid w:val="007B4EA7"/>
    <w:rsid w:val="007C0469"/>
    <w:rsid w:val="007C2E6D"/>
    <w:rsid w:val="007C2EEA"/>
    <w:rsid w:val="007C2F2F"/>
    <w:rsid w:val="007C4A23"/>
    <w:rsid w:val="007C5DAD"/>
    <w:rsid w:val="007D1922"/>
    <w:rsid w:val="007D2914"/>
    <w:rsid w:val="007D30FA"/>
    <w:rsid w:val="007D4BFD"/>
    <w:rsid w:val="007D4EF2"/>
    <w:rsid w:val="007D5ACF"/>
    <w:rsid w:val="007E16B1"/>
    <w:rsid w:val="007E1A2A"/>
    <w:rsid w:val="007E1E7A"/>
    <w:rsid w:val="007E2966"/>
    <w:rsid w:val="007E42FF"/>
    <w:rsid w:val="007E49DA"/>
    <w:rsid w:val="007E4C03"/>
    <w:rsid w:val="007E68F0"/>
    <w:rsid w:val="007F0309"/>
    <w:rsid w:val="007F058C"/>
    <w:rsid w:val="007F1410"/>
    <w:rsid w:val="007F2BA1"/>
    <w:rsid w:val="007F3408"/>
    <w:rsid w:val="007F49E5"/>
    <w:rsid w:val="007F7723"/>
    <w:rsid w:val="008008CC"/>
    <w:rsid w:val="00800CC5"/>
    <w:rsid w:val="00801FDE"/>
    <w:rsid w:val="008023F0"/>
    <w:rsid w:val="00804D87"/>
    <w:rsid w:val="00806569"/>
    <w:rsid w:val="00807730"/>
    <w:rsid w:val="00810272"/>
    <w:rsid w:val="00810284"/>
    <w:rsid w:val="008108EF"/>
    <w:rsid w:val="008123DF"/>
    <w:rsid w:val="00815EC0"/>
    <w:rsid w:val="00816ECA"/>
    <w:rsid w:val="0082039C"/>
    <w:rsid w:val="008211F1"/>
    <w:rsid w:val="0082155D"/>
    <w:rsid w:val="00822128"/>
    <w:rsid w:val="00823EE4"/>
    <w:rsid w:val="00824B8D"/>
    <w:rsid w:val="00825413"/>
    <w:rsid w:val="00826916"/>
    <w:rsid w:val="0082745E"/>
    <w:rsid w:val="00832012"/>
    <w:rsid w:val="008358AC"/>
    <w:rsid w:val="00835A45"/>
    <w:rsid w:val="0083604C"/>
    <w:rsid w:val="00836966"/>
    <w:rsid w:val="00837278"/>
    <w:rsid w:val="008376F9"/>
    <w:rsid w:val="008406B2"/>
    <w:rsid w:val="00840B74"/>
    <w:rsid w:val="00841CB2"/>
    <w:rsid w:val="0084366C"/>
    <w:rsid w:val="008436BF"/>
    <w:rsid w:val="00843A57"/>
    <w:rsid w:val="00843D1E"/>
    <w:rsid w:val="00844224"/>
    <w:rsid w:val="00845813"/>
    <w:rsid w:val="00845B0C"/>
    <w:rsid w:val="00845DA6"/>
    <w:rsid w:val="008467AE"/>
    <w:rsid w:val="00847FC5"/>
    <w:rsid w:val="00851BE3"/>
    <w:rsid w:val="00852256"/>
    <w:rsid w:val="00853933"/>
    <w:rsid w:val="008563C8"/>
    <w:rsid w:val="00863247"/>
    <w:rsid w:val="008632DE"/>
    <w:rsid w:val="00864279"/>
    <w:rsid w:val="0086664F"/>
    <w:rsid w:val="00870138"/>
    <w:rsid w:val="008710CF"/>
    <w:rsid w:val="0087297F"/>
    <w:rsid w:val="00873C15"/>
    <w:rsid w:val="00873F11"/>
    <w:rsid w:val="0087445A"/>
    <w:rsid w:val="00877124"/>
    <w:rsid w:val="00877F32"/>
    <w:rsid w:val="0087DBD7"/>
    <w:rsid w:val="008809C7"/>
    <w:rsid w:val="00881843"/>
    <w:rsid w:val="0088220D"/>
    <w:rsid w:val="008824FF"/>
    <w:rsid w:val="00883048"/>
    <w:rsid w:val="00883600"/>
    <w:rsid w:val="008856AE"/>
    <w:rsid w:val="008859BB"/>
    <w:rsid w:val="00886506"/>
    <w:rsid w:val="00887711"/>
    <w:rsid w:val="00890EBB"/>
    <w:rsid w:val="00892985"/>
    <w:rsid w:val="0089319F"/>
    <w:rsid w:val="00893285"/>
    <w:rsid w:val="00893641"/>
    <w:rsid w:val="00893745"/>
    <w:rsid w:val="008939C9"/>
    <w:rsid w:val="00894D28"/>
    <w:rsid w:val="008953A6"/>
    <w:rsid w:val="00895776"/>
    <w:rsid w:val="008A3100"/>
    <w:rsid w:val="008A40D9"/>
    <w:rsid w:val="008A74E6"/>
    <w:rsid w:val="008B0EB4"/>
    <w:rsid w:val="008B5081"/>
    <w:rsid w:val="008B544E"/>
    <w:rsid w:val="008C2A2D"/>
    <w:rsid w:val="008C3410"/>
    <w:rsid w:val="008C3D90"/>
    <w:rsid w:val="008C4284"/>
    <w:rsid w:val="008C4E78"/>
    <w:rsid w:val="008C51A3"/>
    <w:rsid w:val="008C5740"/>
    <w:rsid w:val="008C794B"/>
    <w:rsid w:val="008D00B5"/>
    <w:rsid w:val="008D01E7"/>
    <w:rsid w:val="008D2275"/>
    <w:rsid w:val="008D2BDD"/>
    <w:rsid w:val="008D5873"/>
    <w:rsid w:val="008D6F88"/>
    <w:rsid w:val="008D7C40"/>
    <w:rsid w:val="008D7FD4"/>
    <w:rsid w:val="008E076D"/>
    <w:rsid w:val="008E099D"/>
    <w:rsid w:val="008E1EB8"/>
    <w:rsid w:val="008E2517"/>
    <w:rsid w:val="008E2F47"/>
    <w:rsid w:val="008E6986"/>
    <w:rsid w:val="008E6E7C"/>
    <w:rsid w:val="008E7218"/>
    <w:rsid w:val="008E7443"/>
    <w:rsid w:val="008F0D7D"/>
    <w:rsid w:val="008F2D57"/>
    <w:rsid w:val="008F413F"/>
    <w:rsid w:val="008F4FC4"/>
    <w:rsid w:val="008F5001"/>
    <w:rsid w:val="008F56D4"/>
    <w:rsid w:val="008F698B"/>
    <w:rsid w:val="008F6CF7"/>
    <w:rsid w:val="0090006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95E"/>
    <w:rsid w:val="00913D4F"/>
    <w:rsid w:val="00913E5B"/>
    <w:rsid w:val="00913F6F"/>
    <w:rsid w:val="009158BC"/>
    <w:rsid w:val="00915B64"/>
    <w:rsid w:val="00915EBF"/>
    <w:rsid w:val="009211C8"/>
    <w:rsid w:val="009213B9"/>
    <w:rsid w:val="009235EA"/>
    <w:rsid w:val="00923858"/>
    <w:rsid w:val="00923ECD"/>
    <w:rsid w:val="00924119"/>
    <w:rsid w:val="00926D89"/>
    <w:rsid w:val="0092760B"/>
    <w:rsid w:val="00927DC0"/>
    <w:rsid w:val="00932515"/>
    <w:rsid w:val="009326E1"/>
    <w:rsid w:val="009329FF"/>
    <w:rsid w:val="00934C85"/>
    <w:rsid w:val="009360B5"/>
    <w:rsid w:val="00942054"/>
    <w:rsid w:val="009464E6"/>
    <w:rsid w:val="00946976"/>
    <w:rsid w:val="00952349"/>
    <w:rsid w:val="0095246F"/>
    <w:rsid w:val="00952732"/>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3F1"/>
    <w:rsid w:val="00963A36"/>
    <w:rsid w:val="00964BC0"/>
    <w:rsid w:val="00964E23"/>
    <w:rsid w:val="00965698"/>
    <w:rsid w:val="00965DF1"/>
    <w:rsid w:val="00971123"/>
    <w:rsid w:val="0097355E"/>
    <w:rsid w:val="00974003"/>
    <w:rsid w:val="009746A4"/>
    <w:rsid w:val="00975960"/>
    <w:rsid w:val="00977994"/>
    <w:rsid w:val="00977E19"/>
    <w:rsid w:val="0098093F"/>
    <w:rsid w:val="0098236C"/>
    <w:rsid w:val="00982B52"/>
    <w:rsid w:val="0098310D"/>
    <w:rsid w:val="00983FD9"/>
    <w:rsid w:val="00984402"/>
    <w:rsid w:val="00984911"/>
    <w:rsid w:val="009850F5"/>
    <w:rsid w:val="00986093"/>
    <w:rsid w:val="0098717D"/>
    <w:rsid w:val="009875FF"/>
    <w:rsid w:val="009940E4"/>
    <w:rsid w:val="00995002"/>
    <w:rsid w:val="009955E6"/>
    <w:rsid w:val="00997591"/>
    <w:rsid w:val="009A1B88"/>
    <w:rsid w:val="009A22DF"/>
    <w:rsid w:val="009A43E1"/>
    <w:rsid w:val="009A735C"/>
    <w:rsid w:val="009B1935"/>
    <w:rsid w:val="009B1A33"/>
    <w:rsid w:val="009B488B"/>
    <w:rsid w:val="009B4EFC"/>
    <w:rsid w:val="009C0540"/>
    <w:rsid w:val="009C10B4"/>
    <w:rsid w:val="009C270D"/>
    <w:rsid w:val="009C3AF7"/>
    <w:rsid w:val="009C3E18"/>
    <w:rsid w:val="009C47B2"/>
    <w:rsid w:val="009C504A"/>
    <w:rsid w:val="009C567C"/>
    <w:rsid w:val="009C635D"/>
    <w:rsid w:val="009C6A7A"/>
    <w:rsid w:val="009C7DC7"/>
    <w:rsid w:val="009D0609"/>
    <w:rsid w:val="009D09FB"/>
    <w:rsid w:val="009D5388"/>
    <w:rsid w:val="009D7981"/>
    <w:rsid w:val="009E1BCD"/>
    <w:rsid w:val="009E264E"/>
    <w:rsid w:val="009E37E8"/>
    <w:rsid w:val="009E7FE9"/>
    <w:rsid w:val="009F0395"/>
    <w:rsid w:val="009F2390"/>
    <w:rsid w:val="009F2F7D"/>
    <w:rsid w:val="009F3704"/>
    <w:rsid w:val="009F378D"/>
    <w:rsid w:val="009F4344"/>
    <w:rsid w:val="009F4637"/>
    <w:rsid w:val="009F4B7C"/>
    <w:rsid w:val="009F5E0D"/>
    <w:rsid w:val="009F6095"/>
    <w:rsid w:val="009F6EBC"/>
    <w:rsid w:val="00A005D1"/>
    <w:rsid w:val="00A01676"/>
    <w:rsid w:val="00A02757"/>
    <w:rsid w:val="00A05243"/>
    <w:rsid w:val="00A053B0"/>
    <w:rsid w:val="00A06076"/>
    <w:rsid w:val="00A0623E"/>
    <w:rsid w:val="00A06762"/>
    <w:rsid w:val="00A07318"/>
    <w:rsid w:val="00A07BE2"/>
    <w:rsid w:val="00A110BE"/>
    <w:rsid w:val="00A15263"/>
    <w:rsid w:val="00A16FC6"/>
    <w:rsid w:val="00A1755B"/>
    <w:rsid w:val="00A17615"/>
    <w:rsid w:val="00A20EF1"/>
    <w:rsid w:val="00A211DE"/>
    <w:rsid w:val="00A22335"/>
    <w:rsid w:val="00A22BFD"/>
    <w:rsid w:val="00A23347"/>
    <w:rsid w:val="00A25607"/>
    <w:rsid w:val="00A273D6"/>
    <w:rsid w:val="00A27B38"/>
    <w:rsid w:val="00A32D82"/>
    <w:rsid w:val="00A34574"/>
    <w:rsid w:val="00A356A2"/>
    <w:rsid w:val="00A36EA5"/>
    <w:rsid w:val="00A3755A"/>
    <w:rsid w:val="00A37807"/>
    <w:rsid w:val="00A403D7"/>
    <w:rsid w:val="00A4170F"/>
    <w:rsid w:val="00A43CD7"/>
    <w:rsid w:val="00A46E59"/>
    <w:rsid w:val="00A47C72"/>
    <w:rsid w:val="00A52C89"/>
    <w:rsid w:val="00A538B1"/>
    <w:rsid w:val="00A53B25"/>
    <w:rsid w:val="00A5430D"/>
    <w:rsid w:val="00A55CC8"/>
    <w:rsid w:val="00A56473"/>
    <w:rsid w:val="00A5728A"/>
    <w:rsid w:val="00A57807"/>
    <w:rsid w:val="00A6152A"/>
    <w:rsid w:val="00A629A1"/>
    <w:rsid w:val="00A62CCD"/>
    <w:rsid w:val="00A62DAD"/>
    <w:rsid w:val="00A64D2D"/>
    <w:rsid w:val="00A65250"/>
    <w:rsid w:val="00A66AF6"/>
    <w:rsid w:val="00A7138F"/>
    <w:rsid w:val="00A715DF"/>
    <w:rsid w:val="00A71FB3"/>
    <w:rsid w:val="00A725CC"/>
    <w:rsid w:val="00A73333"/>
    <w:rsid w:val="00A75404"/>
    <w:rsid w:val="00A76B1C"/>
    <w:rsid w:val="00A77451"/>
    <w:rsid w:val="00A77479"/>
    <w:rsid w:val="00A7777A"/>
    <w:rsid w:val="00A80810"/>
    <w:rsid w:val="00A849ED"/>
    <w:rsid w:val="00A858D9"/>
    <w:rsid w:val="00A85B0A"/>
    <w:rsid w:val="00A866F4"/>
    <w:rsid w:val="00A8719A"/>
    <w:rsid w:val="00A87BD7"/>
    <w:rsid w:val="00A9002E"/>
    <w:rsid w:val="00A90378"/>
    <w:rsid w:val="00A915F3"/>
    <w:rsid w:val="00A92874"/>
    <w:rsid w:val="00A9532C"/>
    <w:rsid w:val="00A962EE"/>
    <w:rsid w:val="00A9754A"/>
    <w:rsid w:val="00AA1C94"/>
    <w:rsid w:val="00AA300F"/>
    <w:rsid w:val="00AA3097"/>
    <w:rsid w:val="00AA404B"/>
    <w:rsid w:val="00AA6458"/>
    <w:rsid w:val="00AB0302"/>
    <w:rsid w:val="00AB0A98"/>
    <w:rsid w:val="00AB0B6F"/>
    <w:rsid w:val="00AB0C87"/>
    <w:rsid w:val="00AB1EB6"/>
    <w:rsid w:val="00AB4A06"/>
    <w:rsid w:val="00AB5A1A"/>
    <w:rsid w:val="00AB6143"/>
    <w:rsid w:val="00AC0C97"/>
    <w:rsid w:val="00AC231B"/>
    <w:rsid w:val="00AC2EAC"/>
    <w:rsid w:val="00AC364B"/>
    <w:rsid w:val="00AC388A"/>
    <w:rsid w:val="00AC4E18"/>
    <w:rsid w:val="00AC60C9"/>
    <w:rsid w:val="00AC6285"/>
    <w:rsid w:val="00AC6DCD"/>
    <w:rsid w:val="00AC7E09"/>
    <w:rsid w:val="00AD1056"/>
    <w:rsid w:val="00AD1D8C"/>
    <w:rsid w:val="00AD3B52"/>
    <w:rsid w:val="00AD3B7C"/>
    <w:rsid w:val="00AD4463"/>
    <w:rsid w:val="00AD6651"/>
    <w:rsid w:val="00AD6C9D"/>
    <w:rsid w:val="00AD6F69"/>
    <w:rsid w:val="00AD7626"/>
    <w:rsid w:val="00AD768F"/>
    <w:rsid w:val="00AD7CAC"/>
    <w:rsid w:val="00AD7D81"/>
    <w:rsid w:val="00AE0444"/>
    <w:rsid w:val="00AE0BBD"/>
    <w:rsid w:val="00AE1E43"/>
    <w:rsid w:val="00AE4C02"/>
    <w:rsid w:val="00AE4DD8"/>
    <w:rsid w:val="00AE56ED"/>
    <w:rsid w:val="00AE7283"/>
    <w:rsid w:val="00AF2022"/>
    <w:rsid w:val="00AF2D69"/>
    <w:rsid w:val="00AF38BA"/>
    <w:rsid w:val="00AF3B06"/>
    <w:rsid w:val="00AF3FB8"/>
    <w:rsid w:val="00AF482F"/>
    <w:rsid w:val="00AF4E1C"/>
    <w:rsid w:val="00AF5A95"/>
    <w:rsid w:val="00AF6698"/>
    <w:rsid w:val="00AF67A4"/>
    <w:rsid w:val="00AF69FD"/>
    <w:rsid w:val="00AF6C0E"/>
    <w:rsid w:val="00B01E92"/>
    <w:rsid w:val="00B02C79"/>
    <w:rsid w:val="00B03296"/>
    <w:rsid w:val="00B0556E"/>
    <w:rsid w:val="00B0643A"/>
    <w:rsid w:val="00B069A1"/>
    <w:rsid w:val="00B06C97"/>
    <w:rsid w:val="00B1147F"/>
    <w:rsid w:val="00B114A6"/>
    <w:rsid w:val="00B11E48"/>
    <w:rsid w:val="00B13AC1"/>
    <w:rsid w:val="00B17530"/>
    <w:rsid w:val="00B20F6B"/>
    <w:rsid w:val="00B22095"/>
    <w:rsid w:val="00B22DD4"/>
    <w:rsid w:val="00B23B45"/>
    <w:rsid w:val="00B24460"/>
    <w:rsid w:val="00B26F1B"/>
    <w:rsid w:val="00B2703D"/>
    <w:rsid w:val="00B274DE"/>
    <w:rsid w:val="00B3015E"/>
    <w:rsid w:val="00B31271"/>
    <w:rsid w:val="00B320C6"/>
    <w:rsid w:val="00B32442"/>
    <w:rsid w:val="00B32738"/>
    <w:rsid w:val="00B32BAA"/>
    <w:rsid w:val="00B34215"/>
    <w:rsid w:val="00B372BE"/>
    <w:rsid w:val="00B37E72"/>
    <w:rsid w:val="00B40E17"/>
    <w:rsid w:val="00B41C8B"/>
    <w:rsid w:val="00B42110"/>
    <w:rsid w:val="00B42A61"/>
    <w:rsid w:val="00B4373E"/>
    <w:rsid w:val="00B4464C"/>
    <w:rsid w:val="00B45755"/>
    <w:rsid w:val="00B4613C"/>
    <w:rsid w:val="00B462ED"/>
    <w:rsid w:val="00B466BA"/>
    <w:rsid w:val="00B474DF"/>
    <w:rsid w:val="00B477AA"/>
    <w:rsid w:val="00B50681"/>
    <w:rsid w:val="00B51718"/>
    <w:rsid w:val="00B5246B"/>
    <w:rsid w:val="00B541D1"/>
    <w:rsid w:val="00B5495C"/>
    <w:rsid w:val="00B55ECA"/>
    <w:rsid w:val="00B569E2"/>
    <w:rsid w:val="00B56E65"/>
    <w:rsid w:val="00B570BB"/>
    <w:rsid w:val="00B60D1C"/>
    <w:rsid w:val="00B6481F"/>
    <w:rsid w:val="00B67DEC"/>
    <w:rsid w:val="00B725DE"/>
    <w:rsid w:val="00B72698"/>
    <w:rsid w:val="00B7290B"/>
    <w:rsid w:val="00B72E93"/>
    <w:rsid w:val="00B74892"/>
    <w:rsid w:val="00B75F11"/>
    <w:rsid w:val="00B77A0A"/>
    <w:rsid w:val="00B77AA4"/>
    <w:rsid w:val="00B77D83"/>
    <w:rsid w:val="00B80D0A"/>
    <w:rsid w:val="00B84567"/>
    <w:rsid w:val="00B84CBA"/>
    <w:rsid w:val="00B85A11"/>
    <w:rsid w:val="00B86799"/>
    <w:rsid w:val="00B86987"/>
    <w:rsid w:val="00B87888"/>
    <w:rsid w:val="00B87C03"/>
    <w:rsid w:val="00B90F80"/>
    <w:rsid w:val="00B9129D"/>
    <w:rsid w:val="00B92D52"/>
    <w:rsid w:val="00B932BD"/>
    <w:rsid w:val="00B932BE"/>
    <w:rsid w:val="00B954A2"/>
    <w:rsid w:val="00B96ED0"/>
    <w:rsid w:val="00BA0496"/>
    <w:rsid w:val="00BA066E"/>
    <w:rsid w:val="00BA3A7C"/>
    <w:rsid w:val="00BA3C1B"/>
    <w:rsid w:val="00BA688A"/>
    <w:rsid w:val="00BB091E"/>
    <w:rsid w:val="00BB100C"/>
    <w:rsid w:val="00BB2AE8"/>
    <w:rsid w:val="00BB33A3"/>
    <w:rsid w:val="00BB4097"/>
    <w:rsid w:val="00BB43FF"/>
    <w:rsid w:val="00BB482D"/>
    <w:rsid w:val="00BB4E2C"/>
    <w:rsid w:val="00BB6022"/>
    <w:rsid w:val="00BB7E50"/>
    <w:rsid w:val="00BC059C"/>
    <w:rsid w:val="00BC1633"/>
    <w:rsid w:val="00BC2103"/>
    <w:rsid w:val="00BC2B4C"/>
    <w:rsid w:val="00BC567F"/>
    <w:rsid w:val="00BC6631"/>
    <w:rsid w:val="00BD0405"/>
    <w:rsid w:val="00BD10A4"/>
    <w:rsid w:val="00BD4615"/>
    <w:rsid w:val="00BD5096"/>
    <w:rsid w:val="00BD5CC4"/>
    <w:rsid w:val="00BD7889"/>
    <w:rsid w:val="00BD7A54"/>
    <w:rsid w:val="00BE00C3"/>
    <w:rsid w:val="00BE0DBB"/>
    <w:rsid w:val="00BE11C1"/>
    <w:rsid w:val="00BE11E2"/>
    <w:rsid w:val="00BE2A98"/>
    <w:rsid w:val="00BE3E5C"/>
    <w:rsid w:val="00BE5F04"/>
    <w:rsid w:val="00BE60C0"/>
    <w:rsid w:val="00BE6918"/>
    <w:rsid w:val="00BF03ED"/>
    <w:rsid w:val="00BF19ED"/>
    <w:rsid w:val="00BF33F7"/>
    <w:rsid w:val="00BF444F"/>
    <w:rsid w:val="00BF44E7"/>
    <w:rsid w:val="00BF5AC8"/>
    <w:rsid w:val="00BF7871"/>
    <w:rsid w:val="00BF78B6"/>
    <w:rsid w:val="00BF7C50"/>
    <w:rsid w:val="00C00BB1"/>
    <w:rsid w:val="00C011D9"/>
    <w:rsid w:val="00C0134E"/>
    <w:rsid w:val="00C0142E"/>
    <w:rsid w:val="00C01DD2"/>
    <w:rsid w:val="00C03754"/>
    <w:rsid w:val="00C03C55"/>
    <w:rsid w:val="00C0691B"/>
    <w:rsid w:val="00C06D56"/>
    <w:rsid w:val="00C0742F"/>
    <w:rsid w:val="00C07C14"/>
    <w:rsid w:val="00C103F3"/>
    <w:rsid w:val="00C10835"/>
    <w:rsid w:val="00C111DF"/>
    <w:rsid w:val="00C14A40"/>
    <w:rsid w:val="00C171C1"/>
    <w:rsid w:val="00C172A3"/>
    <w:rsid w:val="00C201B0"/>
    <w:rsid w:val="00C20C6C"/>
    <w:rsid w:val="00C2172B"/>
    <w:rsid w:val="00C21B3E"/>
    <w:rsid w:val="00C22540"/>
    <w:rsid w:val="00C2438E"/>
    <w:rsid w:val="00C253E6"/>
    <w:rsid w:val="00C26AA5"/>
    <w:rsid w:val="00C27FE8"/>
    <w:rsid w:val="00C30779"/>
    <w:rsid w:val="00C30965"/>
    <w:rsid w:val="00C33530"/>
    <w:rsid w:val="00C351C8"/>
    <w:rsid w:val="00C3691C"/>
    <w:rsid w:val="00C41D04"/>
    <w:rsid w:val="00C43B4C"/>
    <w:rsid w:val="00C448CB"/>
    <w:rsid w:val="00C51579"/>
    <w:rsid w:val="00C556D8"/>
    <w:rsid w:val="00C57293"/>
    <w:rsid w:val="00C5793D"/>
    <w:rsid w:val="00C60B7B"/>
    <w:rsid w:val="00C60BB3"/>
    <w:rsid w:val="00C6184B"/>
    <w:rsid w:val="00C61E0C"/>
    <w:rsid w:val="00C63718"/>
    <w:rsid w:val="00C63C7E"/>
    <w:rsid w:val="00C63DE0"/>
    <w:rsid w:val="00C6499B"/>
    <w:rsid w:val="00C652E5"/>
    <w:rsid w:val="00C65AA1"/>
    <w:rsid w:val="00C65B5A"/>
    <w:rsid w:val="00C669CB"/>
    <w:rsid w:val="00C67BA1"/>
    <w:rsid w:val="00C71E75"/>
    <w:rsid w:val="00C72763"/>
    <w:rsid w:val="00C763B8"/>
    <w:rsid w:val="00C76A40"/>
    <w:rsid w:val="00C77746"/>
    <w:rsid w:val="00C805AD"/>
    <w:rsid w:val="00C8097A"/>
    <w:rsid w:val="00C82BD4"/>
    <w:rsid w:val="00C83CD2"/>
    <w:rsid w:val="00C857D1"/>
    <w:rsid w:val="00C878F5"/>
    <w:rsid w:val="00C9354D"/>
    <w:rsid w:val="00C93853"/>
    <w:rsid w:val="00C93B2E"/>
    <w:rsid w:val="00C94BF6"/>
    <w:rsid w:val="00C9690E"/>
    <w:rsid w:val="00C96948"/>
    <w:rsid w:val="00C97292"/>
    <w:rsid w:val="00CA1479"/>
    <w:rsid w:val="00CA1E58"/>
    <w:rsid w:val="00CA3AB9"/>
    <w:rsid w:val="00CA6C84"/>
    <w:rsid w:val="00CB0146"/>
    <w:rsid w:val="00CB016E"/>
    <w:rsid w:val="00CB3794"/>
    <w:rsid w:val="00CB699D"/>
    <w:rsid w:val="00CB69E3"/>
    <w:rsid w:val="00CC1B97"/>
    <w:rsid w:val="00CC2245"/>
    <w:rsid w:val="00CC476A"/>
    <w:rsid w:val="00CC5281"/>
    <w:rsid w:val="00CC62EB"/>
    <w:rsid w:val="00CC6F84"/>
    <w:rsid w:val="00CC787D"/>
    <w:rsid w:val="00CD1F4F"/>
    <w:rsid w:val="00CD2159"/>
    <w:rsid w:val="00CD2300"/>
    <w:rsid w:val="00CD245A"/>
    <w:rsid w:val="00CD354F"/>
    <w:rsid w:val="00CD3E10"/>
    <w:rsid w:val="00CD4D45"/>
    <w:rsid w:val="00CD5CC7"/>
    <w:rsid w:val="00CD5D21"/>
    <w:rsid w:val="00CE1B20"/>
    <w:rsid w:val="00CE2B92"/>
    <w:rsid w:val="00CE32A6"/>
    <w:rsid w:val="00CE47B2"/>
    <w:rsid w:val="00CE5AD1"/>
    <w:rsid w:val="00CE64AA"/>
    <w:rsid w:val="00CE671F"/>
    <w:rsid w:val="00CF0ABD"/>
    <w:rsid w:val="00CF0D27"/>
    <w:rsid w:val="00CF0FD2"/>
    <w:rsid w:val="00CF17EF"/>
    <w:rsid w:val="00CF3328"/>
    <w:rsid w:val="00CF34F5"/>
    <w:rsid w:val="00CF3570"/>
    <w:rsid w:val="00CF4628"/>
    <w:rsid w:val="00CF47D1"/>
    <w:rsid w:val="00CF5045"/>
    <w:rsid w:val="00CF5932"/>
    <w:rsid w:val="00CF7767"/>
    <w:rsid w:val="00D0003F"/>
    <w:rsid w:val="00D02073"/>
    <w:rsid w:val="00D03476"/>
    <w:rsid w:val="00D0554E"/>
    <w:rsid w:val="00D05E4F"/>
    <w:rsid w:val="00D07CB7"/>
    <w:rsid w:val="00D12FDC"/>
    <w:rsid w:val="00D13024"/>
    <w:rsid w:val="00D13EE0"/>
    <w:rsid w:val="00D150A3"/>
    <w:rsid w:val="00D15C3A"/>
    <w:rsid w:val="00D22399"/>
    <w:rsid w:val="00D22ADF"/>
    <w:rsid w:val="00D22EFA"/>
    <w:rsid w:val="00D22FF4"/>
    <w:rsid w:val="00D25A6D"/>
    <w:rsid w:val="00D26422"/>
    <w:rsid w:val="00D26F3A"/>
    <w:rsid w:val="00D30323"/>
    <w:rsid w:val="00D3292C"/>
    <w:rsid w:val="00D33B9E"/>
    <w:rsid w:val="00D40303"/>
    <w:rsid w:val="00D40C69"/>
    <w:rsid w:val="00D41651"/>
    <w:rsid w:val="00D41FBE"/>
    <w:rsid w:val="00D425A3"/>
    <w:rsid w:val="00D449C1"/>
    <w:rsid w:val="00D44DE4"/>
    <w:rsid w:val="00D4534A"/>
    <w:rsid w:val="00D45B4E"/>
    <w:rsid w:val="00D46146"/>
    <w:rsid w:val="00D46A3D"/>
    <w:rsid w:val="00D476B8"/>
    <w:rsid w:val="00D47AB4"/>
    <w:rsid w:val="00D519C3"/>
    <w:rsid w:val="00D52922"/>
    <w:rsid w:val="00D56E29"/>
    <w:rsid w:val="00D5776F"/>
    <w:rsid w:val="00D57D5F"/>
    <w:rsid w:val="00D6060A"/>
    <w:rsid w:val="00D6271C"/>
    <w:rsid w:val="00D62998"/>
    <w:rsid w:val="00D64E13"/>
    <w:rsid w:val="00D65489"/>
    <w:rsid w:val="00D65B4A"/>
    <w:rsid w:val="00D6714A"/>
    <w:rsid w:val="00D7435A"/>
    <w:rsid w:val="00D7606A"/>
    <w:rsid w:val="00D86AF3"/>
    <w:rsid w:val="00D9310F"/>
    <w:rsid w:val="00D93508"/>
    <w:rsid w:val="00D951A9"/>
    <w:rsid w:val="00D978F9"/>
    <w:rsid w:val="00D97F67"/>
    <w:rsid w:val="00DA2BAC"/>
    <w:rsid w:val="00DA6740"/>
    <w:rsid w:val="00DA6ACB"/>
    <w:rsid w:val="00DA7EA1"/>
    <w:rsid w:val="00DB0161"/>
    <w:rsid w:val="00DB07CC"/>
    <w:rsid w:val="00DB526D"/>
    <w:rsid w:val="00DB584F"/>
    <w:rsid w:val="00DC1350"/>
    <w:rsid w:val="00DC2FAF"/>
    <w:rsid w:val="00DC309C"/>
    <w:rsid w:val="00DC421F"/>
    <w:rsid w:val="00DC4605"/>
    <w:rsid w:val="00DC4E23"/>
    <w:rsid w:val="00DC6FF8"/>
    <w:rsid w:val="00DC7D6E"/>
    <w:rsid w:val="00DD05AA"/>
    <w:rsid w:val="00DD28FC"/>
    <w:rsid w:val="00DD2A00"/>
    <w:rsid w:val="00DD40A4"/>
    <w:rsid w:val="00DD537E"/>
    <w:rsid w:val="00DD76BA"/>
    <w:rsid w:val="00DE0D7D"/>
    <w:rsid w:val="00DE2071"/>
    <w:rsid w:val="00DE2B56"/>
    <w:rsid w:val="00DE2E56"/>
    <w:rsid w:val="00DE50CA"/>
    <w:rsid w:val="00DE51F8"/>
    <w:rsid w:val="00DE5379"/>
    <w:rsid w:val="00DE6648"/>
    <w:rsid w:val="00DE6F37"/>
    <w:rsid w:val="00DE7598"/>
    <w:rsid w:val="00DF10AD"/>
    <w:rsid w:val="00DF1F93"/>
    <w:rsid w:val="00DF5898"/>
    <w:rsid w:val="00DF688D"/>
    <w:rsid w:val="00DF7CAC"/>
    <w:rsid w:val="00DF7F66"/>
    <w:rsid w:val="00E00FE7"/>
    <w:rsid w:val="00E01EBA"/>
    <w:rsid w:val="00E028FA"/>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2523"/>
    <w:rsid w:val="00E352B7"/>
    <w:rsid w:val="00E37596"/>
    <w:rsid w:val="00E402B2"/>
    <w:rsid w:val="00E40E34"/>
    <w:rsid w:val="00E428AD"/>
    <w:rsid w:val="00E43D44"/>
    <w:rsid w:val="00E43E9C"/>
    <w:rsid w:val="00E44184"/>
    <w:rsid w:val="00E453AD"/>
    <w:rsid w:val="00E477B1"/>
    <w:rsid w:val="00E47F26"/>
    <w:rsid w:val="00E5006E"/>
    <w:rsid w:val="00E524EB"/>
    <w:rsid w:val="00E529B1"/>
    <w:rsid w:val="00E5404E"/>
    <w:rsid w:val="00E545B8"/>
    <w:rsid w:val="00E56C54"/>
    <w:rsid w:val="00E600C7"/>
    <w:rsid w:val="00E61F08"/>
    <w:rsid w:val="00E63371"/>
    <w:rsid w:val="00E63A2C"/>
    <w:rsid w:val="00E64501"/>
    <w:rsid w:val="00E649F3"/>
    <w:rsid w:val="00E64FF5"/>
    <w:rsid w:val="00E671C4"/>
    <w:rsid w:val="00E842FF"/>
    <w:rsid w:val="00E84B85"/>
    <w:rsid w:val="00E908B0"/>
    <w:rsid w:val="00E91182"/>
    <w:rsid w:val="00E92340"/>
    <w:rsid w:val="00E926AF"/>
    <w:rsid w:val="00E928E4"/>
    <w:rsid w:val="00E93D72"/>
    <w:rsid w:val="00E95AE6"/>
    <w:rsid w:val="00E95F1A"/>
    <w:rsid w:val="00EA0D94"/>
    <w:rsid w:val="00EA145E"/>
    <w:rsid w:val="00EA364C"/>
    <w:rsid w:val="00EA3BC4"/>
    <w:rsid w:val="00EA483A"/>
    <w:rsid w:val="00EA4885"/>
    <w:rsid w:val="00EA4D5D"/>
    <w:rsid w:val="00EA651B"/>
    <w:rsid w:val="00EA7179"/>
    <w:rsid w:val="00EA7DC7"/>
    <w:rsid w:val="00EB07DB"/>
    <w:rsid w:val="00EB0DAB"/>
    <w:rsid w:val="00EB418E"/>
    <w:rsid w:val="00EB4AA7"/>
    <w:rsid w:val="00EB6445"/>
    <w:rsid w:val="00EB72AD"/>
    <w:rsid w:val="00EC1F2C"/>
    <w:rsid w:val="00EC2B5B"/>
    <w:rsid w:val="00EC34AB"/>
    <w:rsid w:val="00EC43EB"/>
    <w:rsid w:val="00EC4579"/>
    <w:rsid w:val="00EC5069"/>
    <w:rsid w:val="00EC5961"/>
    <w:rsid w:val="00EC5D2F"/>
    <w:rsid w:val="00EC715D"/>
    <w:rsid w:val="00ED051E"/>
    <w:rsid w:val="00ED0BC8"/>
    <w:rsid w:val="00ED1A88"/>
    <w:rsid w:val="00ED2B57"/>
    <w:rsid w:val="00ED3DAC"/>
    <w:rsid w:val="00ED6250"/>
    <w:rsid w:val="00ED6632"/>
    <w:rsid w:val="00ED738F"/>
    <w:rsid w:val="00ED7C70"/>
    <w:rsid w:val="00EE1424"/>
    <w:rsid w:val="00EE194E"/>
    <w:rsid w:val="00EE197B"/>
    <w:rsid w:val="00EE2446"/>
    <w:rsid w:val="00EE2931"/>
    <w:rsid w:val="00EE2BED"/>
    <w:rsid w:val="00EE458B"/>
    <w:rsid w:val="00EE5D29"/>
    <w:rsid w:val="00EE6053"/>
    <w:rsid w:val="00EE6485"/>
    <w:rsid w:val="00EE710E"/>
    <w:rsid w:val="00EE781F"/>
    <w:rsid w:val="00EE7F1C"/>
    <w:rsid w:val="00EF046B"/>
    <w:rsid w:val="00EF110B"/>
    <w:rsid w:val="00EF171C"/>
    <w:rsid w:val="00EF2FDF"/>
    <w:rsid w:val="00EF3820"/>
    <w:rsid w:val="00EF516B"/>
    <w:rsid w:val="00EF77FB"/>
    <w:rsid w:val="00F029AC"/>
    <w:rsid w:val="00F02A76"/>
    <w:rsid w:val="00F0418B"/>
    <w:rsid w:val="00F06519"/>
    <w:rsid w:val="00F06C18"/>
    <w:rsid w:val="00F07E1B"/>
    <w:rsid w:val="00F10EEE"/>
    <w:rsid w:val="00F11039"/>
    <w:rsid w:val="00F11701"/>
    <w:rsid w:val="00F122A3"/>
    <w:rsid w:val="00F13822"/>
    <w:rsid w:val="00F13E35"/>
    <w:rsid w:val="00F140B0"/>
    <w:rsid w:val="00F158FD"/>
    <w:rsid w:val="00F16F38"/>
    <w:rsid w:val="00F202D8"/>
    <w:rsid w:val="00F20740"/>
    <w:rsid w:val="00F21DBA"/>
    <w:rsid w:val="00F24833"/>
    <w:rsid w:val="00F248DE"/>
    <w:rsid w:val="00F251F9"/>
    <w:rsid w:val="00F25B31"/>
    <w:rsid w:val="00F268DB"/>
    <w:rsid w:val="00F312E1"/>
    <w:rsid w:val="00F31897"/>
    <w:rsid w:val="00F31C11"/>
    <w:rsid w:val="00F33546"/>
    <w:rsid w:val="00F33A7F"/>
    <w:rsid w:val="00F353D0"/>
    <w:rsid w:val="00F35453"/>
    <w:rsid w:val="00F36F03"/>
    <w:rsid w:val="00F3772D"/>
    <w:rsid w:val="00F40CA9"/>
    <w:rsid w:val="00F434AA"/>
    <w:rsid w:val="00F43F5B"/>
    <w:rsid w:val="00F44D64"/>
    <w:rsid w:val="00F47CAD"/>
    <w:rsid w:val="00F504B5"/>
    <w:rsid w:val="00F51D61"/>
    <w:rsid w:val="00F52A28"/>
    <w:rsid w:val="00F53C55"/>
    <w:rsid w:val="00F54853"/>
    <w:rsid w:val="00F54B89"/>
    <w:rsid w:val="00F558F7"/>
    <w:rsid w:val="00F57B9F"/>
    <w:rsid w:val="00F6009F"/>
    <w:rsid w:val="00F605F2"/>
    <w:rsid w:val="00F6168A"/>
    <w:rsid w:val="00F61929"/>
    <w:rsid w:val="00F62A68"/>
    <w:rsid w:val="00F62B8B"/>
    <w:rsid w:val="00F63CED"/>
    <w:rsid w:val="00F63F2D"/>
    <w:rsid w:val="00F6415F"/>
    <w:rsid w:val="00F658E8"/>
    <w:rsid w:val="00F66953"/>
    <w:rsid w:val="00F66C85"/>
    <w:rsid w:val="00F66D94"/>
    <w:rsid w:val="00F66E2B"/>
    <w:rsid w:val="00F700B0"/>
    <w:rsid w:val="00F70A16"/>
    <w:rsid w:val="00F72601"/>
    <w:rsid w:val="00F72B55"/>
    <w:rsid w:val="00F73762"/>
    <w:rsid w:val="00F7410C"/>
    <w:rsid w:val="00F800B3"/>
    <w:rsid w:val="00F8077B"/>
    <w:rsid w:val="00F81A3D"/>
    <w:rsid w:val="00F83DC1"/>
    <w:rsid w:val="00F84558"/>
    <w:rsid w:val="00F8464B"/>
    <w:rsid w:val="00F85290"/>
    <w:rsid w:val="00F85989"/>
    <w:rsid w:val="00F87C44"/>
    <w:rsid w:val="00F902F2"/>
    <w:rsid w:val="00F90D40"/>
    <w:rsid w:val="00F92380"/>
    <w:rsid w:val="00F929D2"/>
    <w:rsid w:val="00F93451"/>
    <w:rsid w:val="00F95B31"/>
    <w:rsid w:val="00FA1264"/>
    <w:rsid w:val="00FA12CD"/>
    <w:rsid w:val="00FA178C"/>
    <w:rsid w:val="00FA2612"/>
    <w:rsid w:val="00FA4775"/>
    <w:rsid w:val="00FA4C4F"/>
    <w:rsid w:val="00FA5730"/>
    <w:rsid w:val="00FA5DE7"/>
    <w:rsid w:val="00FA6413"/>
    <w:rsid w:val="00FB1100"/>
    <w:rsid w:val="00FB2722"/>
    <w:rsid w:val="00FB5211"/>
    <w:rsid w:val="00FB5695"/>
    <w:rsid w:val="00FB5CB5"/>
    <w:rsid w:val="00FB5D8E"/>
    <w:rsid w:val="00FB615B"/>
    <w:rsid w:val="00FC0411"/>
    <w:rsid w:val="00FC1194"/>
    <w:rsid w:val="00FC1BD1"/>
    <w:rsid w:val="00FC2A40"/>
    <w:rsid w:val="00FC3C20"/>
    <w:rsid w:val="00FC4E66"/>
    <w:rsid w:val="00FD05F6"/>
    <w:rsid w:val="00FD2710"/>
    <w:rsid w:val="00FD2E67"/>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6198"/>
    <w:rsid w:val="00FF698D"/>
    <w:rsid w:val="00FF7BDF"/>
    <w:rsid w:val="01E9185C"/>
    <w:rsid w:val="0251F4DC"/>
    <w:rsid w:val="02563AC8"/>
    <w:rsid w:val="025DE97D"/>
    <w:rsid w:val="03478E3E"/>
    <w:rsid w:val="03BF4722"/>
    <w:rsid w:val="04764972"/>
    <w:rsid w:val="06CF1168"/>
    <w:rsid w:val="079CDEAF"/>
    <w:rsid w:val="090B21A5"/>
    <w:rsid w:val="0A6FCEE9"/>
    <w:rsid w:val="0AC189A2"/>
    <w:rsid w:val="0C3A8844"/>
    <w:rsid w:val="0C5D005F"/>
    <w:rsid w:val="0E4257E9"/>
    <w:rsid w:val="0E97A3B1"/>
    <w:rsid w:val="0F952AAD"/>
    <w:rsid w:val="10AB222B"/>
    <w:rsid w:val="114C9672"/>
    <w:rsid w:val="12518350"/>
    <w:rsid w:val="12CDCFB0"/>
    <w:rsid w:val="1357158B"/>
    <w:rsid w:val="13C48771"/>
    <w:rsid w:val="143CDF27"/>
    <w:rsid w:val="14670BB5"/>
    <w:rsid w:val="149A5D66"/>
    <w:rsid w:val="14EE2EBB"/>
    <w:rsid w:val="1527B478"/>
    <w:rsid w:val="15F57A9E"/>
    <w:rsid w:val="166BD4A1"/>
    <w:rsid w:val="1736356D"/>
    <w:rsid w:val="174D6B03"/>
    <w:rsid w:val="1890D9FB"/>
    <w:rsid w:val="18B9B8C4"/>
    <w:rsid w:val="196E20BA"/>
    <w:rsid w:val="1CC79082"/>
    <w:rsid w:val="1F32060A"/>
    <w:rsid w:val="2005D254"/>
    <w:rsid w:val="213A0CE9"/>
    <w:rsid w:val="214BE961"/>
    <w:rsid w:val="23D87130"/>
    <w:rsid w:val="245CF6B4"/>
    <w:rsid w:val="246883EE"/>
    <w:rsid w:val="24F1DDF6"/>
    <w:rsid w:val="25A525EA"/>
    <w:rsid w:val="25B6C1C1"/>
    <w:rsid w:val="25EBA9A3"/>
    <w:rsid w:val="26C56EDD"/>
    <w:rsid w:val="274DB621"/>
    <w:rsid w:val="27BB90FD"/>
    <w:rsid w:val="27CFBE28"/>
    <w:rsid w:val="27E7FCBA"/>
    <w:rsid w:val="28314BFD"/>
    <w:rsid w:val="28363DF1"/>
    <w:rsid w:val="28C4ABCE"/>
    <w:rsid w:val="2A033A9B"/>
    <w:rsid w:val="2A7B68FC"/>
    <w:rsid w:val="2BC89BB4"/>
    <w:rsid w:val="2CB76518"/>
    <w:rsid w:val="2D646C15"/>
    <w:rsid w:val="2DCDC675"/>
    <w:rsid w:val="2E39F2B0"/>
    <w:rsid w:val="2F5F8E23"/>
    <w:rsid w:val="31FAB729"/>
    <w:rsid w:val="31FF0380"/>
    <w:rsid w:val="3235F70D"/>
    <w:rsid w:val="32A75B25"/>
    <w:rsid w:val="3356C47F"/>
    <w:rsid w:val="33A8990B"/>
    <w:rsid w:val="341F253A"/>
    <w:rsid w:val="342E5C4A"/>
    <w:rsid w:val="34530CEC"/>
    <w:rsid w:val="34956C5B"/>
    <w:rsid w:val="35A8198D"/>
    <w:rsid w:val="3633F8CD"/>
    <w:rsid w:val="3659F216"/>
    <w:rsid w:val="36D3C449"/>
    <w:rsid w:val="376BCA5D"/>
    <w:rsid w:val="3781BF49"/>
    <w:rsid w:val="37BA20BF"/>
    <w:rsid w:val="384E5CD2"/>
    <w:rsid w:val="38BCFB06"/>
    <w:rsid w:val="390C1700"/>
    <w:rsid w:val="39655D01"/>
    <w:rsid w:val="3ADA1E6E"/>
    <w:rsid w:val="3D2E415A"/>
    <w:rsid w:val="3DD37A83"/>
    <w:rsid w:val="3DED384F"/>
    <w:rsid w:val="3E789CB9"/>
    <w:rsid w:val="3F2B77D9"/>
    <w:rsid w:val="3F3ACB80"/>
    <w:rsid w:val="3F6320AB"/>
    <w:rsid w:val="40AF6EC7"/>
    <w:rsid w:val="40BDC855"/>
    <w:rsid w:val="40D0A793"/>
    <w:rsid w:val="410698A7"/>
    <w:rsid w:val="417185E9"/>
    <w:rsid w:val="422C856E"/>
    <w:rsid w:val="427B5AD2"/>
    <w:rsid w:val="428B5002"/>
    <w:rsid w:val="43054751"/>
    <w:rsid w:val="437E7ABD"/>
    <w:rsid w:val="43C4D4E6"/>
    <w:rsid w:val="45AE8411"/>
    <w:rsid w:val="45BC8F3F"/>
    <w:rsid w:val="4602FDE8"/>
    <w:rsid w:val="4633653B"/>
    <w:rsid w:val="46D7207C"/>
    <w:rsid w:val="48185504"/>
    <w:rsid w:val="4897BC23"/>
    <w:rsid w:val="48F67C4B"/>
    <w:rsid w:val="491538D7"/>
    <w:rsid w:val="4B6408F6"/>
    <w:rsid w:val="4B90CB2D"/>
    <w:rsid w:val="4BC21127"/>
    <w:rsid w:val="4C572802"/>
    <w:rsid w:val="4C7A2CC1"/>
    <w:rsid w:val="4C884C86"/>
    <w:rsid w:val="4E5974BD"/>
    <w:rsid w:val="4E752D3E"/>
    <w:rsid w:val="4FA13495"/>
    <w:rsid w:val="507D1E9C"/>
    <w:rsid w:val="50D50C7A"/>
    <w:rsid w:val="51171975"/>
    <w:rsid w:val="51EDC6A3"/>
    <w:rsid w:val="52475C71"/>
    <w:rsid w:val="524C63BC"/>
    <w:rsid w:val="542F8C2A"/>
    <w:rsid w:val="546089E4"/>
    <w:rsid w:val="5470EBF3"/>
    <w:rsid w:val="5586A405"/>
    <w:rsid w:val="56154B41"/>
    <w:rsid w:val="56F5A22D"/>
    <w:rsid w:val="5708E0EC"/>
    <w:rsid w:val="588A0C65"/>
    <w:rsid w:val="58A7C882"/>
    <w:rsid w:val="592BDF30"/>
    <w:rsid w:val="594D09B5"/>
    <w:rsid w:val="594F8E5A"/>
    <w:rsid w:val="597A0287"/>
    <w:rsid w:val="5981E991"/>
    <w:rsid w:val="5A794438"/>
    <w:rsid w:val="5AD5A1F6"/>
    <w:rsid w:val="5AED7930"/>
    <w:rsid w:val="5B60E9F6"/>
    <w:rsid w:val="5B856C2B"/>
    <w:rsid w:val="5BE6FE26"/>
    <w:rsid w:val="5C58824B"/>
    <w:rsid w:val="5C9B7653"/>
    <w:rsid w:val="5DF6208A"/>
    <w:rsid w:val="5E5FCDF0"/>
    <w:rsid w:val="5F0F1C35"/>
    <w:rsid w:val="5F876AB0"/>
    <w:rsid w:val="5F973ED6"/>
    <w:rsid w:val="5FE60A36"/>
    <w:rsid w:val="60C42BA0"/>
    <w:rsid w:val="612CBB0B"/>
    <w:rsid w:val="621943C6"/>
    <w:rsid w:val="62E9B457"/>
    <w:rsid w:val="62FCA236"/>
    <w:rsid w:val="636DB9AE"/>
    <w:rsid w:val="643B6457"/>
    <w:rsid w:val="66A4888C"/>
    <w:rsid w:val="67ADD02C"/>
    <w:rsid w:val="68EDA1B8"/>
    <w:rsid w:val="6985B7A7"/>
    <w:rsid w:val="699C337A"/>
    <w:rsid w:val="6C079D54"/>
    <w:rsid w:val="6C0E8317"/>
    <w:rsid w:val="6CE15F27"/>
    <w:rsid w:val="6DB87875"/>
    <w:rsid w:val="6E23154E"/>
    <w:rsid w:val="6E5FAD00"/>
    <w:rsid w:val="6E8AAA6D"/>
    <w:rsid w:val="6EC72B4F"/>
    <w:rsid w:val="6EF8612A"/>
    <w:rsid w:val="6F73DF71"/>
    <w:rsid w:val="6FB0D8E7"/>
    <w:rsid w:val="706795DA"/>
    <w:rsid w:val="71A25950"/>
    <w:rsid w:val="732842CD"/>
    <w:rsid w:val="73629525"/>
    <w:rsid w:val="737CCECD"/>
    <w:rsid w:val="73F58A3B"/>
    <w:rsid w:val="7454A76D"/>
    <w:rsid w:val="748A8682"/>
    <w:rsid w:val="756074DD"/>
    <w:rsid w:val="757312A3"/>
    <w:rsid w:val="757454A4"/>
    <w:rsid w:val="75CBE99F"/>
    <w:rsid w:val="763BD656"/>
    <w:rsid w:val="76983963"/>
    <w:rsid w:val="77036FDF"/>
    <w:rsid w:val="77996051"/>
    <w:rsid w:val="79221ADC"/>
    <w:rsid w:val="79434D26"/>
    <w:rsid w:val="799B96C9"/>
    <w:rsid w:val="79F67F32"/>
    <w:rsid w:val="79F83B20"/>
    <w:rsid w:val="7ABDDB9C"/>
    <w:rsid w:val="7BB25C09"/>
    <w:rsid w:val="7BF2448C"/>
    <w:rsid w:val="7C3F789A"/>
    <w:rsid w:val="7C8C9ACD"/>
    <w:rsid w:val="7CE88322"/>
    <w:rsid w:val="7D6FC5FA"/>
    <w:rsid w:val="7D868A0F"/>
    <w:rsid w:val="7DC4BDBB"/>
    <w:rsid w:val="7E546D61"/>
    <w:rsid w:val="7F26879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4"/>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4"/>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4"/>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2"/>
      </w:numPr>
      <w:contextualSpacing/>
    </w:pPr>
  </w:style>
  <w:style w:type="paragraph" w:styleId="ListNumber2">
    <w:name w:val="List Number 2"/>
    <w:basedOn w:val="Normal"/>
    <w:uiPriority w:val="10"/>
    <w:qFormat/>
    <w:rsid w:val="00DD76BA"/>
    <w:pPr>
      <w:numPr>
        <w:numId w:val="3"/>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189027928">
      <w:bodyDiv w:val="1"/>
      <w:marLeft w:val="0"/>
      <w:marRight w:val="0"/>
      <w:marTop w:val="0"/>
      <w:marBottom w:val="0"/>
      <w:divBdr>
        <w:top w:val="none" w:sz="0" w:space="0" w:color="auto"/>
        <w:left w:val="none" w:sz="0" w:space="0" w:color="auto"/>
        <w:bottom w:val="none" w:sz="0" w:space="0" w:color="auto"/>
        <w:right w:val="none" w:sz="0" w:space="0" w:color="auto"/>
      </w:divBdr>
      <w:divsChild>
        <w:div w:id="1149057364">
          <w:marLeft w:val="0"/>
          <w:marRight w:val="0"/>
          <w:marTop w:val="0"/>
          <w:marBottom w:val="0"/>
          <w:divBdr>
            <w:top w:val="none" w:sz="0" w:space="0" w:color="auto"/>
            <w:left w:val="none" w:sz="0" w:space="0" w:color="auto"/>
            <w:bottom w:val="none" w:sz="0" w:space="0" w:color="auto"/>
            <w:right w:val="none" w:sz="0" w:space="0" w:color="auto"/>
          </w:divBdr>
        </w:div>
        <w:div w:id="1958179547">
          <w:marLeft w:val="0"/>
          <w:marRight w:val="0"/>
          <w:marTop w:val="0"/>
          <w:marBottom w:val="0"/>
          <w:divBdr>
            <w:top w:val="none" w:sz="0" w:space="0" w:color="auto"/>
            <w:left w:val="none" w:sz="0" w:space="0" w:color="auto"/>
            <w:bottom w:val="none" w:sz="0" w:space="0" w:color="auto"/>
            <w:right w:val="none" w:sz="0" w:space="0" w:color="auto"/>
          </w:divBdr>
        </w:div>
        <w:div w:id="1677535624">
          <w:marLeft w:val="0"/>
          <w:marRight w:val="0"/>
          <w:marTop w:val="0"/>
          <w:marBottom w:val="0"/>
          <w:divBdr>
            <w:top w:val="none" w:sz="0" w:space="0" w:color="auto"/>
            <w:left w:val="none" w:sz="0" w:space="0" w:color="auto"/>
            <w:bottom w:val="none" w:sz="0" w:space="0" w:color="auto"/>
            <w:right w:val="none" w:sz="0" w:space="0" w:color="auto"/>
          </w:divBdr>
        </w:div>
        <w:div w:id="1653606094">
          <w:marLeft w:val="0"/>
          <w:marRight w:val="0"/>
          <w:marTop w:val="0"/>
          <w:marBottom w:val="0"/>
          <w:divBdr>
            <w:top w:val="none" w:sz="0" w:space="0" w:color="auto"/>
            <w:left w:val="none" w:sz="0" w:space="0" w:color="auto"/>
            <w:bottom w:val="none" w:sz="0" w:space="0" w:color="auto"/>
            <w:right w:val="none" w:sz="0" w:space="0" w:color="auto"/>
          </w:divBdr>
        </w:div>
        <w:div w:id="358314729">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12302124">
      <w:bodyDiv w:val="1"/>
      <w:marLeft w:val="0"/>
      <w:marRight w:val="0"/>
      <w:marTop w:val="0"/>
      <w:marBottom w:val="0"/>
      <w:divBdr>
        <w:top w:val="none" w:sz="0" w:space="0" w:color="auto"/>
        <w:left w:val="none" w:sz="0" w:space="0" w:color="auto"/>
        <w:bottom w:val="none" w:sz="0" w:space="0" w:color="auto"/>
        <w:right w:val="none" w:sz="0" w:space="0" w:color="auto"/>
      </w:divBdr>
      <w:divsChild>
        <w:div w:id="289752926">
          <w:marLeft w:val="0"/>
          <w:marRight w:val="0"/>
          <w:marTop w:val="0"/>
          <w:marBottom w:val="0"/>
          <w:divBdr>
            <w:top w:val="none" w:sz="0" w:space="0" w:color="auto"/>
            <w:left w:val="none" w:sz="0" w:space="0" w:color="auto"/>
            <w:bottom w:val="none" w:sz="0" w:space="0" w:color="auto"/>
            <w:right w:val="none" w:sz="0" w:space="0" w:color="auto"/>
          </w:divBdr>
        </w:div>
        <w:div w:id="2078892927">
          <w:marLeft w:val="0"/>
          <w:marRight w:val="0"/>
          <w:marTop w:val="0"/>
          <w:marBottom w:val="0"/>
          <w:divBdr>
            <w:top w:val="none" w:sz="0" w:space="0" w:color="auto"/>
            <w:left w:val="none" w:sz="0" w:space="0" w:color="auto"/>
            <w:bottom w:val="none" w:sz="0" w:space="0" w:color="auto"/>
            <w:right w:val="none" w:sz="0" w:space="0" w:color="auto"/>
          </w:divBdr>
        </w:div>
        <w:div w:id="507519760">
          <w:marLeft w:val="0"/>
          <w:marRight w:val="0"/>
          <w:marTop w:val="0"/>
          <w:marBottom w:val="0"/>
          <w:divBdr>
            <w:top w:val="none" w:sz="0" w:space="0" w:color="auto"/>
            <w:left w:val="none" w:sz="0" w:space="0" w:color="auto"/>
            <w:bottom w:val="none" w:sz="0" w:space="0" w:color="auto"/>
            <w:right w:val="none" w:sz="0" w:space="0" w:color="auto"/>
          </w:divBdr>
        </w:div>
        <w:div w:id="675687639">
          <w:marLeft w:val="0"/>
          <w:marRight w:val="0"/>
          <w:marTop w:val="0"/>
          <w:marBottom w:val="0"/>
          <w:divBdr>
            <w:top w:val="none" w:sz="0" w:space="0" w:color="auto"/>
            <w:left w:val="none" w:sz="0" w:space="0" w:color="auto"/>
            <w:bottom w:val="none" w:sz="0" w:space="0" w:color="auto"/>
            <w:right w:val="none" w:sz="0" w:space="0" w:color="auto"/>
          </w:divBdr>
        </w:div>
        <w:div w:id="1169753694">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un.org/development/desa/disabilities/convention-on-the-rights-of-persons-with-disabilities.html" TargetMode="External" Id="rId18" /><Relationship Type="http://schemas.openxmlformats.org/officeDocument/2006/relationships/customXml" Target="../customXml/item3.xml" Id="rId3" /><Relationship Type="http://schemas.openxmlformats.org/officeDocument/2006/relationships/hyperlink" Target="https://www.health.govt.nz/publication/whaia-te-ao-marama-2018-2022-maori-disability-action-plan"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odi.govt.nz/guidance-and-resources/guidance-for-policy-makes/" TargetMode="Externa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hyperlink" Target="https://www.archives.govt.nz/discover-our-stories/the-treaty-of-waitangi" TargetMode="External" Id="rId16" /><Relationship Type="http://schemas.openxmlformats.org/officeDocument/2006/relationships/hyperlink" Target="https://www.enablinggoodlives.co.nz/about-egl/egl-approach/principle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mailto:policy@dpa.org.nz"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odi.govt.nz/nz-disability-strategy/"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yperlink" Target="https://www.moh.govt.nz/notebook/nbbooks.nsf/0/5E544A3A23BEAECDCC2580FE007F7518/$file/faiva-ora-2016-2021-national-pasifika-disability-plan-feb17.pdf" TargetMode="External" Id="rId22" /></Relationships>
</file>

<file path=word/_rels/footnotes.xml.rels><?xml version="1.0" encoding="UTF-8" standalone="yes"?>
<Relationships xmlns="http://schemas.openxmlformats.org/package/2006/relationships"><Relationship Id="rId8" Type="http://schemas.openxmlformats.org/officeDocument/2006/relationships/hyperlink" Target="https://www.stats.govt.nz/information-releases/disability-statistics-2023/" TargetMode="External"/><Relationship Id="rId3" Type="http://schemas.openxmlformats.org/officeDocument/2006/relationships/hyperlink" Target="https://www.mbie.govt.nz/dmsdocument/30495-proposed-government-procurement-rules-responsible-expenditure-public-funds-pdf" TargetMode="External"/><Relationship Id="rId7" Type="http://schemas.openxmlformats.org/officeDocument/2006/relationships/hyperlink" Target="https://www.whaikaha.govt.nz/news/news/labour-market-statistics-for-disabled-people-june-2024-quarter" TargetMode="External"/><Relationship Id="rId2" Type="http://schemas.openxmlformats.org/officeDocument/2006/relationships/hyperlink" Target="https://www.odi.govt.nz/nz-disability-strategy/" TargetMode="External"/><Relationship Id="rId1" Type="http://schemas.openxmlformats.org/officeDocument/2006/relationships/hyperlink" Target="https://www.ohchr.org/en/instruments-mechanisms/instruments/convention-rights-persons-disabilities" TargetMode="External"/><Relationship Id="rId6" Type="http://schemas.openxmlformats.org/officeDocument/2006/relationships/hyperlink" Target="https://nzdsn.org.nz/government-must-back-disability-employment-requirements/" TargetMode="External"/><Relationship Id="rId5" Type="http://schemas.openxmlformats.org/officeDocument/2006/relationships/hyperlink" Target="https://www.procurement.govt.nz/assets/procurement-property/documents/nzgpp-functional-leadership-report-2020.pdf" TargetMode="External"/><Relationship Id="rId4" Type="http://schemas.openxmlformats.org/officeDocument/2006/relationships/hyperlink" Target="https://www.stats.govt.nz/information-releases/disability-statistics-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2.xml><?xml version="1.0" encoding="utf-8"?>
<ds:datastoreItem xmlns:ds="http://schemas.openxmlformats.org/officeDocument/2006/customXml" ds:itemID="{130AEB22-13F0-4141-80FA-8FFE373C7EC1}">
  <ds:schemaRefs>
    <ds:schemaRef ds:uri="http://www.w3.org/XML/1998/namespace"/>
    <ds:schemaRef ds:uri="http://schemas.microsoft.com/office/2006/documentManagement/types"/>
    <ds:schemaRef ds:uri="http://purl.org/dc/elements/1.1/"/>
    <ds:schemaRef ds:uri="http://schemas.microsoft.com/office/2006/metadata/properties"/>
    <ds:schemaRef ds:uri="http://purl.org/dc/terms/"/>
    <ds:schemaRef ds:uri="d2301f34-5cde-48a5-92d5-a0089b6a6a0e"/>
    <ds:schemaRef ds:uri="http://schemas.microsoft.com/office/infopath/2007/PartnerControls"/>
    <ds:schemaRef ds:uri="http://schemas.openxmlformats.org/package/2006/metadata/core-properties"/>
    <ds:schemaRef ds:uri="c67b1871-600f-4b9e-a4b1-ab314be2ee20"/>
    <ds:schemaRef ds:uri="http://purl.org/dc/dcmitype/"/>
  </ds:schemaRefs>
</ds:datastoreItem>
</file>

<file path=customXml/itemProps3.xml><?xml version="1.0" encoding="utf-8"?>
<ds:datastoreItem xmlns:ds="http://schemas.openxmlformats.org/officeDocument/2006/customXml" ds:itemID="{858CA51C-EECB-4893-BF77-5CEE275B3AE8}"/>
</file>

<file path=customXml/itemProps4.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Patti Poa</cp:lastModifiedBy>
  <cp:revision>352</cp:revision>
  <cp:lastPrinted>2020-04-01T16:17:00Z</cp:lastPrinted>
  <dcterms:created xsi:type="dcterms:W3CDTF">2024-04-05T01:44:00Z</dcterms:created>
  <dcterms:modified xsi:type="dcterms:W3CDTF">2025-04-16T00:54:24Z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