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6ABE" w14:textId="57076470" w:rsidR="00954CCD" w:rsidRPr="00F50B8C" w:rsidRDefault="00617066" w:rsidP="00717D73">
      <w:r w:rsidRPr="00F50B8C">
        <w:rPr>
          <w:noProof/>
        </w:rPr>
        <mc:AlternateContent>
          <mc:Choice Requires="wpg">
            <w:drawing>
              <wp:anchor distT="0" distB="0" distL="114300" distR="114300" simplePos="0" relativeHeight="251658240" behindDoc="0" locked="0" layoutInCell="1" allowOverlap="1" wp14:anchorId="51A4F387" wp14:editId="117D30EB">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3B4B5717">
              <v:group id="Group 3" style="position:absolute;margin-left:137.2pt;margin-top:10.15pt;width:191.25pt;height:133.4pt;z-index:251658240" coordsize="24288,16942" o:spid="_x0000_s1026" w14:anchorId="1E17A0E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14:paraId="1385BD5C" w14:textId="2432BE15" w:rsidR="002068BC" w:rsidRPr="00F50B8C" w:rsidRDefault="002068BC" w:rsidP="00717D73">
      <w:pPr>
        <w:rPr>
          <w:noProof/>
          <w:lang w:eastAsia="en-NZ"/>
        </w:rPr>
      </w:pPr>
    </w:p>
    <w:p w14:paraId="71929909" w14:textId="77777777" w:rsidR="00617066" w:rsidRPr="00F50B8C" w:rsidRDefault="00617066" w:rsidP="00717D73">
      <w:pPr>
        <w:rPr>
          <w:noProof/>
          <w:lang w:eastAsia="en-NZ"/>
        </w:rPr>
      </w:pPr>
    </w:p>
    <w:p w14:paraId="1188DF40" w14:textId="77777777" w:rsidR="00617066" w:rsidRPr="00F50B8C" w:rsidRDefault="00617066" w:rsidP="00717D73"/>
    <w:p w14:paraId="07F0ADE7" w14:textId="32A49264" w:rsidR="00954CCD" w:rsidRPr="00F50B8C" w:rsidRDefault="00954CCD" w:rsidP="00717D73"/>
    <w:p w14:paraId="4090C7A5" w14:textId="77777777" w:rsidR="006C16DD" w:rsidRPr="00F50B8C" w:rsidRDefault="006C16DD" w:rsidP="00717D73"/>
    <w:p w14:paraId="4928EF14" w14:textId="0125A11C" w:rsidR="6DDCA763" w:rsidRPr="00F50B8C" w:rsidRDefault="6DDCA763" w:rsidP="00717D73">
      <w:r w:rsidRPr="00F50B8C">
        <w:t>April 202</w:t>
      </w:r>
      <w:r w:rsidR="009E4DEA">
        <w:t>5</w:t>
      </w:r>
    </w:p>
    <w:p w14:paraId="592A93E5" w14:textId="77777777" w:rsidR="00FA5DE7" w:rsidRPr="00F50B8C" w:rsidRDefault="00FA5DE7" w:rsidP="00717D73"/>
    <w:p w14:paraId="35BC864B" w14:textId="5F0C7821" w:rsidR="2466699F" w:rsidRDefault="2466699F" w:rsidP="72134A24">
      <w:pPr>
        <w:rPr>
          <w:b/>
          <w:bCs/>
        </w:rPr>
      </w:pPr>
      <w:r w:rsidRPr="72134A24">
        <w:rPr>
          <w:b/>
          <w:bCs/>
        </w:rPr>
        <w:t xml:space="preserve">Ki </w:t>
      </w:r>
      <w:proofErr w:type="spellStart"/>
      <w:r w:rsidRPr="72134A24">
        <w:rPr>
          <w:b/>
          <w:bCs/>
        </w:rPr>
        <w:t>te</w:t>
      </w:r>
      <w:proofErr w:type="spellEnd"/>
      <w:r w:rsidRPr="72134A24">
        <w:rPr>
          <w:b/>
          <w:bCs/>
        </w:rPr>
        <w:t xml:space="preserve"> </w:t>
      </w:r>
      <w:proofErr w:type="spellStart"/>
      <w:r w:rsidRPr="72134A24">
        <w:rPr>
          <w:b/>
          <w:bCs/>
        </w:rPr>
        <w:t>Kaunihera</w:t>
      </w:r>
      <w:proofErr w:type="spellEnd"/>
      <w:r w:rsidRPr="72134A24">
        <w:rPr>
          <w:b/>
          <w:bCs/>
        </w:rPr>
        <w:t xml:space="preserve"> o </w:t>
      </w:r>
      <w:proofErr w:type="spellStart"/>
      <w:r w:rsidRPr="72134A24">
        <w:rPr>
          <w:b/>
          <w:bCs/>
        </w:rPr>
        <w:t>Te</w:t>
      </w:r>
      <w:proofErr w:type="spellEnd"/>
      <w:r w:rsidRPr="72134A24">
        <w:rPr>
          <w:b/>
          <w:bCs/>
        </w:rPr>
        <w:t xml:space="preserve"> Hiku o </w:t>
      </w:r>
      <w:proofErr w:type="spellStart"/>
      <w:r w:rsidRPr="72134A24">
        <w:rPr>
          <w:b/>
          <w:bCs/>
        </w:rPr>
        <w:t>te</w:t>
      </w:r>
      <w:proofErr w:type="spellEnd"/>
      <w:r w:rsidRPr="72134A24">
        <w:rPr>
          <w:b/>
          <w:bCs/>
        </w:rPr>
        <w:t xml:space="preserve"> Ika</w:t>
      </w:r>
      <w:r w:rsidR="0086454F">
        <w:rPr>
          <w:b/>
          <w:bCs/>
        </w:rPr>
        <w:t xml:space="preserve"> </w:t>
      </w:r>
      <w:r w:rsidRPr="72134A24">
        <w:rPr>
          <w:b/>
          <w:bCs/>
        </w:rPr>
        <w:t>Far North District Council</w:t>
      </w:r>
    </w:p>
    <w:p w14:paraId="1220093B" w14:textId="7218A3B3" w:rsidR="00FA5DE7" w:rsidRPr="00F50B8C" w:rsidRDefault="00FA5DE7" w:rsidP="72134A24">
      <w:r>
        <w:t xml:space="preserve">Please find attached DPA’s submission on </w:t>
      </w:r>
      <w:r w:rsidR="00705ABD">
        <w:t xml:space="preserve">the </w:t>
      </w:r>
      <w:proofErr w:type="spellStart"/>
      <w:r w:rsidR="48ECE333">
        <w:t>Kaunihera</w:t>
      </w:r>
      <w:proofErr w:type="spellEnd"/>
      <w:r w:rsidR="48ECE333">
        <w:t xml:space="preserve"> o </w:t>
      </w:r>
      <w:proofErr w:type="spellStart"/>
      <w:r w:rsidR="48ECE333">
        <w:t>Te</w:t>
      </w:r>
      <w:proofErr w:type="spellEnd"/>
      <w:r w:rsidR="48ECE333">
        <w:t xml:space="preserve"> Hiku o </w:t>
      </w:r>
      <w:proofErr w:type="spellStart"/>
      <w:r w:rsidR="48ECE333">
        <w:t>te</w:t>
      </w:r>
      <w:proofErr w:type="spellEnd"/>
      <w:r w:rsidR="48ECE333">
        <w:t xml:space="preserve"> Ika Far North District Council </w:t>
      </w:r>
      <w:r w:rsidR="009E4DEA">
        <w:t xml:space="preserve">Annual Plan </w:t>
      </w:r>
      <w:r w:rsidR="00C62E22">
        <w:t>2025-2026</w:t>
      </w:r>
      <w:r w:rsidR="00D56A2C">
        <w:t>.</w:t>
      </w:r>
    </w:p>
    <w:p w14:paraId="41E6D60F" w14:textId="7CE7D6CD" w:rsidR="00FA5DE7" w:rsidRPr="00F50B8C" w:rsidRDefault="00FA5DE7" w:rsidP="00717D73"/>
    <w:p w14:paraId="26456172" w14:textId="77777777" w:rsidR="00DB6382" w:rsidRPr="00F50B8C" w:rsidRDefault="00DB6382" w:rsidP="00717D73"/>
    <w:p w14:paraId="784FF20F" w14:textId="77777777" w:rsidR="00AE5616" w:rsidRPr="00F50B8C" w:rsidRDefault="00AE5616" w:rsidP="00717D73"/>
    <w:p w14:paraId="0A02513D" w14:textId="6A638F06" w:rsidR="00DB6382" w:rsidRPr="00F50B8C" w:rsidRDefault="00DB6382" w:rsidP="00717D73"/>
    <w:p w14:paraId="26A87762" w14:textId="1BA128BC" w:rsidR="00161774" w:rsidRPr="00F50B8C" w:rsidRDefault="00161774" w:rsidP="00717D73">
      <w:pPr>
        <w:rPr>
          <w:lang w:eastAsia="en-NZ"/>
        </w:rPr>
      </w:pPr>
      <w:r w:rsidRPr="00F50B8C">
        <w:t xml:space="preserve">Noho </w:t>
      </w:r>
      <w:proofErr w:type="spellStart"/>
      <w:r w:rsidRPr="00F50B8C">
        <w:t>ora</w:t>
      </w:r>
      <w:proofErr w:type="spellEnd"/>
      <w:r w:rsidRPr="00F50B8C">
        <w:t xml:space="preserve"> </w:t>
      </w:r>
      <w:proofErr w:type="spellStart"/>
      <w:r w:rsidRPr="00F50B8C">
        <w:t>mai</w:t>
      </w:r>
      <w:proofErr w:type="spellEnd"/>
      <w:r w:rsidRPr="00F50B8C">
        <w:t>,</w:t>
      </w:r>
    </w:p>
    <w:p w14:paraId="1ED5D6DD" w14:textId="6DA167FA" w:rsidR="00161774" w:rsidRPr="00F50B8C" w:rsidRDefault="00161774" w:rsidP="00717D73">
      <w:pPr>
        <w:rPr>
          <w:lang w:eastAsia="en-NZ"/>
        </w:rPr>
      </w:pPr>
    </w:p>
    <w:p w14:paraId="785805A1" w14:textId="1A8DAE15" w:rsidR="00C560A9" w:rsidRPr="00717D73" w:rsidRDefault="00161774" w:rsidP="00717D73">
      <w:pPr>
        <w:rPr>
          <w:lang w:eastAsia="en-NZ"/>
        </w:rPr>
      </w:pPr>
      <w:r w:rsidRPr="00F50B8C">
        <w:t>For any further inquiries, please contact:</w:t>
      </w:r>
      <w:r w:rsidR="00717D73">
        <w:br/>
      </w:r>
      <w:r w:rsidR="00844B67">
        <w:t>Patti Poa</w:t>
      </w:r>
      <w:r w:rsidR="00717D73">
        <w:rPr>
          <w:lang w:eastAsia="en-NZ"/>
        </w:rPr>
        <w:br/>
      </w:r>
      <w:r w:rsidR="00844B67">
        <w:t>Policy Advisor – Auckland/Northland</w:t>
      </w:r>
      <w:r w:rsidR="00717D73">
        <w:rPr>
          <w:lang w:eastAsia="en-NZ"/>
        </w:rPr>
        <w:br/>
      </w:r>
      <w:r w:rsidRPr="00F50B8C">
        <w:t xml:space="preserve">Disabled Persons Assembly </w:t>
      </w:r>
      <w:r w:rsidR="00F91817" w:rsidRPr="00F50B8C">
        <w:t>Aotearoa New Zealand</w:t>
      </w:r>
      <w:r w:rsidRPr="00F50B8C">
        <w:t> </w:t>
      </w:r>
      <w:r w:rsidR="00717D73">
        <w:rPr>
          <w:lang w:eastAsia="en-NZ"/>
        </w:rPr>
        <w:br/>
      </w:r>
      <w:r w:rsidRPr="00F50B8C">
        <w:t xml:space="preserve">Email: </w:t>
      </w:r>
      <w:hyperlink r:id="rId15">
        <w:r w:rsidRPr="00F50B8C">
          <w:rPr>
            <w:color w:val="9454C3"/>
            <w:u w:val="single"/>
          </w:rPr>
          <w:t>policy@dpa.org.nz</w:t>
        </w:r>
      </w:hyperlink>
      <w:r w:rsidRPr="00F50B8C">
        <w:t> </w:t>
      </w:r>
      <w:r w:rsidRPr="00F50B8C">
        <w:rPr>
          <w:b/>
          <w:bCs/>
          <w:color w:val="002060"/>
        </w:rPr>
        <w:br w:type="page"/>
      </w:r>
    </w:p>
    <w:p w14:paraId="71BE0234" w14:textId="7172C900" w:rsidR="00161774" w:rsidRPr="00F50B8C" w:rsidRDefault="00161774" w:rsidP="00717D73">
      <w:pPr>
        <w:pStyle w:val="Heading1"/>
        <w:rPr>
          <w:lang w:eastAsia="en-NZ"/>
        </w:rPr>
      </w:pPr>
      <w:r w:rsidRPr="00F50B8C">
        <w:rPr>
          <w:shd w:val="clear" w:color="auto" w:fill="FFFFFF"/>
          <w:lang w:eastAsia="en-NZ"/>
        </w:rPr>
        <w:lastRenderedPageBreak/>
        <w:t>Introducing Disabled Persons Assembly</w:t>
      </w:r>
    </w:p>
    <w:p w14:paraId="21676D6B" w14:textId="35112181" w:rsidR="00161774" w:rsidRPr="00717D73" w:rsidRDefault="00161774" w:rsidP="00717D73">
      <w:pPr>
        <w:rPr>
          <w:b/>
          <w:bCs/>
          <w:lang w:eastAsia="en-NZ"/>
        </w:rPr>
      </w:pPr>
      <w:r w:rsidRPr="00717D73">
        <w:rPr>
          <w:b/>
          <w:bCs/>
        </w:rPr>
        <w:t>We work on systemic change for the equity of disabled people</w:t>
      </w:r>
    </w:p>
    <w:p w14:paraId="17DD6456" w14:textId="5530EEB6" w:rsidR="00161774" w:rsidRPr="00717D73" w:rsidRDefault="00161774" w:rsidP="00717D73">
      <w:r w:rsidRPr="00717D73">
        <w:t>Disabled Persons Assembly NZ (DPA) is a not-for-profit pan-impairment Disabled People’s Organisation run by and for disabled people.</w:t>
      </w:r>
    </w:p>
    <w:p w14:paraId="235EEF24" w14:textId="03F6705B" w:rsidR="00161774" w:rsidRPr="00F50B8C" w:rsidRDefault="00161774" w:rsidP="00717D73">
      <w:pPr>
        <w:rPr>
          <w:lang w:eastAsia="en-NZ"/>
        </w:rPr>
      </w:pPr>
      <w:r w:rsidRPr="00F50B8C">
        <w:t>We recognise:</w:t>
      </w:r>
    </w:p>
    <w:p w14:paraId="0C08FEE4" w14:textId="120F98A8" w:rsidR="00161774" w:rsidRPr="00F50B8C" w:rsidRDefault="00161774" w:rsidP="00717D73">
      <w:pPr>
        <w:pStyle w:val="ListParagraph"/>
        <w:numPr>
          <w:ilvl w:val="0"/>
          <w:numId w:val="36"/>
        </w:numPr>
        <w:rPr>
          <w:lang w:eastAsia="en-NZ"/>
        </w:rPr>
      </w:pPr>
      <w:r w:rsidRPr="00F50B8C">
        <w:t xml:space="preserve">Māori as </w:t>
      </w:r>
      <w:proofErr w:type="spellStart"/>
      <w:r w:rsidRPr="00F50B8C">
        <w:t>Tangata</w:t>
      </w:r>
      <w:proofErr w:type="spellEnd"/>
      <w:r w:rsidRPr="00F50B8C">
        <w:t xml:space="preserve"> Whenua and </w:t>
      </w:r>
      <w:hyperlink r:id="rId16">
        <w:proofErr w:type="spellStart"/>
        <w:r w:rsidRPr="00717D73">
          <w:rPr>
            <w:color w:val="9454C3"/>
            <w:u w:val="single"/>
          </w:rPr>
          <w:t>Te</w:t>
        </w:r>
        <w:proofErr w:type="spellEnd"/>
        <w:r w:rsidRPr="00717D73">
          <w:rPr>
            <w:color w:val="9454C3"/>
            <w:u w:val="single"/>
          </w:rPr>
          <w:t xml:space="preserve"> Tiriti o Waitangi</w:t>
        </w:r>
      </w:hyperlink>
      <w:r w:rsidRPr="00F50B8C">
        <w:t xml:space="preserve"> as </w:t>
      </w:r>
      <w:r w:rsidR="00DD74A6">
        <w:t>a</w:t>
      </w:r>
      <w:r w:rsidRPr="00F50B8C">
        <w:t xml:space="preserve"> founding document of </w:t>
      </w:r>
      <w:r w:rsidR="00F91817" w:rsidRPr="00F50B8C">
        <w:t>Aotearoa New Zealand</w:t>
      </w:r>
      <w:r w:rsidRPr="00F50B8C">
        <w:t>; </w:t>
      </w:r>
    </w:p>
    <w:p w14:paraId="502716E4" w14:textId="77777777" w:rsidR="00161774" w:rsidRPr="00F50B8C" w:rsidRDefault="00161774" w:rsidP="00717D73">
      <w:pPr>
        <w:pStyle w:val="ListParagraph"/>
        <w:numPr>
          <w:ilvl w:val="0"/>
          <w:numId w:val="36"/>
        </w:numPr>
        <w:rPr>
          <w:lang w:eastAsia="en-NZ"/>
        </w:rPr>
      </w:pPr>
      <w:r w:rsidRPr="00F50B8C">
        <w:t>disabled people as experts on their own lives; </w:t>
      </w:r>
    </w:p>
    <w:p w14:paraId="06A60D29" w14:textId="132183D9" w:rsidR="00161774" w:rsidRPr="00F50B8C" w:rsidRDefault="00161774" w:rsidP="00717D73">
      <w:pPr>
        <w:pStyle w:val="ListParagraph"/>
        <w:numPr>
          <w:ilvl w:val="0"/>
          <w:numId w:val="36"/>
        </w:numPr>
        <w:rPr>
          <w:lang w:eastAsia="en-NZ"/>
        </w:rPr>
      </w:pPr>
      <w:r w:rsidRPr="00F50B8C">
        <w:t xml:space="preserve">the </w:t>
      </w:r>
      <w:hyperlink r:id="rId17">
        <w:r w:rsidRPr="00717D73">
          <w:rPr>
            <w:color w:val="9454C3"/>
            <w:u w:val="single"/>
          </w:rPr>
          <w:t>Social Model of Disability</w:t>
        </w:r>
      </w:hyperlink>
      <w:r w:rsidRPr="00F50B8C">
        <w:t xml:space="preserve"> as the guiding principle for interpreting disability and impairment;</w:t>
      </w:r>
      <w:r w:rsidR="00B00398">
        <w:t xml:space="preserve"> </w:t>
      </w:r>
    </w:p>
    <w:p w14:paraId="2B5399B0" w14:textId="77777777" w:rsidR="00161774" w:rsidRPr="00F50B8C" w:rsidRDefault="00161774" w:rsidP="00717D73">
      <w:pPr>
        <w:pStyle w:val="ListParagraph"/>
        <w:numPr>
          <w:ilvl w:val="0"/>
          <w:numId w:val="36"/>
        </w:numPr>
        <w:rPr>
          <w:lang w:eastAsia="en-NZ"/>
        </w:rPr>
      </w:pPr>
      <w:r w:rsidRPr="00F50B8C">
        <w:t xml:space="preserve">the </w:t>
      </w:r>
      <w:hyperlink r:id="rId18">
        <w:r w:rsidRPr="00717D73">
          <w:rPr>
            <w:color w:val="9454C3"/>
            <w:u w:val="single"/>
          </w:rPr>
          <w:t>United Nations Convention on the Rights of Persons with Disabilities</w:t>
        </w:r>
      </w:hyperlink>
      <w:r w:rsidRPr="00F50B8C">
        <w:t xml:space="preserve"> as the basis for disabled people’s relationship with the State; </w:t>
      </w:r>
    </w:p>
    <w:p w14:paraId="413BCCD4" w14:textId="3080DF83" w:rsidR="00161774" w:rsidRPr="00F50B8C" w:rsidRDefault="00161774" w:rsidP="00717D73">
      <w:pPr>
        <w:pStyle w:val="ListParagraph"/>
        <w:numPr>
          <w:ilvl w:val="0"/>
          <w:numId w:val="36"/>
        </w:numPr>
        <w:rPr>
          <w:lang w:eastAsia="en-NZ"/>
        </w:rPr>
      </w:pPr>
      <w:r w:rsidRPr="00F50B8C">
        <w:t xml:space="preserve">the </w:t>
      </w:r>
      <w:hyperlink r:id="rId19">
        <w:r w:rsidR="00F91817" w:rsidRPr="00717D73">
          <w:rPr>
            <w:color w:val="9454C3"/>
            <w:u w:val="single"/>
          </w:rPr>
          <w:t>Aotearoa New Zealand</w:t>
        </w:r>
        <w:r w:rsidRPr="00717D73">
          <w:rPr>
            <w:color w:val="9454C3"/>
            <w:u w:val="single"/>
          </w:rPr>
          <w:t xml:space="preserve"> Disability Strategy</w:t>
        </w:r>
      </w:hyperlink>
      <w:r w:rsidRPr="00F50B8C">
        <w:t xml:space="preserve"> as Government agencies’ guide on disability issues; and</w:t>
      </w:r>
      <w:r w:rsidR="00B00398">
        <w:t xml:space="preserve"> </w:t>
      </w:r>
    </w:p>
    <w:p w14:paraId="2BC510F7" w14:textId="5FB0F9A7" w:rsidR="00161774" w:rsidRPr="00F50B8C" w:rsidRDefault="00161774" w:rsidP="00717D73">
      <w:pPr>
        <w:pStyle w:val="ListParagraph"/>
        <w:numPr>
          <w:ilvl w:val="0"/>
          <w:numId w:val="36"/>
        </w:numPr>
        <w:rPr>
          <w:lang w:eastAsia="en-NZ"/>
        </w:rPr>
      </w:pPr>
      <w:r w:rsidRPr="00F50B8C">
        <w:t xml:space="preserve">the </w:t>
      </w:r>
      <w:hyperlink r:id="rId20">
        <w:r w:rsidRPr="00717D73">
          <w:rPr>
            <w:color w:val="9454C3"/>
            <w:u w:val="single"/>
          </w:rPr>
          <w:t>Enabling Good Lives Principles</w:t>
        </w:r>
      </w:hyperlink>
      <w:r w:rsidRPr="00F50B8C">
        <w:t xml:space="preserve">, </w:t>
      </w:r>
      <w:hyperlink r:id="rId21">
        <w:proofErr w:type="spellStart"/>
        <w:r w:rsidRPr="00717D73">
          <w:rPr>
            <w:color w:val="9454C3"/>
            <w:u w:val="single"/>
          </w:rPr>
          <w:t>Whāia</w:t>
        </w:r>
        <w:proofErr w:type="spellEnd"/>
        <w:r w:rsidRPr="00717D73">
          <w:rPr>
            <w:color w:val="9454C3"/>
            <w:u w:val="single"/>
          </w:rPr>
          <w:t xml:space="preserve"> </w:t>
        </w:r>
        <w:proofErr w:type="spellStart"/>
        <w:r w:rsidRPr="00717D73">
          <w:rPr>
            <w:color w:val="9454C3"/>
            <w:u w:val="single"/>
          </w:rPr>
          <w:t>Te</w:t>
        </w:r>
        <w:proofErr w:type="spellEnd"/>
        <w:r w:rsidRPr="00717D73">
          <w:rPr>
            <w:color w:val="9454C3"/>
            <w:u w:val="single"/>
          </w:rPr>
          <w:t xml:space="preserve"> Ao Mārama: Māori Disability Action Plan</w:t>
        </w:r>
      </w:hyperlink>
      <w:r w:rsidRPr="00F50B8C">
        <w:t xml:space="preserve">, and </w:t>
      </w:r>
      <w:hyperlink r:id="rId22">
        <w:proofErr w:type="spellStart"/>
        <w:r w:rsidRPr="00717D73">
          <w:rPr>
            <w:color w:val="9454C3"/>
            <w:u w:val="single"/>
          </w:rPr>
          <w:t>Faiva</w:t>
        </w:r>
        <w:proofErr w:type="spellEnd"/>
        <w:r w:rsidRPr="00717D73">
          <w:rPr>
            <w:color w:val="9454C3"/>
            <w:u w:val="single"/>
          </w:rPr>
          <w:t xml:space="preserve"> Ora: National Pasifika Disability </w:t>
        </w:r>
        <w:proofErr w:type="spellStart"/>
        <w:r w:rsidRPr="00717D73">
          <w:rPr>
            <w:color w:val="9454C3"/>
            <w:u w:val="single"/>
          </w:rPr>
          <w:t>Disability</w:t>
        </w:r>
        <w:proofErr w:type="spellEnd"/>
        <w:r w:rsidRPr="00717D73">
          <w:rPr>
            <w:color w:val="9454C3"/>
            <w:u w:val="single"/>
          </w:rPr>
          <w:t xml:space="preserve"> Plan</w:t>
        </w:r>
      </w:hyperlink>
      <w:r w:rsidRPr="00F50B8C">
        <w:t xml:space="preserve"> as avenues to disabled people gaining greater choice and control over their lives and supports.</w:t>
      </w:r>
      <w:r w:rsidR="00B00398">
        <w:t xml:space="preserve"> </w:t>
      </w:r>
    </w:p>
    <w:p w14:paraId="42289837" w14:textId="617E7A54" w:rsidR="00161774" w:rsidRPr="00717D73" w:rsidRDefault="00161774" w:rsidP="00717D73">
      <w:pPr>
        <w:rPr>
          <w:b/>
          <w:bCs/>
          <w:lang w:eastAsia="en-NZ"/>
        </w:rPr>
      </w:pPr>
      <w:r w:rsidRPr="00717D73">
        <w:rPr>
          <w:b/>
          <w:bCs/>
        </w:rPr>
        <w:t>We drive systemic change through:</w:t>
      </w:r>
    </w:p>
    <w:p w14:paraId="2A645092" w14:textId="2B328823" w:rsidR="00161774" w:rsidRPr="00FF3739" w:rsidRDefault="00161774" w:rsidP="00717D73">
      <w:pPr>
        <w:rPr>
          <w:lang w:eastAsia="en-NZ"/>
        </w:rPr>
      </w:pPr>
      <w:r w:rsidRPr="00FF3739">
        <w:rPr>
          <w:b/>
          <w:bCs/>
        </w:rPr>
        <w:t xml:space="preserve">Rangatiratanga </w:t>
      </w:r>
      <w:r w:rsidR="00FF3739">
        <w:rPr>
          <w:b/>
          <w:bCs/>
        </w:rPr>
        <w:t>|</w:t>
      </w:r>
      <w:r w:rsidRPr="00FF3739">
        <w:rPr>
          <w:b/>
          <w:bCs/>
        </w:rPr>
        <w:t xml:space="preserve"> Leadership: </w:t>
      </w:r>
      <w:r w:rsidRPr="00FF3739">
        <w:t>reflecting the collective voice of disabled people, locally, nationally and internationally.</w:t>
      </w:r>
      <w:r w:rsidR="00B00398">
        <w:t xml:space="preserve"> </w:t>
      </w:r>
    </w:p>
    <w:p w14:paraId="6573BBAA" w14:textId="39E6C5DE" w:rsidR="00161774" w:rsidRPr="00FF3739" w:rsidRDefault="00161774" w:rsidP="00717D73">
      <w:pPr>
        <w:rPr>
          <w:lang w:eastAsia="en-NZ"/>
        </w:rPr>
      </w:pPr>
      <w:proofErr w:type="spellStart"/>
      <w:r w:rsidRPr="00FF3739">
        <w:rPr>
          <w:b/>
          <w:bCs/>
        </w:rPr>
        <w:t>Pārongo</w:t>
      </w:r>
      <w:proofErr w:type="spellEnd"/>
      <w:r w:rsidRPr="00FF3739">
        <w:rPr>
          <w:b/>
          <w:bCs/>
        </w:rPr>
        <w:t xml:space="preserve"> me </w:t>
      </w:r>
      <w:proofErr w:type="spellStart"/>
      <w:r w:rsidRPr="00FF3739">
        <w:rPr>
          <w:b/>
          <w:bCs/>
        </w:rPr>
        <w:t>te</w:t>
      </w:r>
      <w:proofErr w:type="spellEnd"/>
      <w:r w:rsidRPr="00FF3739">
        <w:rPr>
          <w:b/>
          <w:bCs/>
        </w:rPr>
        <w:t xml:space="preserve"> </w:t>
      </w:r>
      <w:proofErr w:type="spellStart"/>
      <w:r w:rsidRPr="00FF3739">
        <w:rPr>
          <w:b/>
          <w:bCs/>
        </w:rPr>
        <w:t>tohutohu</w:t>
      </w:r>
      <w:proofErr w:type="spellEnd"/>
      <w:r w:rsidRPr="00FF3739">
        <w:rPr>
          <w:b/>
          <w:bCs/>
        </w:rPr>
        <w:t xml:space="preserve"> </w:t>
      </w:r>
      <w:r w:rsidR="00FF3739">
        <w:rPr>
          <w:b/>
          <w:bCs/>
        </w:rPr>
        <w:t>|</w:t>
      </w:r>
      <w:r w:rsidRPr="00FF3739">
        <w:rPr>
          <w:b/>
          <w:bCs/>
        </w:rPr>
        <w:t xml:space="preserve"> Information and advice: </w:t>
      </w:r>
      <w:r w:rsidRPr="00FF3739">
        <w:t>informing and advising on policies impacting on the lives of disabled people. </w:t>
      </w:r>
    </w:p>
    <w:p w14:paraId="23F365AA" w14:textId="250A13AB" w:rsidR="00161774" w:rsidRPr="00FF3739" w:rsidRDefault="00161774" w:rsidP="00717D73">
      <w:pPr>
        <w:rPr>
          <w:lang w:eastAsia="en-NZ"/>
        </w:rPr>
      </w:pPr>
      <w:proofErr w:type="spellStart"/>
      <w:r w:rsidRPr="00FF3739">
        <w:rPr>
          <w:b/>
          <w:bCs/>
        </w:rPr>
        <w:t>Kōkiri</w:t>
      </w:r>
      <w:proofErr w:type="spellEnd"/>
      <w:r w:rsidRPr="00FF3739">
        <w:rPr>
          <w:b/>
          <w:bCs/>
        </w:rPr>
        <w:t xml:space="preserve"> </w:t>
      </w:r>
      <w:r w:rsidR="00FF3739">
        <w:rPr>
          <w:b/>
          <w:bCs/>
        </w:rPr>
        <w:t>|</w:t>
      </w:r>
      <w:r w:rsidRPr="00FF3739">
        <w:rPr>
          <w:b/>
          <w:bCs/>
        </w:rPr>
        <w:t xml:space="preserve"> Advocacy: </w:t>
      </w:r>
      <w:r w:rsidRPr="00FF3739">
        <w:t>supporting disabled people to have a voice, including a collective voice, in society. </w:t>
      </w:r>
    </w:p>
    <w:p w14:paraId="4BF2C6DA" w14:textId="41A15A9C" w:rsidR="00161774" w:rsidRPr="00717D73" w:rsidRDefault="00161774" w:rsidP="00717D73">
      <w:pPr>
        <w:rPr>
          <w:lang w:eastAsia="en-NZ"/>
        </w:rPr>
      </w:pPr>
      <w:proofErr w:type="spellStart"/>
      <w:r w:rsidRPr="00FF3739">
        <w:rPr>
          <w:b/>
          <w:bCs/>
          <w:color w:val="auto"/>
        </w:rPr>
        <w:t>Aroturuki</w:t>
      </w:r>
      <w:proofErr w:type="spellEnd"/>
      <w:r w:rsidRPr="00FF3739">
        <w:rPr>
          <w:b/>
          <w:bCs/>
          <w:color w:val="auto"/>
        </w:rPr>
        <w:t xml:space="preserve"> </w:t>
      </w:r>
      <w:r w:rsidR="00FF3739">
        <w:rPr>
          <w:b/>
          <w:bCs/>
        </w:rPr>
        <w:t>|</w:t>
      </w:r>
      <w:r w:rsidRPr="00FF3739">
        <w:rPr>
          <w:b/>
          <w:bCs/>
          <w:color w:val="auto"/>
        </w:rPr>
        <w:t xml:space="preserve"> Monitoring: </w:t>
      </w:r>
      <w:r w:rsidRPr="00F50B8C">
        <w:t>monitoring and giving feedback on existing laws, policies and practices about and relevant to disabled people. </w:t>
      </w:r>
      <w:r w:rsidRPr="00F50B8C">
        <w:br w:type="page"/>
      </w:r>
    </w:p>
    <w:p w14:paraId="5E08C4C3" w14:textId="0218107C" w:rsidR="00276E2E" w:rsidRPr="00F50B8C" w:rsidRDefault="00276E2E" w:rsidP="008028E9">
      <w:pPr>
        <w:pStyle w:val="Heading2"/>
      </w:pPr>
      <w:r w:rsidRPr="00F50B8C">
        <w:t xml:space="preserve">United Nations Convention on the Rights of Persons </w:t>
      </w:r>
      <w:r w:rsidR="00FE1E67">
        <w:br/>
      </w:r>
      <w:r w:rsidRPr="00F50B8C">
        <w:t>with Disabilities</w:t>
      </w:r>
    </w:p>
    <w:p w14:paraId="2C76A95F" w14:textId="77777777" w:rsidR="008028E9" w:rsidRDefault="00276E2E" w:rsidP="00706487">
      <w:pPr>
        <w:spacing w:after="120"/>
      </w:pPr>
      <w:bookmarkStart w:id="0" w:name="_Ref33797632"/>
      <w:bookmarkStart w:id="1" w:name="_Toc35524849"/>
      <w:r w:rsidRPr="00F50B8C">
        <w:t>DPA was influential in creating the United Nations Convention on the Rights of Persons with Disabilities (UNCRPD),</w:t>
      </w:r>
      <w:r w:rsidRPr="00F50B8C">
        <w:rPr>
          <w:rStyle w:val="FootnoteReference"/>
        </w:rPr>
        <w:footnoteReference w:id="2"/>
      </w:r>
      <w:r w:rsidRPr="00F50B8C">
        <w:t xml:space="preserve"> a foundational document for disabled people which </w:t>
      </w:r>
      <w:r w:rsidR="00F91817" w:rsidRPr="00F50B8C">
        <w:t>Aotearoa New Zealand</w:t>
      </w:r>
      <w:r w:rsidRPr="00F50B8C">
        <w:t xml:space="preserve"> has signed and ratified, confirming that disabled people must have the same human rights as everyone else.</w:t>
      </w:r>
    </w:p>
    <w:p w14:paraId="11715FDC" w14:textId="78BAAC73" w:rsidR="00276E2E" w:rsidRPr="00F50B8C" w:rsidRDefault="00276E2E" w:rsidP="00706487">
      <w:pPr>
        <w:spacing w:after="120"/>
      </w:pPr>
      <w:r w:rsidRPr="00F50B8C">
        <w:t xml:space="preserve">All state bodies in </w:t>
      </w:r>
      <w:r w:rsidR="00F91817" w:rsidRPr="00F50B8C">
        <w:t>Aotearoa New Zealand</w:t>
      </w:r>
      <w:r w:rsidRPr="00F50B8C">
        <w:t xml:space="preserve">, including local and regional government, have a responsibility to uphold the principles and articles of this convention. There are a number of UNCRPD articles </w:t>
      </w:r>
      <w:r w:rsidR="00B87C03" w:rsidRPr="00F50B8C">
        <w:t>particularly relevant</w:t>
      </w:r>
      <w:r w:rsidRPr="00F50B8C">
        <w:t xml:space="preserve"> to this submission, including:</w:t>
      </w:r>
    </w:p>
    <w:p w14:paraId="4F573432" w14:textId="505C8E03" w:rsidR="00794937" w:rsidRPr="00F50B8C" w:rsidRDefault="00794937" w:rsidP="00717D73">
      <w:pPr>
        <w:pStyle w:val="ListParagraph"/>
        <w:numPr>
          <w:ilvl w:val="0"/>
          <w:numId w:val="29"/>
        </w:numPr>
      </w:pPr>
      <w:bookmarkStart w:id="2" w:name="_Toc41908928"/>
      <w:bookmarkStart w:id="3" w:name="_Toc41930991"/>
      <w:bookmarkEnd w:id="0"/>
      <w:bookmarkEnd w:id="1"/>
      <w:r w:rsidRPr="00F50B8C">
        <w:t>Article 5: Non-discrimination</w:t>
      </w:r>
    </w:p>
    <w:p w14:paraId="66C16368" w14:textId="7BD5ACE8" w:rsidR="00AA6458" w:rsidRPr="00F50B8C" w:rsidRDefault="00AA6458" w:rsidP="00717D73">
      <w:pPr>
        <w:pStyle w:val="ListParagraph"/>
        <w:numPr>
          <w:ilvl w:val="0"/>
          <w:numId w:val="29"/>
        </w:numPr>
      </w:pPr>
      <w:r w:rsidRPr="00F50B8C">
        <w:t>Article 9: Accessibility</w:t>
      </w:r>
    </w:p>
    <w:p w14:paraId="1F09CBA5" w14:textId="60DB1CE3" w:rsidR="00DC0353" w:rsidRPr="00F50B8C" w:rsidRDefault="00DC0353" w:rsidP="00717D73">
      <w:pPr>
        <w:pStyle w:val="ListParagraph"/>
        <w:numPr>
          <w:ilvl w:val="0"/>
          <w:numId w:val="29"/>
        </w:numPr>
      </w:pPr>
      <w:r w:rsidRPr="00F50B8C">
        <w:t>Article 13: Access to justice</w:t>
      </w:r>
    </w:p>
    <w:p w14:paraId="4195D300" w14:textId="5790DF48" w:rsidR="00603927" w:rsidRPr="00F50B8C" w:rsidRDefault="00A77AB8" w:rsidP="00717D73">
      <w:pPr>
        <w:pStyle w:val="ListParagraph"/>
        <w:numPr>
          <w:ilvl w:val="0"/>
          <w:numId w:val="29"/>
        </w:numPr>
      </w:pPr>
      <w:r w:rsidRPr="00F50B8C">
        <w:t xml:space="preserve">Article 19: Living independently and </w:t>
      </w:r>
      <w:r w:rsidR="009A6EB5" w:rsidRPr="00F50B8C">
        <w:t>being included in the community</w:t>
      </w:r>
    </w:p>
    <w:p w14:paraId="0C62EA8B" w14:textId="1C616747" w:rsidR="009A6EB5" w:rsidRPr="00F50B8C" w:rsidRDefault="009A6EB5" w:rsidP="00717D73">
      <w:pPr>
        <w:pStyle w:val="ListParagraph"/>
        <w:numPr>
          <w:ilvl w:val="0"/>
          <w:numId w:val="29"/>
        </w:numPr>
      </w:pPr>
      <w:r w:rsidRPr="00F50B8C">
        <w:t xml:space="preserve">Article </w:t>
      </w:r>
      <w:r w:rsidR="0009108E" w:rsidRPr="00F50B8C">
        <w:t>20: Personal mobility</w:t>
      </w:r>
    </w:p>
    <w:p w14:paraId="6DB6A2F0" w14:textId="1877F4E9" w:rsidR="00F15299" w:rsidRPr="00F15299" w:rsidRDefault="00BC07E2" w:rsidP="00FE1E67">
      <w:pPr>
        <w:pStyle w:val="ListParagraph"/>
        <w:numPr>
          <w:ilvl w:val="0"/>
          <w:numId w:val="29"/>
        </w:numPr>
        <w:ind w:left="714" w:hanging="357"/>
        <w:contextualSpacing w:val="0"/>
      </w:pPr>
      <w:r w:rsidRPr="00F50B8C">
        <w:t xml:space="preserve">Article </w:t>
      </w:r>
      <w:r w:rsidR="00D05A99" w:rsidRPr="00F50B8C">
        <w:t>29: Participation in political and public life</w:t>
      </w:r>
      <w:r w:rsidR="00717D73">
        <w:t>.</w:t>
      </w:r>
    </w:p>
    <w:p w14:paraId="4101F40C" w14:textId="77777777" w:rsidR="00C62E22" w:rsidRDefault="00C62E22">
      <w:pPr>
        <w:spacing w:after="160" w:line="259" w:lineRule="auto"/>
        <w:textAlignment w:val="auto"/>
        <w:rPr>
          <w:rFonts w:eastAsiaTheme="majorEastAsia" w:cstheme="majorBidi"/>
          <w:b/>
          <w:bCs/>
          <w:color w:val="002060"/>
          <w:sz w:val="32"/>
          <w:szCs w:val="32"/>
        </w:rPr>
      </w:pPr>
      <w:r>
        <w:br w:type="page"/>
      </w:r>
    </w:p>
    <w:p w14:paraId="6A2ED120" w14:textId="364CF28E" w:rsidR="00276E2E" w:rsidRPr="00F50B8C" w:rsidRDefault="00F91817" w:rsidP="008028E9">
      <w:pPr>
        <w:pStyle w:val="Heading2"/>
      </w:pPr>
      <w:r w:rsidRPr="00F50B8C">
        <w:lastRenderedPageBreak/>
        <w:t>Aotearoa New Zealand</w:t>
      </w:r>
      <w:r w:rsidR="00276E2E" w:rsidRPr="00F50B8C">
        <w:t xml:space="preserve"> </w:t>
      </w:r>
      <w:r w:rsidR="00276E2E" w:rsidRPr="00717D73">
        <w:t>Disability</w:t>
      </w:r>
      <w:r w:rsidR="00276E2E" w:rsidRPr="00F50B8C">
        <w:t xml:space="preserve"> Strategy 2016</w:t>
      </w:r>
      <w:r w:rsidR="00717D73">
        <w:t>–</w:t>
      </w:r>
      <w:r w:rsidR="00276E2E" w:rsidRPr="00F50B8C">
        <w:t>2026</w:t>
      </w:r>
      <w:bookmarkEnd w:id="2"/>
      <w:bookmarkEnd w:id="3"/>
    </w:p>
    <w:p w14:paraId="3319FE31" w14:textId="77777777" w:rsidR="008028E9" w:rsidRDefault="00276E2E" w:rsidP="00706487">
      <w:pPr>
        <w:spacing w:after="120"/>
      </w:pPr>
      <w:r w:rsidRPr="00F50B8C">
        <w:t xml:space="preserve">Since ratifying the UNCRPD, the </w:t>
      </w:r>
      <w:r w:rsidR="00F91817" w:rsidRPr="00F50B8C">
        <w:t>Aotearoa New Zealand</w:t>
      </w:r>
      <w:r w:rsidRPr="00F50B8C">
        <w:t xml:space="preserve"> Government has established a Disability Strategy</w:t>
      </w:r>
      <w:r w:rsidRPr="00F50B8C">
        <w:rPr>
          <w:rStyle w:val="FootnoteReference"/>
        </w:rPr>
        <w:footnoteReference w:id="3"/>
      </w:r>
      <w:r w:rsidRPr="00F50B8C">
        <w:t xml:space="preserve"> to guide the work of government agencies on disability issues.</w:t>
      </w:r>
    </w:p>
    <w:p w14:paraId="62215D86" w14:textId="77777777" w:rsidR="008028E9" w:rsidRDefault="00276E2E" w:rsidP="00706487">
      <w:pPr>
        <w:spacing w:after="120"/>
      </w:pPr>
      <w:r w:rsidRPr="00F50B8C">
        <w:t xml:space="preserve">The vision is that </w:t>
      </w:r>
      <w:r w:rsidR="00F91817" w:rsidRPr="00F50B8C">
        <w:t>Aotearoa New Zealand</w:t>
      </w:r>
      <w:r w:rsidRPr="00F50B8C">
        <w:t xml:space="preserve"> be a non-disabling society, where disabled people have equal opportunity to achieve their goals and aspirations, and that all of </w:t>
      </w:r>
      <w:r w:rsidR="00F91817" w:rsidRPr="00F50B8C">
        <w:t>Aotearoa New Zealand</w:t>
      </w:r>
      <w:r w:rsidRPr="00F50B8C">
        <w:t xml:space="preserve"> works together to make this happen.</w:t>
      </w:r>
    </w:p>
    <w:p w14:paraId="2119B0BD" w14:textId="5516E931" w:rsidR="00276E2E" w:rsidRPr="00F50B8C" w:rsidRDefault="008028E9" w:rsidP="00706487">
      <w:pPr>
        <w:spacing w:after="120"/>
      </w:pPr>
      <w:r>
        <w:t xml:space="preserve">The Strategy </w:t>
      </w:r>
      <w:r w:rsidR="00276E2E" w:rsidRPr="00F50B8C">
        <w:t>identifies eight outcome areas contributing to achieving this vision</w:t>
      </w:r>
      <w:r w:rsidR="00B87C03" w:rsidRPr="00F50B8C">
        <w:t>. There are a number of Strategy outcomes particularly relevant to this submission, including</w:t>
      </w:r>
      <w:r w:rsidR="00276E2E" w:rsidRPr="00F50B8C">
        <w:t>:</w:t>
      </w:r>
    </w:p>
    <w:p w14:paraId="54F28322" w14:textId="27BA57C7" w:rsidR="00276E2E" w:rsidRPr="00F50B8C" w:rsidRDefault="00D0003F" w:rsidP="00717D73">
      <w:pPr>
        <w:pStyle w:val="ListParagraph"/>
        <w:numPr>
          <w:ilvl w:val="0"/>
          <w:numId w:val="29"/>
        </w:numPr>
      </w:pPr>
      <w:r w:rsidRPr="00F50B8C">
        <w:t>Outcome 5 – Accessibility</w:t>
      </w:r>
    </w:p>
    <w:p w14:paraId="773FC796" w14:textId="306971AD" w:rsidR="00D0003F" w:rsidRPr="00F50B8C" w:rsidRDefault="00CA55B3" w:rsidP="00717D73">
      <w:pPr>
        <w:pStyle w:val="ListParagraph"/>
        <w:numPr>
          <w:ilvl w:val="0"/>
          <w:numId w:val="29"/>
        </w:numPr>
      </w:pPr>
      <w:r w:rsidRPr="00F50B8C">
        <w:t xml:space="preserve">Outcome 6 </w:t>
      </w:r>
      <w:r w:rsidR="00144175" w:rsidRPr="00F50B8C">
        <w:t>–</w:t>
      </w:r>
      <w:r w:rsidRPr="00F50B8C">
        <w:t xml:space="preserve"> Attitudes</w:t>
      </w:r>
    </w:p>
    <w:p w14:paraId="33034D84" w14:textId="094B0048" w:rsidR="00CA55B3" w:rsidRPr="00F50B8C" w:rsidRDefault="00CA55B3" w:rsidP="00717D73">
      <w:pPr>
        <w:pStyle w:val="ListParagraph"/>
        <w:numPr>
          <w:ilvl w:val="0"/>
          <w:numId w:val="29"/>
        </w:numPr>
      </w:pPr>
      <w:r w:rsidRPr="00F50B8C">
        <w:t>Outcome 7 – Choice and Control</w:t>
      </w:r>
    </w:p>
    <w:p w14:paraId="71D01733" w14:textId="7FF9CB93" w:rsidR="00671DB3" w:rsidRPr="00F50B8C" w:rsidRDefault="00B07D1D" w:rsidP="008028E9">
      <w:pPr>
        <w:pStyle w:val="ListParagraph"/>
        <w:numPr>
          <w:ilvl w:val="0"/>
          <w:numId w:val="29"/>
        </w:numPr>
        <w:spacing w:after="360"/>
        <w:ind w:left="714" w:hanging="357"/>
        <w:rPr>
          <w:rFonts w:eastAsiaTheme="majorEastAsia"/>
          <w:color w:val="002060"/>
        </w:rPr>
      </w:pPr>
      <w:r w:rsidRPr="00F50B8C">
        <w:t xml:space="preserve">Outcome 8 </w:t>
      </w:r>
      <w:r w:rsidR="00144175" w:rsidRPr="00F50B8C">
        <w:t>–</w:t>
      </w:r>
      <w:r w:rsidR="00AD3984" w:rsidRPr="00F50B8C">
        <w:t xml:space="preserve"> </w:t>
      </w:r>
      <w:r w:rsidRPr="00F50B8C">
        <w:t>Leadership</w:t>
      </w:r>
    </w:p>
    <w:p w14:paraId="08BA0DA6" w14:textId="77777777" w:rsidR="00714325" w:rsidRDefault="00714325">
      <w:pPr>
        <w:spacing w:after="160" w:line="259" w:lineRule="auto"/>
        <w:textAlignment w:val="auto"/>
        <w:rPr>
          <w:rFonts w:eastAsiaTheme="majorEastAsia"/>
          <w:b/>
          <w:bCs/>
          <w:color w:val="002060"/>
          <w:sz w:val="36"/>
          <w:szCs w:val="36"/>
        </w:rPr>
      </w:pPr>
      <w:r>
        <w:br w:type="page"/>
      </w:r>
    </w:p>
    <w:p w14:paraId="6FB9A3D1" w14:textId="61CED8B9" w:rsidR="00D45B4E" w:rsidRPr="00F50B8C" w:rsidRDefault="006C30CF" w:rsidP="11CF965F">
      <w:pPr>
        <w:pStyle w:val="Heading1"/>
        <w:spacing w:line="360" w:lineRule="auto"/>
        <w:rPr>
          <w:rFonts w:cs="Arial"/>
        </w:rPr>
      </w:pPr>
      <w:r w:rsidRPr="00F50B8C">
        <w:rPr>
          <w:rFonts w:cs="Arial"/>
        </w:rPr>
        <w:lastRenderedPageBreak/>
        <w:t xml:space="preserve">The </w:t>
      </w:r>
      <w:r w:rsidR="002D32F5">
        <w:rPr>
          <w:rFonts w:cs="Arial"/>
        </w:rPr>
        <w:t>s</w:t>
      </w:r>
      <w:r w:rsidRPr="00F50B8C">
        <w:rPr>
          <w:rFonts w:cs="Arial"/>
        </w:rPr>
        <w:t>ubmission</w:t>
      </w:r>
    </w:p>
    <w:p w14:paraId="55B310F1" w14:textId="1043E4E2" w:rsidR="001E6EE0" w:rsidRDefault="001E6EE0" w:rsidP="001E6EE0">
      <w:pPr>
        <w:pStyle w:val="paragraph"/>
        <w:spacing w:beforeAutospacing="0" w:after="0" w:afterAutospacing="0"/>
        <w:rPr>
          <w:rStyle w:val="normaltextrun"/>
          <w:rFonts w:cs="Arial"/>
        </w:rPr>
      </w:pPr>
      <w:r w:rsidRPr="6516B034">
        <w:rPr>
          <w:rFonts w:eastAsia="Arial" w:cs="Arial"/>
        </w:rPr>
        <w:t xml:space="preserve">DPA welcomes the opportunity to give feedback on the </w:t>
      </w:r>
      <w:proofErr w:type="spellStart"/>
      <w:r w:rsidR="00C36878" w:rsidRPr="3AA9E32D">
        <w:t>Kaunihera</w:t>
      </w:r>
      <w:proofErr w:type="spellEnd"/>
      <w:r w:rsidR="00C36878" w:rsidRPr="3AA9E32D">
        <w:t xml:space="preserve"> o </w:t>
      </w:r>
      <w:proofErr w:type="spellStart"/>
      <w:r w:rsidR="00C36878" w:rsidRPr="3AA9E32D">
        <w:t>Te</w:t>
      </w:r>
      <w:proofErr w:type="spellEnd"/>
      <w:r w:rsidR="00C36878" w:rsidRPr="3AA9E32D">
        <w:t xml:space="preserve"> </w:t>
      </w:r>
      <w:r w:rsidR="00C36878">
        <w:t xml:space="preserve">Hiku o </w:t>
      </w:r>
      <w:proofErr w:type="spellStart"/>
      <w:r w:rsidR="00C36878">
        <w:t>te</w:t>
      </w:r>
      <w:proofErr w:type="spellEnd"/>
      <w:r w:rsidR="00C36878">
        <w:t xml:space="preserve"> Ika Far North District </w:t>
      </w:r>
      <w:r w:rsidR="00C36878" w:rsidRPr="3AA9E32D">
        <w:t xml:space="preserve">Council </w:t>
      </w:r>
      <w:r>
        <w:t>Annual Plan 2024/25</w:t>
      </w:r>
      <w:r w:rsidRPr="6516B034">
        <w:rPr>
          <w:rFonts w:eastAsia="Arial" w:cs="Arial"/>
        </w:rPr>
        <w:t>.</w:t>
      </w:r>
      <w:r>
        <w:rPr>
          <w:rFonts w:eastAsia="Arial" w:cs="Arial"/>
        </w:rPr>
        <w:t xml:space="preserve">  </w:t>
      </w:r>
      <w:r>
        <w:rPr>
          <w:rStyle w:val="normaltextrun"/>
          <w:rFonts w:cs="Arial"/>
        </w:rPr>
        <w:t xml:space="preserve">We note that </w:t>
      </w:r>
      <w:r w:rsidR="00707ED0">
        <w:rPr>
          <w:rStyle w:val="normaltextrun"/>
          <w:rFonts w:cs="Arial"/>
        </w:rPr>
        <w:t xml:space="preserve">DPA has submitted </w:t>
      </w:r>
      <w:r w:rsidR="0052616E">
        <w:rPr>
          <w:rStyle w:val="normaltextrun"/>
          <w:rFonts w:cs="Arial"/>
        </w:rPr>
        <w:t xml:space="preserve">on </w:t>
      </w:r>
      <w:r>
        <w:rPr>
          <w:rStyle w:val="normaltextrun"/>
          <w:rFonts w:cs="Arial"/>
        </w:rPr>
        <w:t xml:space="preserve">the </w:t>
      </w:r>
      <w:r w:rsidRPr="0057662D">
        <w:rPr>
          <w:rStyle w:val="normaltextrun"/>
          <w:rFonts w:cs="Arial"/>
        </w:rPr>
        <w:t>Long-term Plan 2024-</w:t>
      </w:r>
      <w:r w:rsidR="00707ED0">
        <w:rPr>
          <w:rStyle w:val="normaltextrun"/>
          <w:rFonts w:cs="Arial"/>
        </w:rPr>
        <w:t>27</w:t>
      </w:r>
      <w:r w:rsidRPr="0057662D">
        <w:rPr>
          <w:rStyle w:val="normaltextrun"/>
          <w:rFonts w:cs="Arial"/>
        </w:rPr>
        <w:t xml:space="preserve"> (LTP)</w:t>
      </w:r>
      <w:r>
        <w:rPr>
          <w:rStyle w:val="normaltextrun"/>
          <w:rFonts w:cs="Arial"/>
        </w:rPr>
        <w:t xml:space="preserve"> </w:t>
      </w:r>
      <w:r w:rsidR="0052616E">
        <w:rPr>
          <w:rStyle w:val="normaltextrun"/>
          <w:rFonts w:cs="Arial"/>
        </w:rPr>
        <w:t>which the annual plan aligns with</w:t>
      </w:r>
      <w:r>
        <w:rPr>
          <w:rStyle w:val="normaltextrun"/>
          <w:rFonts w:cs="Arial"/>
        </w:rPr>
        <w:t>.</w:t>
      </w:r>
      <w:r w:rsidR="00AE3FBE">
        <w:rPr>
          <w:rStyle w:val="FootnoteReference"/>
          <w:rFonts w:cs="Arial"/>
        </w:rPr>
        <w:footnoteReference w:id="4"/>
      </w:r>
    </w:p>
    <w:p w14:paraId="519DDF5E" w14:textId="77777777" w:rsidR="001E6EE0" w:rsidRDefault="001E6EE0" w:rsidP="001E6EE0">
      <w:pPr>
        <w:spacing w:after="0"/>
        <w:rPr>
          <w:rStyle w:val="normaltextrun"/>
        </w:rPr>
      </w:pPr>
    </w:p>
    <w:p w14:paraId="308EEF9E" w14:textId="69CB1EF6" w:rsidR="001E6EE0" w:rsidRDefault="001E6EE0" w:rsidP="001E6EE0">
      <w:pPr>
        <w:pStyle w:val="paragraph"/>
        <w:spacing w:beforeAutospacing="0" w:after="0" w:afterAutospacing="0"/>
        <w:rPr>
          <w:rStyle w:val="normaltextrun"/>
          <w:rFonts w:cs="Arial"/>
        </w:rPr>
      </w:pPr>
      <w:r w:rsidRPr="573AA2FF">
        <w:rPr>
          <w:rStyle w:val="normaltextrun"/>
          <w:rFonts w:cs="Arial"/>
        </w:rPr>
        <w:t xml:space="preserve">Before </w:t>
      </w:r>
      <w:r w:rsidR="00804775">
        <w:rPr>
          <w:rStyle w:val="normaltextrun"/>
          <w:rFonts w:cs="Arial"/>
        </w:rPr>
        <w:t xml:space="preserve">moving onto </w:t>
      </w:r>
      <w:r w:rsidRPr="573AA2FF">
        <w:rPr>
          <w:rStyle w:val="normaltextrun"/>
          <w:rFonts w:cs="Arial"/>
        </w:rPr>
        <w:t>the submission, we would like to highlight some of the key positive initiatives which have happened in the last year. These include:</w:t>
      </w:r>
    </w:p>
    <w:p w14:paraId="0CD86B03" w14:textId="59F663BE" w:rsidR="00D544A2" w:rsidRDefault="00D544A2" w:rsidP="001E6EE0">
      <w:pPr>
        <w:pStyle w:val="paragraph"/>
        <w:numPr>
          <w:ilvl w:val="0"/>
          <w:numId w:val="41"/>
        </w:numPr>
        <w:spacing w:beforeAutospacing="0" w:after="0" w:afterAutospacing="0"/>
        <w:ind w:left="709" w:hanging="431"/>
        <w:rPr>
          <w:rStyle w:val="normaltextrun"/>
          <w:rFonts w:cs="Arial"/>
        </w:rPr>
      </w:pPr>
      <w:r>
        <w:t>the community</w:t>
      </w:r>
      <w:r w:rsidR="00A7396E">
        <w:t xml:space="preserve"> and Council</w:t>
      </w:r>
      <w:r w:rsidR="00804775">
        <w:t xml:space="preserve">’s </w:t>
      </w:r>
      <w:r w:rsidR="00A50F60">
        <w:t xml:space="preserve">continued </w:t>
      </w:r>
      <w:r>
        <w:t>recovery efforts after Cyclone Gabriel and other severe weather events</w:t>
      </w:r>
      <w:r w:rsidRPr="7CB40C8A">
        <w:rPr>
          <w:rStyle w:val="normaltextrun"/>
          <w:rFonts w:cs="Arial"/>
        </w:rPr>
        <w:t xml:space="preserve"> </w:t>
      </w:r>
    </w:p>
    <w:p w14:paraId="65C4AFA1" w14:textId="3E400A36" w:rsidR="0052616E" w:rsidRDefault="002F134A" w:rsidP="001E6EE0">
      <w:pPr>
        <w:pStyle w:val="paragraph"/>
        <w:numPr>
          <w:ilvl w:val="0"/>
          <w:numId w:val="41"/>
        </w:numPr>
        <w:spacing w:beforeAutospacing="0" w:after="0" w:afterAutospacing="0"/>
        <w:ind w:left="709" w:hanging="431"/>
        <w:rPr>
          <w:rStyle w:val="normaltextrun"/>
          <w:rFonts w:cs="Arial"/>
        </w:rPr>
      </w:pPr>
      <w:r>
        <w:rPr>
          <w:rStyle w:val="normaltextrun"/>
          <w:rFonts w:cs="Arial"/>
        </w:rPr>
        <w:t>Council’s acceptance of the Taitokerau Regional Accessibility Strategy</w:t>
      </w:r>
      <w:r w:rsidR="00157BE8">
        <w:rPr>
          <w:rStyle w:val="FootnoteReference"/>
          <w:rFonts w:cs="Arial"/>
        </w:rPr>
        <w:footnoteReference w:id="5"/>
      </w:r>
    </w:p>
    <w:p w14:paraId="58D88170" w14:textId="4EACF60A" w:rsidR="001E6EE0" w:rsidRDefault="00804775" w:rsidP="001E6EE0">
      <w:pPr>
        <w:pStyle w:val="paragraph"/>
        <w:numPr>
          <w:ilvl w:val="0"/>
          <w:numId w:val="41"/>
        </w:numPr>
        <w:spacing w:beforeAutospacing="0" w:after="0" w:afterAutospacing="0"/>
        <w:ind w:left="709" w:hanging="431"/>
        <w:rPr>
          <w:rStyle w:val="normaltextrun"/>
          <w:rFonts w:cs="Arial"/>
        </w:rPr>
      </w:pPr>
      <w:r>
        <w:rPr>
          <w:rStyle w:val="normaltextrun"/>
          <w:rFonts w:cs="Arial"/>
        </w:rPr>
        <w:t>the rele</w:t>
      </w:r>
      <w:r w:rsidR="00261C95">
        <w:rPr>
          <w:rStyle w:val="normaltextrun"/>
          <w:rFonts w:cs="Arial"/>
        </w:rPr>
        <w:t>ase of the</w:t>
      </w:r>
      <w:r w:rsidR="00BF23AE">
        <w:rPr>
          <w:rStyle w:val="normaltextrun"/>
          <w:rFonts w:cs="Arial"/>
        </w:rPr>
        <w:t xml:space="preserve"> video “V</w:t>
      </w:r>
      <w:r w:rsidR="00261C95" w:rsidRPr="00261C95">
        <w:rPr>
          <w:rStyle w:val="normaltextrun"/>
          <w:rFonts w:cs="Arial"/>
        </w:rPr>
        <w:t>oice for the disability community</w:t>
      </w:r>
      <w:r w:rsidR="00BF23AE">
        <w:rPr>
          <w:rStyle w:val="normaltextrun"/>
          <w:rFonts w:cs="Arial"/>
        </w:rPr>
        <w:t>” in January this year</w:t>
      </w:r>
      <w:r w:rsidR="00BF23AE">
        <w:rPr>
          <w:rStyle w:val="FootnoteReference"/>
          <w:rFonts w:cs="Arial"/>
        </w:rPr>
        <w:footnoteReference w:id="6"/>
      </w:r>
    </w:p>
    <w:p w14:paraId="38B1CD64" w14:textId="77777777" w:rsidR="00DB6711" w:rsidRDefault="005D127C" w:rsidP="001E6EE0">
      <w:pPr>
        <w:pStyle w:val="paragraph"/>
        <w:numPr>
          <w:ilvl w:val="0"/>
          <w:numId w:val="41"/>
        </w:numPr>
        <w:spacing w:beforeAutospacing="0" w:after="0" w:afterAutospacing="0"/>
        <w:ind w:left="709" w:hanging="431"/>
        <w:rPr>
          <w:rFonts w:cs="Arial"/>
        </w:rPr>
      </w:pPr>
      <w:r w:rsidRPr="00374DFE">
        <w:rPr>
          <w:rFonts w:cs="Arial"/>
        </w:rPr>
        <w:t>Far North District Council</w:t>
      </w:r>
      <w:r w:rsidR="00F51AC9">
        <w:rPr>
          <w:rFonts w:cs="Arial"/>
        </w:rPr>
        <w:t>,</w:t>
      </w:r>
      <w:r w:rsidRPr="00374DFE">
        <w:rPr>
          <w:rFonts w:cs="Arial"/>
        </w:rPr>
        <w:t xml:space="preserve"> </w:t>
      </w:r>
      <w:r w:rsidR="00374DFE" w:rsidRPr="00374DFE">
        <w:rPr>
          <w:rFonts w:cs="Arial"/>
        </w:rPr>
        <w:t xml:space="preserve">Ngāti </w:t>
      </w:r>
      <w:proofErr w:type="spellStart"/>
      <w:r w:rsidR="00374DFE" w:rsidRPr="00374DFE">
        <w:rPr>
          <w:rFonts w:cs="Arial"/>
        </w:rPr>
        <w:t>Rēhia</w:t>
      </w:r>
      <w:proofErr w:type="spellEnd"/>
      <w:r w:rsidR="00F51AC9">
        <w:rPr>
          <w:rFonts w:cs="Arial"/>
        </w:rPr>
        <w:t xml:space="preserve"> and</w:t>
      </w:r>
      <w:r w:rsidR="00374DFE" w:rsidRPr="00374DFE">
        <w:rPr>
          <w:rFonts w:cs="Arial"/>
        </w:rPr>
        <w:t xml:space="preserve"> Kainga Ora </w:t>
      </w:r>
      <w:r w:rsidR="00F51AC9">
        <w:rPr>
          <w:rFonts w:cs="Arial"/>
        </w:rPr>
        <w:t>collaboration to build 14 social houses in Kerikeri</w:t>
      </w:r>
    </w:p>
    <w:p w14:paraId="2FD8FD1B" w14:textId="5EC46BF6" w:rsidR="00374DFE" w:rsidRDefault="00825AD5" w:rsidP="001E6EE0">
      <w:pPr>
        <w:pStyle w:val="paragraph"/>
        <w:numPr>
          <w:ilvl w:val="0"/>
          <w:numId w:val="41"/>
        </w:numPr>
        <w:spacing w:beforeAutospacing="0" w:after="0" w:afterAutospacing="0"/>
        <w:ind w:left="709" w:hanging="431"/>
        <w:rPr>
          <w:rFonts w:cs="Arial"/>
        </w:rPr>
      </w:pPr>
      <w:proofErr w:type="spellStart"/>
      <w:r w:rsidRPr="00825AD5">
        <w:rPr>
          <w:rFonts w:cs="Arial"/>
        </w:rPr>
        <w:t>Te</w:t>
      </w:r>
      <w:proofErr w:type="spellEnd"/>
      <w:r w:rsidRPr="00825AD5">
        <w:rPr>
          <w:rFonts w:cs="Arial"/>
        </w:rPr>
        <w:t xml:space="preserve"> Hau Ora o Ngāpuhi </w:t>
      </w:r>
      <w:r w:rsidR="00DB6711" w:rsidRPr="00DB6711">
        <w:rPr>
          <w:rFonts w:cs="Arial"/>
        </w:rPr>
        <w:t xml:space="preserve">and Far North Holdings </w:t>
      </w:r>
      <w:r w:rsidR="006901B8">
        <w:rPr>
          <w:rFonts w:cs="Arial"/>
        </w:rPr>
        <w:t xml:space="preserve">collaboration to build </w:t>
      </w:r>
      <w:r w:rsidR="00DB6711" w:rsidRPr="00DB6711">
        <w:rPr>
          <w:rFonts w:cs="Arial"/>
        </w:rPr>
        <w:t>37 homes</w:t>
      </w:r>
      <w:r w:rsidR="006901B8">
        <w:rPr>
          <w:rFonts w:cs="Arial"/>
        </w:rPr>
        <w:t xml:space="preserve"> in Kaikohe</w:t>
      </w:r>
      <w:r w:rsidR="004171E7">
        <w:rPr>
          <w:rFonts w:cs="Arial"/>
        </w:rPr>
        <w:t>.</w:t>
      </w:r>
    </w:p>
    <w:p w14:paraId="67C6EE5B" w14:textId="77777777" w:rsidR="001E6EE0" w:rsidRDefault="001E6EE0" w:rsidP="00717D73"/>
    <w:p w14:paraId="271E3B68" w14:textId="77777777" w:rsidR="00975766" w:rsidRDefault="00975766" w:rsidP="00975766">
      <w:pPr>
        <w:pStyle w:val="NormalWeb"/>
        <w:shd w:val="clear" w:color="auto" w:fill="FFFFFF" w:themeFill="background1"/>
        <w:spacing w:before="120" w:beforeAutospacing="0" w:after="200" w:afterAutospacing="0"/>
        <w:ind w:right="304"/>
        <w:rPr>
          <w:rFonts w:ascii="Arial" w:eastAsia="Arial" w:hAnsi="Arial" w:cs="Arial"/>
          <w:b/>
          <w:bCs/>
          <w:color w:val="525252" w:themeColor="accent3" w:themeShade="80"/>
          <w:sz w:val="28"/>
          <w:szCs w:val="28"/>
        </w:rPr>
      </w:pPr>
      <w:r w:rsidRPr="00646538">
        <w:rPr>
          <w:rFonts w:ascii="Arial" w:eastAsiaTheme="majorEastAsia" w:hAnsi="Arial" w:cstheme="majorBidi"/>
          <w:b/>
          <w:color w:val="002060"/>
          <w:sz w:val="36"/>
          <w:szCs w:val="32"/>
          <w:lang w:eastAsia="en-US"/>
        </w:rPr>
        <w:t>Disability demographics</w:t>
      </w:r>
    </w:p>
    <w:p w14:paraId="4DD9D1A8" w14:textId="20EBFA14" w:rsidR="00975766" w:rsidRDefault="00975766" w:rsidP="00975766">
      <w:pPr>
        <w:rPr>
          <w:rFonts w:eastAsia="Arial"/>
          <w:vertAlign w:val="superscript"/>
        </w:rPr>
      </w:pPr>
      <w:r w:rsidRPr="4601F6CE">
        <w:rPr>
          <w:rFonts w:eastAsia="Arial"/>
        </w:rPr>
        <w:t xml:space="preserve">According to Statistics New Zealand’s 2023 Disability Survey, </w:t>
      </w:r>
      <w:r w:rsidR="006C3339">
        <w:rPr>
          <w:rFonts w:eastAsia="Arial"/>
        </w:rPr>
        <w:t xml:space="preserve">Northland </w:t>
      </w:r>
      <w:r w:rsidRPr="4601F6CE">
        <w:rPr>
          <w:rFonts w:eastAsia="Arial"/>
        </w:rPr>
        <w:t xml:space="preserve">had a disability population rate of </w:t>
      </w:r>
      <w:r w:rsidR="007C0543">
        <w:rPr>
          <w:rFonts w:eastAsia="Arial"/>
        </w:rPr>
        <w:t>23</w:t>
      </w:r>
      <w:r w:rsidRPr="4601F6CE">
        <w:rPr>
          <w:rFonts w:eastAsia="Arial"/>
        </w:rPr>
        <w:t xml:space="preserve"> percent</w:t>
      </w:r>
      <w:r w:rsidRPr="4601F6CE">
        <w:rPr>
          <w:rStyle w:val="FootnoteReference"/>
          <w:rFonts w:eastAsia="Arial"/>
        </w:rPr>
        <w:footnoteReference w:id="7"/>
      </w:r>
      <w:r w:rsidRPr="4601F6CE">
        <w:rPr>
          <w:rFonts w:eastAsia="Arial"/>
        </w:rPr>
        <w:t xml:space="preserve"> </w:t>
      </w:r>
      <w:r w:rsidR="00BA67F6">
        <w:rPr>
          <w:rFonts w:eastAsia="Arial"/>
        </w:rPr>
        <w:t xml:space="preserve">and with a population of 71,430 in Northland </w:t>
      </w:r>
      <w:r w:rsidR="0038488A">
        <w:rPr>
          <w:rFonts w:eastAsia="Arial"/>
        </w:rPr>
        <w:t xml:space="preserve">means there are </w:t>
      </w:r>
      <w:r w:rsidRPr="4601F6CE">
        <w:rPr>
          <w:rFonts w:eastAsia="Arial"/>
        </w:rPr>
        <w:t xml:space="preserve">at least </w:t>
      </w:r>
      <w:r w:rsidR="0038488A">
        <w:rPr>
          <w:rFonts w:eastAsia="Arial"/>
        </w:rPr>
        <w:t>16</w:t>
      </w:r>
      <w:r w:rsidRPr="4601F6CE">
        <w:rPr>
          <w:rFonts w:eastAsia="Arial"/>
        </w:rPr>
        <w:t>,</w:t>
      </w:r>
      <w:r w:rsidR="0038488A">
        <w:rPr>
          <w:rFonts w:eastAsia="Arial"/>
        </w:rPr>
        <w:t xml:space="preserve">428 </w:t>
      </w:r>
      <w:r w:rsidRPr="4601F6CE">
        <w:rPr>
          <w:rFonts w:eastAsia="Arial"/>
        </w:rPr>
        <w:t xml:space="preserve">disabled people currently residing within the </w:t>
      </w:r>
      <w:r w:rsidR="0038488A">
        <w:rPr>
          <w:rFonts w:eastAsia="Arial"/>
        </w:rPr>
        <w:t>Northland area</w:t>
      </w:r>
      <w:r w:rsidRPr="4601F6CE">
        <w:rPr>
          <w:rFonts w:eastAsia="Arial"/>
        </w:rPr>
        <w:t>.</w:t>
      </w:r>
    </w:p>
    <w:p w14:paraId="7D4B2BA0" w14:textId="64725F36" w:rsidR="00975766" w:rsidRDefault="00975766" w:rsidP="00975766">
      <w:pPr>
        <w:rPr>
          <w:rFonts w:eastAsia="Arial"/>
        </w:rPr>
      </w:pPr>
      <w:r w:rsidRPr="00E77424">
        <w:rPr>
          <w:rFonts w:eastAsia="Arial"/>
        </w:rPr>
        <w:t xml:space="preserve">In 2023, </w:t>
      </w:r>
      <w:r w:rsidR="005212E0">
        <w:rPr>
          <w:rFonts w:eastAsia="Arial"/>
        </w:rPr>
        <w:t>15</w:t>
      </w:r>
      <w:r w:rsidRPr="00E77424">
        <w:rPr>
          <w:rFonts w:eastAsia="Arial"/>
        </w:rPr>
        <w:t>,7</w:t>
      </w:r>
      <w:r w:rsidR="005212E0">
        <w:rPr>
          <w:rFonts w:eastAsia="Arial"/>
        </w:rPr>
        <w:t>35</w:t>
      </w:r>
      <w:r w:rsidRPr="00E77424">
        <w:rPr>
          <w:rFonts w:eastAsia="Arial"/>
        </w:rPr>
        <w:t xml:space="preserve"> people in </w:t>
      </w:r>
      <w:r w:rsidR="00D353F0">
        <w:rPr>
          <w:rFonts w:eastAsia="Arial"/>
        </w:rPr>
        <w:t>Northland</w:t>
      </w:r>
      <w:r w:rsidRPr="00E77424">
        <w:rPr>
          <w:rFonts w:eastAsia="Arial"/>
        </w:rPr>
        <w:t xml:space="preserve"> were aged 65 or older, which is </w:t>
      </w:r>
      <w:r w:rsidR="005212E0">
        <w:rPr>
          <w:rFonts w:eastAsia="Arial"/>
        </w:rPr>
        <w:t>22</w:t>
      </w:r>
      <w:r w:rsidRPr="00E77424">
        <w:rPr>
          <w:rFonts w:eastAsia="Arial"/>
        </w:rPr>
        <w:t xml:space="preserve">% of the total </w:t>
      </w:r>
      <w:r w:rsidR="00D353F0">
        <w:rPr>
          <w:rFonts w:eastAsia="Arial"/>
        </w:rPr>
        <w:t>Northland</w:t>
      </w:r>
      <w:r w:rsidRPr="00E77424">
        <w:rPr>
          <w:rFonts w:eastAsia="Arial"/>
        </w:rPr>
        <w:t xml:space="preserve"> population.</w:t>
      </w:r>
      <w:r w:rsidRPr="3D785F48">
        <w:rPr>
          <w:rStyle w:val="FootnoteReference"/>
          <w:rFonts w:eastAsia="Arial"/>
        </w:rPr>
        <w:footnoteReference w:id="8"/>
      </w:r>
    </w:p>
    <w:p w14:paraId="6E217CC3" w14:textId="074B798F" w:rsidR="005212E0" w:rsidRDefault="005212E0" w:rsidP="00975766">
      <w:pPr>
        <w:rPr>
          <w:rFonts w:eastAsia="Arial"/>
        </w:rPr>
      </w:pPr>
      <w:r w:rsidRPr="6A2C53E1">
        <w:rPr>
          <w:rFonts w:eastAsia="Arial"/>
        </w:rPr>
        <w:lastRenderedPageBreak/>
        <w:t>This number is likely to increase further as the population ages as there is a strong correlation between ageing and disability.</w:t>
      </w:r>
    </w:p>
    <w:p w14:paraId="3B1ECCFC" w14:textId="77777777" w:rsidR="00F51AC9" w:rsidRPr="00E77424" w:rsidRDefault="00F51AC9" w:rsidP="00975766">
      <w:pPr>
        <w:rPr>
          <w:rFonts w:eastAsia="Arial"/>
        </w:rPr>
      </w:pPr>
    </w:p>
    <w:p w14:paraId="047C5FE3" w14:textId="3A7FDBE6" w:rsidR="0043082E" w:rsidRPr="00F50B8C" w:rsidRDefault="00AA4F37" w:rsidP="002D32F5">
      <w:pPr>
        <w:pStyle w:val="Heading2"/>
      </w:pPr>
      <w:r w:rsidRPr="00AA4F37">
        <w:t xml:space="preserve">Equity and Access for </w:t>
      </w:r>
      <w:r w:rsidR="005B18FD">
        <w:t xml:space="preserve">Disabled </w:t>
      </w:r>
      <w:r w:rsidRPr="00AA4F37">
        <w:t>People</w:t>
      </w:r>
    </w:p>
    <w:p w14:paraId="6FB04F9C" w14:textId="39D7D6B6" w:rsidR="001229C9" w:rsidRDefault="00C758B9" w:rsidP="00360920">
      <w:r w:rsidRPr="00F50B8C">
        <w:t xml:space="preserve">Accessibility is </w:t>
      </w:r>
      <w:r w:rsidR="007133D7" w:rsidRPr="00F50B8C">
        <w:t xml:space="preserve">a core principle of the UNCRPD, and a key outcome of the </w:t>
      </w:r>
      <w:r w:rsidR="00F91817" w:rsidRPr="00F50B8C">
        <w:t>Aotearoa New Zealand</w:t>
      </w:r>
      <w:r w:rsidR="0050044C" w:rsidRPr="00F50B8C">
        <w:t xml:space="preserve"> </w:t>
      </w:r>
      <w:r w:rsidR="007133D7" w:rsidRPr="00F50B8C">
        <w:t xml:space="preserve">Disability Strategy. </w:t>
      </w:r>
      <w:r w:rsidR="001229C9">
        <w:t xml:space="preserve">In the </w:t>
      </w:r>
      <w:r w:rsidR="00731EF9">
        <w:t>Council</w:t>
      </w:r>
      <w:r w:rsidR="001229C9">
        <w:t xml:space="preserve"> Review Report,</w:t>
      </w:r>
      <w:r w:rsidR="00E22BCE">
        <w:rPr>
          <w:rStyle w:val="FootnoteReference"/>
        </w:rPr>
        <w:footnoteReference w:id="9"/>
      </w:r>
      <w:r w:rsidR="001229C9">
        <w:t xml:space="preserve"> </w:t>
      </w:r>
      <w:r w:rsidR="00360920">
        <w:t>our ability to engage with, participate in, and belong to</w:t>
      </w:r>
      <w:r w:rsidR="001229C9">
        <w:t xml:space="preserve"> includes </w:t>
      </w:r>
      <w:r w:rsidR="00BE0C3C">
        <w:t>access to:</w:t>
      </w:r>
    </w:p>
    <w:p w14:paraId="7A3DBFF4" w14:textId="061BB30B" w:rsidR="00BE0C3C" w:rsidRDefault="00BE0C3C" w:rsidP="001229C9">
      <w:pPr>
        <w:pStyle w:val="ListParagraph"/>
        <w:numPr>
          <w:ilvl w:val="0"/>
          <w:numId w:val="45"/>
        </w:numPr>
      </w:pPr>
      <w:r>
        <w:t>choices about where to live, learn, work and play</w:t>
      </w:r>
    </w:p>
    <w:p w14:paraId="2DF9DA85" w14:textId="723CA9F3" w:rsidR="00BE0C3C" w:rsidRDefault="00BE0C3C" w:rsidP="001229C9">
      <w:pPr>
        <w:pStyle w:val="ListParagraph"/>
        <w:numPr>
          <w:ilvl w:val="0"/>
          <w:numId w:val="45"/>
        </w:numPr>
      </w:pPr>
      <w:r>
        <w:t>safe and affordable transport</w:t>
      </w:r>
    </w:p>
    <w:p w14:paraId="6540E2ED" w14:textId="4F5BA2DF" w:rsidR="00BE0C3C" w:rsidRDefault="00BE0C3C" w:rsidP="001229C9">
      <w:pPr>
        <w:pStyle w:val="ListParagraph"/>
        <w:numPr>
          <w:ilvl w:val="0"/>
          <w:numId w:val="45"/>
        </w:numPr>
      </w:pPr>
      <w:r>
        <w:t>public buildings, spaces, and facilities</w:t>
      </w:r>
    </w:p>
    <w:p w14:paraId="054E8A4C" w14:textId="26764EFD" w:rsidR="00BE0C3C" w:rsidRDefault="00BE0C3C" w:rsidP="001229C9">
      <w:pPr>
        <w:pStyle w:val="ListParagraph"/>
        <w:numPr>
          <w:ilvl w:val="0"/>
          <w:numId w:val="45"/>
        </w:numPr>
      </w:pPr>
      <w:r>
        <w:t>information in formats and languages that meet disabled people’s needs</w:t>
      </w:r>
    </w:p>
    <w:p w14:paraId="23175E7B" w14:textId="6EDCE612" w:rsidR="00C42FA8" w:rsidRPr="00F50B8C" w:rsidRDefault="00BE0C3C" w:rsidP="001229C9">
      <w:pPr>
        <w:pStyle w:val="ListParagraph"/>
        <w:numPr>
          <w:ilvl w:val="0"/>
          <w:numId w:val="45"/>
        </w:numPr>
      </w:pPr>
      <w:r>
        <w:t>leadership positions on an equal basis with non-disabled people.</w:t>
      </w:r>
    </w:p>
    <w:p w14:paraId="6E808264" w14:textId="3DA9FFC0" w:rsidR="008266D5" w:rsidRDefault="50F7A95C" w:rsidP="271624B1">
      <w:pPr>
        <w:pStyle w:val="text"/>
        <w:rPr>
          <w:rStyle w:val="normaltextrun"/>
          <w:rFonts w:ascii="Arial" w:hAnsi="Arial" w:cs="Arial"/>
        </w:rPr>
      </w:pPr>
      <w:r w:rsidRPr="6A2C53E1">
        <w:rPr>
          <w:rStyle w:val="normaltextrun"/>
          <w:rFonts w:ascii="Arial" w:hAnsi="Arial" w:cs="Arial"/>
        </w:rPr>
        <w:t>DPA</w:t>
      </w:r>
      <w:r w:rsidR="7F72D202" w:rsidRPr="6A2C53E1">
        <w:rPr>
          <w:rStyle w:val="normaltextrun"/>
          <w:rFonts w:ascii="Arial" w:hAnsi="Arial" w:cs="Arial"/>
        </w:rPr>
        <w:t>’s</w:t>
      </w:r>
      <w:r w:rsidRPr="6A2C53E1">
        <w:rPr>
          <w:rStyle w:val="normaltextrun"/>
          <w:rFonts w:ascii="Arial" w:hAnsi="Arial" w:cs="Arial"/>
        </w:rPr>
        <w:t xml:space="preserve"> </w:t>
      </w:r>
      <w:r w:rsidR="00D74F97" w:rsidRPr="6A2C53E1">
        <w:rPr>
          <w:rStyle w:val="normaltextrun"/>
          <w:rFonts w:ascii="Arial" w:hAnsi="Arial" w:cs="Arial"/>
        </w:rPr>
        <w:t xml:space="preserve">recommendations </w:t>
      </w:r>
      <w:r w:rsidR="6D4ED012" w:rsidRPr="6A2C53E1">
        <w:rPr>
          <w:rStyle w:val="normaltextrun"/>
          <w:rFonts w:ascii="Arial" w:hAnsi="Arial" w:cs="Arial"/>
        </w:rPr>
        <w:t>for</w:t>
      </w:r>
      <w:r w:rsidR="00D74F97" w:rsidRPr="6A2C53E1">
        <w:rPr>
          <w:rStyle w:val="normaltextrun"/>
          <w:rFonts w:ascii="Arial" w:hAnsi="Arial" w:cs="Arial"/>
        </w:rPr>
        <w:t xml:space="preserve"> the LTP </w:t>
      </w:r>
      <w:r w:rsidR="3CE61B85" w:rsidRPr="6A2C53E1">
        <w:rPr>
          <w:rStyle w:val="normaltextrun"/>
          <w:rFonts w:ascii="Arial" w:hAnsi="Arial" w:cs="Arial"/>
        </w:rPr>
        <w:t>included promoting</w:t>
      </w:r>
      <w:r w:rsidR="00D74F97" w:rsidRPr="6A2C53E1">
        <w:rPr>
          <w:rStyle w:val="normaltextrun"/>
          <w:rFonts w:ascii="Arial" w:hAnsi="Arial" w:cs="Arial"/>
        </w:rPr>
        <w:t xml:space="preserve"> </w:t>
      </w:r>
      <w:r w:rsidR="0040625F" w:rsidRPr="6A2C53E1">
        <w:rPr>
          <w:rStyle w:val="normaltextrun"/>
          <w:rFonts w:ascii="Arial" w:hAnsi="Arial" w:cs="Arial"/>
        </w:rPr>
        <w:t xml:space="preserve">appropriate development within sustainable environmental limits to protect the health, wellbeing, and economic opportunities of </w:t>
      </w:r>
      <w:r w:rsidR="006C0936" w:rsidRPr="6A2C53E1">
        <w:rPr>
          <w:rStyle w:val="normaltextrun"/>
          <w:rFonts w:ascii="Arial" w:hAnsi="Arial" w:cs="Arial"/>
        </w:rPr>
        <w:t xml:space="preserve">the disabled community in </w:t>
      </w:r>
      <w:r w:rsidR="00F91817" w:rsidRPr="6A2C53E1">
        <w:rPr>
          <w:rStyle w:val="normaltextrun"/>
          <w:rFonts w:ascii="Arial" w:hAnsi="Arial" w:cs="Arial"/>
        </w:rPr>
        <w:t>Aotearoa New Zealand</w:t>
      </w:r>
      <w:r w:rsidR="00D74F97" w:rsidRPr="6A2C53E1">
        <w:rPr>
          <w:rStyle w:val="normaltextrun"/>
          <w:rFonts w:ascii="Arial" w:hAnsi="Arial" w:cs="Arial"/>
        </w:rPr>
        <w:t xml:space="preserve"> and that disabled people</w:t>
      </w:r>
      <w:r w:rsidR="00013AA1" w:rsidRPr="6A2C53E1">
        <w:rPr>
          <w:rStyle w:val="normaltextrun"/>
          <w:rFonts w:ascii="Arial" w:hAnsi="Arial" w:cs="Arial"/>
        </w:rPr>
        <w:t xml:space="preserve"> </w:t>
      </w:r>
      <w:r w:rsidR="00035B93" w:rsidRPr="6A2C53E1">
        <w:rPr>
          <w:rStyle w:val="normaltextrun"/>
          <w:rFonts w:ascii="Arial" w:hAnsi="Arial" w:cs="Arial"/>
        </w:rPr>
        <w:t>be included in the decision-making process</w:t>
      </w:r>
      <w:r w:rsidR="32FCE1B0" w:rsidRPr="6A2C53E1">
        <w:rPr>
          <w:rStyle w:val="normaltextrun"/>
          <w:rFonts w:ascii="Arial" w:hAnsi="Arial" w:cs="Arial"/>
        </w:rPr>
        <w:t>.</w:t>
      </w:r>
    </w:p>
    <w:p w14:paraId="286B601E" w14:textId="1E7BFC71" w:rsidR="00CA6A44" w:rsidRPr="00F50B8C" w:rsidRDefault="00A20EEF" w:rsidP="271624B1">
      <w:pPr>
        <w:pStyle w:val="text"/>
        <w:rPr>
          <w:rStyle w:val="normaltextrun"/>
          <w:rFonts w:ascii="Arial" w:hAnsi="Arial" w:cs="Arial"/>
        </w:rPr>
      </w:pPr>
      <w:r>
        <w:rPr>
          <w:rStyle w:val="normaltextrun"/>
          <w:rFonts w:ascii="Arial" w:hAnsi="Arial" w:cs="Arial"/>
        </w:rPr>
        <w:t xml:space="preserve">We would like to provide feedback on the </w:t>
      </w:r>
      <w:r w:rsidR="004143D9">
        <w:rPr>
          <w:rStyle w:val="normaltextrun"/>
          <w:rFonts w:ascii="Arial" w:hAnsi="Arial" w:cs="Arial"/>
        </w:rPr>
        <w:t xml:space="preserve">following </w:t>
      </w:r>
      <w:r>
        <w:rPr>
          <w:rStyle w:val="normaltextrun"/>
          <w:rFonts w:ascii="Arial" w:hAnsi="Arial" w:cs="Arial"/>
        </w:rPr>
        <w:t>major works for 2025/26</w:t>
      </w:r>
      <w:r w:rsidR="001843A9">
        <w:rPr>
          <w:rStyle w:val="normaltextrun"/>
          <w:rFonts w:ascii="Arial" w:hAnsi="Arial" w:cs="Arial"/>
        </w:rPr>
        <w:t>:</w:t>
      </w:r>
    </w:p>
    <w:p w14:paraId="614418D1" w14:textId="228062D6" w:rsidR="0045564E" w:rsidRDefault="00754E65" w:rsidP="00E05B1E">
      <w:pPr>
        <w:pStyle w:val="ListParagraph"/>
        <w:numPr>
          <w:ilvl w:val="0"/>
          <w:numId w:val="46"/>
        </w:numPr>
      </w:pPr>
      <w:r w:rsidRPr="00754E65">
        <w:t>Infrastructure Acceleration Funding</w:t>
      </w:r>
    </w:p>
    <w:p w14:paraId="672203A5" w14:textId="633C943B" w:rsidR="00754E65" w:rsidRPr="00754E65" w:rsidRDefault="00754E65" w:rsidP="00E05B1E">
      <w:pPr>
        <w:pStyle w:val="ListParagraph"/>
        <w:numPr>
          <w:ilvl w:val="0"/>
          <w:numId w:val="46"/>
        </w:numPr>
      </w:pPr>
      <w:r w:rsidRPr="00772F18">
        <w:t>Kaikohe library and service centre hub</w:t>
      </w:r>
    </w:p>
    <w:p w14:paraId="1EF2D079" w14:textId="3CF515BC" w:rsidR="00754E65" w:rsidRPr="00A325B0" w:rsidRDefault="00754E65" w:rsidP="00E05B1E">
      <w:pPr>
        <w:pStyle w:val="ListParagraph"/>
        <w:numPr>
          <w:ilvl w:val="0"/>
          <w:numId w:val="46"/>
        </w:numPr>
      </w:pPr>
      <w:r w:rsidRPr="00A325B0">
        <w:t>Transport network</w:t>
      </w:r>
      <w:r w:rsidR="00BF5232">
        <w:t xml:space="preserve"> from </w:t>
      </w:r>
      <w:r w:rsidRPr="00A325B0">
        <w:t>fixing damaged roads through to sealing repair</w:t>
      </w:r>
      <w:r w:rsidR="00BF5232">
        <w:t>s</w:t>
      </w:r>
    </w:p>
    <w:p w14:paraId="64346B46" w14:textId="073F3C52" w:rsidR="00754E65" w:rsidRPr="00754E65" w:rsidRDefault="00754E65" w:rsidP="00E05B1E">
      <w:pPr>
        <w:pStyle w:val="ListParagraph"/>
        <w:numPr>
          <w:ilvl w:val="0"/>
          <w:numId w:val="46"/>
        </w:numPr>
      </w:pPr>
      <w:r w:rsidRPr="002C772D">
        <w:t>Kaikohe wastewater treatment plant</w:t>
      </w:r>
    </w:p>
    <w:p w14:paraId="4A045AE9" w14:textId="4AC53D3B" w:rsidR="00754E65" w:rsidRPr="006272CD" w:rsidRDefault="00754E65" w:rsidP="00E05B1E">
      <w:pPr>
        <w:pStyle w:val="ListParagraph"/>
        <w:numPr>
          <w:ilvl w:val="0"/>
          <w:numId w:val="46"/>
        </w:numPr>
      </w:pPr>
      <w:r w:rsidRPr="006272CD">
        <w:t>Water supply</w:t>
      </w:r>
    </w:p>
    <w:p w14:paraId="5CC1085C" w14:textId="77777777" w:rsidR="00D7413C" w:rsidRPr="00F50B8C" w:rsidRDefault="00D7413C" w:rsidP="00717D73"/>
    <w:p w14:paraId="3A48F775" w14:textId="2B7F2D19" w:rsidR="00091E21" w:rsidRPr="008028E9" w:rsidRDefault="00913305" w:rsidP="00D7413C">
      <w:pPr>
        <w:pStyle w:val="Heading3"/>
      </w:pPr>
      <w:r>
        <w:lastRenderedPageBreak/>
        <w:t>Infrastructure</w:t>
      </w:r>
      <w:r w:rsidR="00AB3EB2">
        <w:t xml:space="preserve"> from an accessibility lens</w:t>
      </w:r>
    </w:p>
    <w:p w14:paraId="5957BC3F" w14:textId="6D7C2D0D" w:rsidR="00711F21" w:rsidRDefault="00120917" w:rsidP="00203FCA">
      <w:r>
        <w:t xml:space="preserve">DPA commented in </w:t>
      </w:r>
      <w:r w:rsidR="49891FCF">
        <w:t xml:space="preserve">our </w:t>
      </w:r>
      <w:r>
        <w:t xml:space="preserve">LTP submission on the degradation of our infrastructure from severe weather events and </w:t>
      </w:r>
      <w:r w:rsidR="009D300C">
        <w:t xml:space="preserve">the limited </w:t>
      </w:r>
      <w:r>
        <w:t xml:space="preserve">central government funding for </w:t>
      </w:r>
      <w:r w:rsidR="00F92EB5">
        <w:t xml:space="preserve">Northland </w:t>
      </w:r>
      <w:r>
        <w:t>infrastructure investment</w:t>
      </w:r>
      <w:r w:rsidR="00D20140">
        <w:t>.</w:t>
      </w:r>
      <w:r w:rsidR="00711F21">
        <w:t xml:space="preserve">  We recommended that </w:t>
      </w:r>
      <w:r w:rsidR="00731EF9">
        <w:t>Council</w:t>
      </w:r>
      <w:r w:rsidR="00711F21">
        <w:t xml:space="preserve"> ensure that all their facilities are built on </w:t>
      </w:r>
      <w:r w:rsidR="00EB3A63">
        <w:t>U</w:t>
      </w:r>
      <w:r w:rsidR="00711F21">
        <w:t xml:space="preserve">niversal </w:t>
      </w:r>
      <w:r w:rsidR="00EB3A63">
        <w:t>D</w:t>
      </w:r>
      <w:r w:rsidR="00711F21">
        <w:t xml:space="preserve">esign </w:t>
      </w:r>
      <w:r w:rsidR="001532B2">
        <w:t>principles,</w:t>
      </w:r>
      <w:r w:rsidR="00203FCA">
        <w:t xml:space="preserve"> and</w:t>
      </w:r>
      <w:r w:rsidR="377967E0">
        <w:t xml:space="preserve"> that</w:t>
      </w:r>
      <w:r w:rsidR="00203FCA">
        <w:t xml:space="preserve"> </w:t>
      </w:r>
      <w:r w:rsidR="00723DC4">
        <w:t xml:space="preserve">this is communicated to their </w:t>
      </w:r>
      <w:r w:rsidR="00711F21">
        <w:t>environmental planners and landscape architects.</w:t>
      </w:r>
    </w:p>
    <w:p w14:paraId="525D595E" w14:textId="39248082" w:rsidR="00CC7007" w:rsidRDefault="00CC7007" w:rsidP="00D7413C">
      <w:r>
        <w:t xml:space="preserve">DPA </w:t>
      </w:r>
      <w:r w:rsidR="181CDC41">
        <w:t>also r</w:t>
      </w:r>
      <w:r>
        <w:t xml:space="preserve">ecommended </w:t>
      </w:r>
      <w:r w:rsidR="00AF1349">
        <w:t>t</w:t>
      </w:r>
      <w:r>
        <w:t xml:space="preserve">hat </w:t>
      </w:r>
      <w:r w:rsidR="00361AC5">
        <w:t xml:space="preserve">Council </w:t>
      </w:r>
      <w:r>
        <w:t>consult with disability organisations and age care organisations around divestment of the stock of housing for elderly.  We would appreciate feedback on the outcome of th</w:t>
      </w:r>
      <w:r w:rsidR="00AF1349">
        <w:t>e</w:t>
      </w:r>
      <w:r>
        <w:t>s</w:t>
      </w:r>
      <w:r w:rsidR="00AF1349">
        <w:t>e</w:t>
      </w:r>
      <w:r>
        <w:t xml:space="preserve"> recommendation</w:t>
      </w:r>
      <w:r w:rsidR="00AF1349">
        <w:t>s</w:t>
      </w:r>
      <w:r>
        <w:t>.</w:t>
      </w:r>
    </w:p>
    <w:p w14:paraId="67A2A7C1" w14:textId="3E61A6FE" w:rsidR="00A577D7" w:rsidRDefault="0085471E" w:rsidP="00A577D7">
      <w:pPr>
        <w:pStyle w:val="Heading3"/>
        <w:numPr>
          <w:ilvl w:val="0"/>
          <w:numId w:val="48"/>
        </w:numPr>
      </w:pPr>
      <w:r w:rsidRPr="00754E65">
        <w:t>Infrastructure Acceleration Funding</w:t>
      </w:r>
    </w:p>
    <w:p w14:paraId="703C0715" w14:textId="7A55579E" w:rsidR="004E7770" w:rsidRDefault="00A577D7" w:rsidP="00D7413C">
      <w:r>
        <w:t xml:space="preserve">The funding </w:t>
      </w:r>
      <w:r w:rsidR="0085471E">
        <w:t>administered</w:t>
      </w:r>
      <w:r w:rsidR="0085471E" w:rsidRPr="6A2C53E1">
        <w:rPr>
          <w:b/>
          <w:bCs/>
        </w:rPr>
        <w:t xml:space="preserve"> </w:t>
      </w:r>
      <w:r w:rsidR="0085471E">
        <w:t xml:space="preserve">by </w:t>
      </w:r>
      <w:proofErr w:type="spellStart"/>
      <w:r w:rsidR="0085471E">
        <w:t>Kāinga</w:t>
      </w:r>
      <w:proofErr w:type="spellEnd"/>
      <w:r w:rsidR="0085471E">
        <w:t xml:space="preserve"> Ora supports critical infrastructure like roading, three waters, and flood management to accelerate housing construction in high-need areas</w:t>
      </w:r>
      <w:r w:rsidR="00D20140">
        <w:t>.</w:t>
      </w:r>
      <w:r w:rsidR="00BB0F25">
        <w:t xml:space="preserve">  We will address roading in the transport network section, </w:t>
      </w:r>
      <w:r w:rsidR="00547BCB">
        <w:t xml:space="preserve">wastewater </w:t>
      </w:r>
      <w:r w:rsidR="08486D5F">
        <w:t>in the</w:t>
      </w:r>
      <w:r w:rsidR="00547BCB">
        <w:t xml:space="preserve"> </w:t>
      </w:r>
      <w:r w:rsidR="00BB0F25">
        <w:t>water supply section and flood management in the climate change section.</w:t>
      </w:r>
    </w:p>
    <w:p w14:paraId="17F2FE5F" w14:textId="23AEF912" w:rsidR="00960D9E" w:rsidRDefault="000B7FBE" w:rsidP="00D7413C">
      <w:r>
        <w:t xml:space="preserve">DPA has seen </w:t>
      </w:r>
      <w:r w:rsidR="00FD3BE2">
        <w:t>positive outcomes</w:t>
      </w:r>
      <w:r w:rsidR="0057496F">
        <w:t xml:space="preserve"> of accelerated housing construction</w:t>
      </w:r>
      <w:r w:rsidR="00FD3BE2">
        <w:t xml:space="preserve"> </w:t>
      </w:r>
      <w:r w:rsidR="00960D9E">
        <w:t xml:space="preserve">in high-need areas </w:t>
      </w:r>
      <w:r w:rsidR="00FD3BE2">
        <w:t xml:space="preserve">with collaborations between </w:t>
      </w:r>
      <w:r w:rsidR="00361AC5">
        <w:t>Council</w:t>
      </w:r>
      <w:r w:rsidR="00744778">
        <w:t xml:space="preserve">, local iwi organisations and </w:t>
      </w:r>
      <w:proofErr w:type="spellStart"/>
      <w:r w:rsidR="00744778">
        <w:t>Kāinga</w:t>
      </w:r>
      <w:proofErr w:type="spellEnd"/>
      <w:r w:rsidR="00744778">
        <w:t xml:space="preserve"> Ora </w:t>
      </w:r>
      <w:r w:rsidR="00F73F5A">
        <w:t xml:space="preserve">producing </w:t>
      </w:r>
      <w:r w:rsidR="008F668E">
        <w:t xml:space="preserve">public housing.  </w:t>
      </w:r>
    </w:p>
    <w:p w14:paraId="4E824A10" w14:textId="3A092B0A" w:rsidR="00960D9E" w:rsidRDefault="6757EAB9" w:rsidP="00D7413C">
      <w:r>
        <w:t xml:space="preserve">One of DPA’s </w:t>
      </w:r>
      <w:r w:rsidR="56A349DB">
        <w:t xml:space="preserve">key asks is </w:t>
      </w:r>
      <w:r w:rsidR="001167F8">
        <w:t xml:space="preserve">that any new build </w:t>
      </w:r>
      <w:r w:rsidR="00C57193">
        <w:t xml:space="preserve">is based on Universal Design as </w:t>
      </w:r>
      <w:r w:rsidR="0008686C">
        <w:t>it is more cost effective to build accessible</w:t>
      </w:r>
      <w:r w:rsidR="5CE5A292">
        <w:t xml:space="preserve"> housing</w:t>
      </w:r>
      <w:r w:rsidR="0008686C">
        <w:t xml:space="preserve"> </w:t>
      </w:r>
      <w:r w:rsidR="00E504F7">
        <w:t>from the outset</w:t>
      </w:r>
      <w:r w:rsidR="0008686C">
        <w:t xml:space="preserve"> then </w:t>
      </w:r>
      <w:r w:rsidR="00C57193">
        <w:t>retrofitting</w:t>
      </w:r>
      <w:r w:rsidR="00E504F7">
        <w:t xml:space="preserve">, </w:t>
      </w:r>
      <w:r w:rsidR="00ED1CA7">
        <w:t xml:space="preserve">especially </w:t>
      </w:r>
      <w:r w:rsidR="00D3043D">
        <w:t xml:space="preserve">in Northland </w:t>
      </w:r>
      <w:r w:rsidR="00ED1CA7">
        <w:t>with an ageing and elderly population.</w:t>
      </w:r>
    </w:p>
    <w:tbl>
      <w:tblPr>
        <w:tblStyle w:val="TableGrid"/>
        <w:tblW w:w="9027" w:type="dxa"/>
        <w:tblInd w:w="-5" w:type="dxa"/>
        <w:tblLayout w:type="fixed"/>
        <w:tblLook w:val="06A0" w:firstRow="1" w:lastRow="0" w:firstColumn="1" w:lastColumn="0" w:noHBand="1" w:noVBand="1"/>
      </w:tblPr>
      <w:tblGrid>
        <w:gridCol w:w="9027"/>
      </w:tblGrid>
      <w:tr w:rsidR="009350B0" w:rsidRPr="00F50B8C" w14:paraId="35142A64" w14:textId="77777777" w:rsidTr="6A2C53E1">
        <w:trPr>
          <w:trHeight w:val="645"/>
        </w:trPr>
        <w:tc>
          <w:tcPr>
            <w:tcW w:w="9027" w:type="dxa"/>
          </w:tcPr>
          <w:p w14:paraId="05C6C22F" w14:textId="6F6CC799" w:rsidR="009350B0" w:rsidRPr="00F50B8C" w:rsidRDefault="07D7141A" w:rsidP="00735633">
            <w:pPr>
              <w:rPr>
                <w:rFonts w:eastAsia="Arial"/>
              </w:rPr>
            </w:pPr>
            <w:r w:rsidRPr="6A2C53E1">
              <w:rPr>
                <w:rFonts w:eastAsia="Arial"/>
                <w:b/>
                <w:bCs/>
              </w:rPr>
              <w:t>Recommendation</w:t>
            </w:r>
            <w:r w:rsidR="7FAC7F3E" w:rsidRPr="6A2C53E1">
              <w:rPr>
                <w:rFonts w:eastAsia="Arial"/>
                <w:b/>
                <w:bCs/>
              </w:rPr>
              <w:t xml:space="preserve"> 1</w:t>
            </w:r>
            <w:r w:rsidRPr="6A2C53E1">
              <w:rPr>
                <w:rFonts w:eastAsia="Arial"/>
                <w:b/>
                <w:bCs/>
              </w:rPr>
              <w:t xml:space="preserve">: </w:t>
            </w:r>
            <w:r w:rsidRPr="6A2C53E1">
              <w:rPr>
                <w:rFonts w:eastAsia="Arial"/>
              </w:rPr>
              <w:t>T</w:t>
            </w:r>
            <w:r>
              <w:t xml:space="preserve">hat </w:t>
            </w:r>
            <w:r w:rsidR="00361AC5">
              <w:t>Council</w:t>
            </w:r>
            <w:r w:rsidR="63F8C15A">
              <w:t xml:space="preserve"> implements </w:t>
            </w:r>
            <w:r>
              <w:t xml:space="preserve">Universal Design with </w:t>
            </w:r>
            <w:r w:rsidR="63F8C15A">
              <w:t xml:space="preserve">its </w:t>
            </w:r>
            <w:r w:rsidR="4D27E57F">
              <w:t xml:space="preserve">engineers, architects, </w:t>
            </w:r>
            <w:r>
              <w:t>environmental planners and landscape architects</w:t>
            </w:r>
            <w:r w:rsidRPr="6A2C53E1">
              <w:rPr>
                <w:rFonts w:eastAsia="Arial"/>
              </w:rPr>
              <w:t xml:space="preserve"> </w:t>
            </w:r>
            <w:r w:rsidR="4D27E57F" w:rsidRPr="6A2C53E1">
              <w:rPr>
                <w:rFonts w:eastAsia="Arial"/>
              </w:rPr>
              <w:t>in all infrastructure design</w:t>
            </w:r>
            <w:r w:rsidR="0655E630" w:rsidRPr="6A2C53E1">
              <w:rPr>
                <w:rFonts w:eastAsia="Arial"/>
              </w:rPr>
              <w:t>.</w:t>
            </w:r>
          </w:p>
        </w:tc>
      </w:tr>
    </w:tbl>
    <w:p w14:paraId="7469D9C3" w14:textId="0945A4C4" w:rsidR="00CA2301" w:rsidRDefault="003B5D6F" w:rsidP="003B5D6F">
      <w:pPr>
        <w:pStyle w:val="Heading3"/>
        <w:numPr>
          <w:ilvl w:val="0"/>
          <w:numId w:val="48"/>
        </w:numPr>
      </w:pPr>
      <w:r w:rsidRPr="00772F18">
        <w:t>Kaikohe library and service centre hub</w:t>
      </w:r>
    </w:p>
    <w:p w14:paraId="02ADE979" w14:textId="754C6DFD" w:rsidR="00AB3EB2" w:rsidRDefault="00276F0E" w:rsidP="00D7413C">
      <w:r>
        <w:t>P</w:t>
      </w:r>
      <w:r w:rsidR="00251AFF">
        <w:t>ublic libraries are often used by</w:t>
      </w:r>
      <w:r w:rsidR="6E3CF4FD">
        <w:t xml:space="preserve"> many disabled people due to the free</w:t>
      </w:r>
      <w:r w:rsidR="00251AFF">
        <w:t xml:space="preserve"> access to computers, books, videos, information, workshops and other events.  </w:t>
      </w:r>
      <w:r w:rsidR="00316D6D">
        <w:t xml:space="preserve">It is positive </w:t>
      </w:r>
      <w:r w:rsidR="00311852">
        <w:t xml:space="preserve">to see that the </w:t>
      </w:r>
      <w:r w:rsidR="0056305E">
        <w:t>Kaikohe Library</w:t>
      </w:r>
      <w:r w:rsidR="00311852">
        <w:t xml:space="preserve"> and service </w:t>
      </w:r>
      <w:r w:rsidR="00316D6D">
        <w:t xml:space="preserve">centre hub </w:t>
      </w:r>
      <w:r w:rsidR="00EC3708">
        <w:t xml:space="preserve">is currently in detailed design and </w:t>
      </w:r>
      <w:r w:rsidR="00BB0F25">
        <w:t xml:space="preserve">going through </w:t>
      </w:r>
      <w:r w:rsidR="00EC3708">
        <w:t xml:space="preserve">consent </w:t>
      </w:r>
      <w:r w:rsidR="00A20AE5">
        <w:t>stages but</w:t>
      </w:r>
      <w:r w:rsidR="009748CD">
        <w:t xml:space="preserve"> again query whether the Disability Advisory Group </w:t>
      </w:r>
      <w:r w:rsidR="00F83885">
        <w:t>and</w:t>
      </w:r>
      <w:r w:rsidR="6A5ECADF">
        <w:t>/</w:t>
      </w:r>
      <w:r w:rsidR="0059707D">
        <w:t xml:space="preserve">or an </w:t>
      </w:r>
      <w:r w:rsidR="00DD7316">
        <w:t>Accessibility</w:t>
      </w:r>
      <w:r w:rsidR="0059707D">
        <w:t xml:space="preserve"> Advisor </w:t>
      </w:r>
      <w:r w:rsidR="009748CD">
        <w:t xml:space="preserve">has </w:t>
      </w:r>
      <w:r w:rsidR="00AB3EB2">
        <w:t xml:space="preserve">been consulted </w:t>
      </w:r>
      <w:r w:rsidR="009748CD">
        <w:t xml:space="preserve">on design </w:t>
      </w:r>
      <w:r w:rsidR="00AB3EB2">
        <w:t>accessibility</w:t>
      </w:r>
      <w:r w:rsidR="00365901">
        <w:t>.</w:t>
      </w:r>
    </w:p>
    <w:tbl>
      <w:tblPr>
        <w:tblStyle w:val="TableGrid"/>
        <w:tblW w:w="9027" w:type="dxa"/>
        <w:tblInd w:w="-5" w:type="dxa"/>
        <w:tblLayout w:type="fixed"/>
        <w:tblLook w:val="06A0" w:firstRow="1" w:lastRow="0" w:firstColumn="1" w:lastColumn="0" w:noHBand="1" w:noVBand="1"/>
      </w:tblPr>
      <w:tblGrid>
        <w:gridCol w:w="9027"/>
      </w:tblGrid>
      <w:tr w:rsidR="003B5D6F" w:rsidRPr="00F50B8C" w14:paraId="2AC2FF45" w14:textId="77777777" w:rsidTr="6A2C53E1">
        <w:trPr>
          <w:trHeight w:val="645"/>
        </w:trPr>
        <w:tc>
          <w:tcPr>
            <w:tcW w:w="9027" w:type="dxa"/>
          </w:tcPr>
          <w:p w14:paraId="35C6E81A" w14:textId="620C586C" w:rsidR="003B5D6F" w:rsidRPr="3AA9E32D" w:rsidRDefault="003B5D6F" w:rsidP="6A2C53E1">
            <w:r w:rsidRPr="6A2C53E1">
              <w:rPr>
                <w:rFonts w:eastAsia="Arial"/>
                <w:b/>
                <w:bCs/>
              </w:rPr>
              <w:lastRenderedPageBreak/>
              <w:t>Recommendation</w:t>
            </w:r>
            <w:r w:rsidR="7FAC7F3E" w:rsidRPr="6A2C53E1">
              <w:rPr>
                <w:rFonts w:eastAsia="Arial"/>
                <w:b/>
                <w:bCs/>
              </w:rPr>
              <w:t xml:space="preserve"> 2</w:t>
            </w:r>
            <w:r w:rsidRPr="6A2C53E1">
              <w:rPr>
                <w:rFonts w:eastAsia="Arial"/>
                <w:b/>
                <w:bCs/>
              </w:rPr>
              <w:t xml:space="preserve">: </w:t>
            </w:r>
            <w:r w:rsidRPr="6A2C53E1">
              <w:rPr>
                <w:rFonts w:eastAsia="Arial"/>
              </w:rPr>
              <w:t>T</w:t>
            </w:r>
            <w:r>
              <w:t>hat</w:t>
            </w:r>
            <w:r w:rsidR="32F3CFCC">
              <w:t xml:space="preserve"> the</w:t>
            </w:r>
            <w:r>
              <w:t xml:space="preserve"> </w:t>
            </w:r>
            <w:r w:rsidR="00361AC5">
              <w:t>Council</w:t>
            </w:r>
            <w:r w:rsidR="00C18619">
              <w:t xml:space="preserve"> Disability Advisory Group </w:t>
            </w:r>
            <w:r w:rsidR="00365901">
              <w:t>and</w:t>
            </w:r>
            <w:r w:rsidR="15B4135F">
              <w:t>/</w:t>
            </w:r>
            <w:r w:rsidR="00365901">
              <w:t xml:space="preserve">or an Accessibility Advisor be </w:t>
            </w:r>
            <w:r w:rsidR="00C18619">
              <w:t xml:space="preserve">included </w:t>
            </w:r>
            <w:r w:rsidR="67124360">
              <w:t>as co-design stakeholders in all</w:t>
            </w:r>
            <w:r w:rsidR="4463FBA4">
              <w:t xml:space="preserve"> Council building projects.</w:t>
            </w:r>
          </w:p>
        </w:tc>
      </w:tr>
    </w:tbl>
    <w:p w14:paraId="7CAB8425" w14:textId="77777777" w:rsidR="003B5D6F" w:rsidRDefault="003B5D6F" w:rsidP="00D7413C"/>
    <w:p w14:paraId="70504782" w14:textId="77777777" w:rsidR="003B5D6F" w:rsidRDefault="003B5D6F" w:rsidP="000966C1">
      <w:pPr>
        <w:pStyle w:val="Heading3"/>
        <w:numPr>
          <w:ilvl w:val="0"/>
          <w:numId w:val="48"/>
        </w:numPr>
      </w:pPr>
      <w:r w:rsidRPr="00A325B0">
        <w:t>Transport network</w:t>
      </w:r>
      <w:r>
        <w:t xml:space="preserve"> from </w:t>
      </w:r>
      <w:r w:rsidRPr="00A325B0">
        <w:t>fixing damaged roads through to sealing repair</w:t>
      </w:r>
      <w:r>
        <w:t>s</w:t>
      </w:r>
    </w:p>
    <w:p w14:paraId="56EB3842" w14:textId="3DD07B8E" w:rsidR="009D1063" w:rsidRDefault="00DB4C1F" w:rsidP="000966C1">
      <w:r>
        <w:t xml:space="preserve">It is understandable that Council has </w:t>
      </w:r>
      <w:r w:rsidR="008214AA">
        <w:t>ap</w:t>
      </w:r>
      <w:r>
        <w:t xml:space="preserve">portioned a large section of the rates towards the transport network. </w:t>
      </w:r>
      <w:r w:rsidR="00141BFB">
        <w:t>For Northlanders who have driven on the roads, they know t</w:t>
      </w:r>
      <w:r w:rsidR="6DFED31E">
        <w:t>hat roads are in</w:t>
      </w:r>
      <w:r w:rsidR="00141BFB">
        <w:t xml:space="preserve"> dire need of maintenance.  </w:t>
      </w:r>
      <w:r w:rsidR="147D73F8">
        <w:t>R</w:t>
      </w:r>
      <w:r w:rsidR="00140147">
        <w:t xml:space="preserve">oads are </w:t>
      </w:r>
      <w:r w:rsidR="00141BFB">
        <w:t xml:space="preserve">a </w:t>
      </w:r>
      <w:r w:rsidR="00CE1BD0">
        <w:t>c</w:t>
      </w:r>
      <w:r w:rsidR="009D1063">
        <w:t xml:space="preserve">ritical </w:t>
      </w:r>
      <w:r w:rsidR="00CE1BD0">
        <w:t xml:space="preserve">part of </w:t>
      </w:r>
      <w:r w:rsidR="009D1063">
        <w:t xml:space="preserve">infrastructure </w:t>
      </w:r>
      <w:r w:rsidR="00EA42EF">
        <w:t xml:space="preserve">and in the </w:t>
      </w:r>
      <w:r w:rsidR="00CE1BD0">
        <w:t>recent severe weather events</w:t>
      </w:r>
      <w:r w:rsidR="00EA42EF">
        <w:t>, we saw our communi</w:t>
      </w:r>
      <w:r w:rsidR="4FAD6BC3">
        <w:t>ties</w:t>
      </w:r>
      <w:r w:rsidR="00EA42EF">
        <w:t xml:space="preserve"> cut off from </w:t>
      </w:r>
      <w:r w:rsidR="008001F6">
        <w:t xml:space="preserve">emergency services </w:t>
      </w:r>
      <w:r w:rsidR="00C27021">
        <w:t xml:space="preserve">wanting to </w:t>
      </w:r>
      <w:r w:rsidR="008001F6">
        <w:t>evacuate people and</w:t>
      </w:r>
      <w:r w:rsidR="00C27021">
        <w:t xml:space="preserve"> </w:t>
      </w:r>
      <w:r w:rsidR="008001F6">
        <w:t xml:space="preserve">from </w:t>
      </w:r>
      <w:r w:rsidR="3F94283D">
        <w:t>being able to access essential supplies</w:t>
      </w:r>
      <w:r w:rsidR="00EA42EF">
        <w:t>.</w:t>
      </w:r>
    </w:p>
    <w:p w14:paraId="6EBFE639" w14:textId="5DCABE9A" w:rsidR="000966C1" w:rsidRDefault="00D73CE5" w:rsidP="000966C1">
      <w:r>
        <w:t xml:space="preserve">DPA </w:t>
      </w:r>
      <w:r w:rsidR="7FFCF2A8">
        <w:t>re</w:t>
      </w:r>
      <w:r w:rsidR="4CB1C1B4">
        <w:t xml:space="preserve">quests </w:t>
      </w:r>
      <w:r w:rsidR="7FFCF2A8">
        <w:t>that</w:t>
      </w:r>
      <w:r w:rsidR="00A97C47">
        <w:t xml:space="preserve"> </w:t>
      </w:r>
      <w:r w:rsidR="00852171">
        <w:t xml:space="preserve">transport </w:t>
      </w:r>
      <w:r w:rsidR="001A3D47">
        <w:t xml:space="preserve">access for disabled </w:t>
      </w:r>
      <w:r w:rsidR="00A97C47">
        <w:t>living in the Northland region</w:t>
      </w:r>
      <w:r w:rsidR="6EE96245">
        <w:t xml:space="preserve"> is improved</w:t>
      </w:r>
      <w:r w:rsidR="001C51DE">
        <w:t xml:space="preserve">.  </w:t>
      </w:r>
    </w:p>
    <w:p w14:paraId="3F83E940" w14:textId="1E15B1CD" w:rsidR="000966C1" w:rsidRDefault="196B64E4" w:rsidP="000966C1">
      <w:r>
        <w:t>There are several issues in the transport accessibility space, including that:</w:t>
      </w:r>
    </w:p>
    <w:p w14:paraId="4782BCAE" w14:textId="59C44E3F" w:rsidR="000966C1" w:rsidRDefault="00852BBC" w:rsidP="6A2C53E1">
      <w:pPr>
        <w:pStyle w:val="ListParagraph"/>
        <w:numPr>
          <w:ilvl w:val="0"/>
          <w:numId w:val="1"/>
        </w:numPr>
      </w:pPr>
      <w:r>
        <w:t xml:space="preserve">Link </w:t>
      </w:r>
      <w:r w:rsidR="002F04CA">
        <w:t xml:space="preserve">buses </w:t>
      </w:r>
      <w:r w:rsidR="00632660">
        <w:t>(Mid North, Hokianga</w:t>
      </w:r>
      <w:r w:rsidR="00B5275A">
        <w:t xml:space="preserve"> and</w:t>
      </w:r>
      <w:r w:rsidR="00632660">
        <w:t xml:space="preserve"> Far North) </w:t>
      </w:r>
      <w:r w:rsidR="002F04CA">
        <w:t xml:space="preserve">are not </w:t>
      </w:r>
      <w:r w:rsidR="00612398">
        <w:t>wheelchair accessible</w:t>
      </w:r>
      <w:r w:rsidR="28A11653">
        <w:t>.</w:t>
      </w:r>
    </w:p>
    <w:p w14:paraId="06238801" w14:textId="20B69DD3" w:rsidR="000966C1" w:rsidRDefault="20F38E88" w:rsidP="6A2C53E1">
      <w:pPr>
        <w:pStyle w:val="ListParagraph"/>
        <w:numPr>
          <w:ilvl w:val="0"/>
          <w:numId w:val="1"/>
        </w:numPr>
      </w:pPr>
      <w:proofErr w:type="spellStart"/>
      <w:r>
        <w:t>Te</w:t>
      </w:r>
      <w:proofErr w:type="spellEnd"/>
      <w:r w:rsidR="002F04CA">
        <w:t xml:space="preserve"> Whatu Ora </w:t>
      </w:r>
      <w:r w:rsidR="000A205E">
        <w:t xml:space="preserve">Shuttle Services </w:t>
      </w:r>
      <w:r w:rsidR="002F04CA">
        <w:t xml:space="preserve">are accessible but only for Northland </w:t>
      </w:r>
      <w:r w:rsidR="262E3F11">
        <w:t>area</w:t>
      </w:r>
      <w:r w:rsidR="002F04CA">
        <w:t xml:space="preserve"> </w:t>
      </w:r>
      <w:r w:rsidR="007966E3">
        <w:t xml:space="preserve">patients.  </w:t>
      </w:r>
    </w:p>
    <w:p w14:paraId="26891199" w14:textId="2007DDB7" w:rsidR="000966C1" w:rsidRDefault="007966E3" w:rsidP="6A2C53E1">
      <w:pPr>
        <w:pStyle w:val="ListParagraph"/>
        <w:numPr>
          <w:ilvl w:val="0"/>
          <w:numId w:val="1"/>
        </w:numPr>
      </w:pPr>
      <w:r>
        <w:t>T</w:t>
      </w:r>
      <w:r w:rsidR="00444570">
        <w:t xml:space="preserve">axi transport is </w:t>
      </w:r>
      <w:r w:rsidR="0024783B">
        <w:t>available from Whang</w:t>
      </w:r>
      <w:r w:rsidR="00F0214F">
        <w:t>ā</w:t>
      </w:r>
      <w:r w:rsidR="0024783B">
        <w:t>rei to Northland</w:t>
      </w:r>
      <w:r w:rsidR="00F0214F">
        <w:t xml:space="preserve"> return</w:t>
      </w:r>
      <w:r w:rsidR="0024783B">
        <w:t xml:space="preserve">, but the cost is too </w:t>
      </w:r>
      <w:r w:rsidR="00F0214F">
        <w:t xml:space="preserve">exorbitant </w:t>
      </w:r>
      <w:r w:rsidR="0024783B">
        <w:t xml:space="preserve">for </w:t>
      </w:r>
      <w:r w:rsidR="005A30B9">
        <w:t xml:space="preserve">disabled </w:t>
      </w:r>
      <w:r w:rsidR="0024783B">
        <w:t xml:space="preserve">people unless it is government funded.  </w:t>
      </w:r>
    </w:p>
    <w:p w14:paraId="4CE9447C" w14:textId="024984B1" w:rsidR="000966C1" w:rsidRDefault="00161BDE" w:rsidP="6A2C53E1">
      <w:pPr>
        <w:pStyle w:val="ListParagraph"/>
        <w:numPr>
          <w:ilvl w:val="0"/>
          <w:numId w:val="1"/>
        </w:numPr>
      </w:pPr>
      <w:r>
        <w:t xml:space="preserve">Intercity buses </w:t>
      </w:r>
      <w:r w:rsidR="058225C0">
        <w:t>have both accessible and inaccessible vehicles within their fleets</w:t>
      </w:r>
      <w:r w:rsidR="00EB359C">
        <w:t xml:space="preserve">.  </w:t>
      </w:r>
    </w:p>
    <w:p w14:paraId="686D3E32" w14:textId="5AAF6D15" w:rsidR="1DB392BC" w:rsidRDefault="1DB392BC" w:rsidP="6A2C53E1">
      <w:r w:rsidRPr="6A2C53E1">
        <w:t>This means that the only transport option for many disabled people are to use their own vehicles or have family whānau, friends or support people transport them in their own vehicles.</w:t>
      </w:r>
    </w:p>
    <w:tbl>
      <w:tblPr>
        <w:tblStyle w:val="TableGrid"/>
        <w:tblW w:w="9027" w:type="dxa"/>
        <w:tblInd w:w="-5" w:type="dxa"/>
        <w:tblLayout w:type="fixed"/>
        <w:tblLook w:val="06A0" w:firstRow="1" w:lastRow="0" w:firstColumn="1" w:lastColumn="0" w:noHBand="1" w:noVBand="1"/>
      </w:tblPr>
      <w:tblGrid>
        <w:gridCol w:w="9027"/>
      </w:tblGrid>
      <w:tr w:rsidR="008F4837" w:rsidRPr="00F50B8C" w14:paraId="20EA86CA" w14:textId="77777777" w:rsidTr="6A2C53E1">
        <w:trPr>
          <w:trHeight w:val="645"/>
        </w:trPr>
        <w:tc>
          <w:tcPr>
            <w:tcW w:w="9027" w:type="dxa"/>
          </w:tcPr>
          <w:p w14:paraId="4FF91013" w14:textId="4A823429" w:rsidR="008F4837" w:rsidRPr="00F50B8C" w:rsidRDefault="299DF974" w:rsidP="6A2C53E1">
            <w:r w:rsidRPr="6A2C53E1">
              <w:rPr>
                <w:rFonts w:eastAsia="Arial"/>
                <w:b/>
                <w:bCs/>
              </w:rPr>
              <w:t>Recommendation</w:t>
            </w:r>
            <w:r w:rsidR="7FAC7F3E" w:rsidRPr="6A2C53E1">
              <w:rPr>
                <w:rFonts w:eastAsia="Arial"/>
                <w:b/>
                <w:bCs/>
              </w:rPr>
              <w:t xml:space="preserve"> 3</w:t>
            </w:r>
            <w:r w:rsidRPr="6A2C53E1">
              <w:rPr>
                <w:rFonts w:eastAsia="Arial"/>
                <w:b/>
                <w:bCs/>
              </w:rPr>
              <w:t xml:space="preserve">: </w:t>
            </w:r>
            <w:r w:rsidRPr="6A2C53E1">
              <w:rPr>
                <w:rFonts w:eastAsia="Arial"/>
              </w:rPr>
              <w:t>T</w:t>
            </w:r>
            <w:r>
              <w:t>hat</w:t>
            </w:r>
            <w:r w:rsidR="2B3FB38C">
              <w:t xml:space="preserve"> Council actively consults with the</w:t>
            </w:r>
            <w:r>
              <w:t xml:space="preserve"> </w:t>
            </w:r>
            <w:r w:rsidR="582974C5">
              <w:t xml:space="preserve">Northland </w:t>
            </w:r>
            <w:r>
              <w:t xml:space="preserve">disability community </w:t>
            </w:r>
            <w:r w:rsidR="46A17713">
              <w:t xml:space="preserve">on ways to improve transport options, choices and accessibility within the region. </w:t>
            </w:r>
          </w:p>
        </w:tc>
      </w:tr>
    </w:tbl>
    <w:p w14:paraId="45A984A2" w14:textId="77777777" w:rsidR="008F4837" w:rsidRDefault="008F4837" w:rsidP="000966C1"/>
    <w:p w14:paraId="52D42DB4" w14:textId="77777777" w:rsidR="003B5D6F" w:rsidRPr="00754E65" w:rsidRDefault="003B5D6F" w:rsidP="000966C1">
      <w:pPr>
        <w:pStyle w:val="Heading3"/>
        <w:numPr>
          <w:ilvl w:val="0"/>
          <w:numId w:val="48"/>
        </w:numPr>
      </w:pPr>
      <w:r w:rsidRPr="002C772D">
        <w:t>Kaikohe wastewater treatment plant</w:t>
      </w:r>
    </w:p>
    <w:p w14:paraId="7316706B" w14:textId="2FE4E4E5" w:rsidR="00EC3708" w:rsidRDefault="2091052F" w:rsidP="00EC3708">
      <w:r>
        <w:t>A significant proportion</w:t>
      </w:r>
      <w:r w:rsidR="002540D9">
        <w:t xml:space="preserve"> of </w:t>
      </w:r>
      <w:r w:rsidR="124E427D">
        <w:t>rates revenue will be spent</w:t>
      </w:r>
      <w:r w:rsidR="002540D9">
        <w:t xml:space="preserve"> </w:t>
      </w:r>
      <w:r w:rsidR="49288242">
        <w:t>on</w:t>
      </w:r>
      <w:r w:rsidR="002540D9">
        <w:t xml:space="preserve"> wastewater</w:t>
      </w:r>
      <w:r w:rsidR="53675D4B">
        <w:t xml:space="preserve"> system upgrades</w:t>
      </w:r>
      <w:r w:rsidR="002540D9">
        <w:t xml:space="preserve"> which </w:t>
      </w:r>
      <w:r w:rsidR="57DD215F">
        <w:t>are</w:t>
      </w:r>
      <w:r w:rsidR="002540D9">
        <w:t xml:space="preserve"> an important factor when considering the </w:t>
      </w:r>
      <w:r w:rsidR="48500F0E">
        <w:t xml:space="preserve">health </w:t>
      </w:r>
      <w:r w:rsidR="002540D9">
        <w:t>of disabled</w:t>
      </w:r>
      <w:r w:rsidR="7937F073">
        <w:t xml:space="preserve"> people.</w:t>
      </w:r>
    </w:p>
    <w:p w14:paraId="058DCDDB" w14:textId="581EDE8C" w:rsidR="00EC3708" w:rsidRDefault="7937F073" w:rsidP="00EC3708">
      <w:r>
        <w:t>On this basis, we welcome the additional</w:t>
      </w:r>
      <w:r w:rsidR="004E143B">
        <w:t xml:space="preserve"> investment into the </w:t>
      </w:r>
      <w:r w:rsidR="00EC3708" w:rsidRPr="002C772D">
        <w:t>Kaikohe wastewater treatment plant</w:t>
      </w:r>
      <w:r w:rsidR="00EC3708">
        <w:t xml:space="preserve"> </w:t>
      </w:r>
      <w:r w:rsidR="335AE45D">
        <w:t xml:space="preserve">as being important for the </w:t>
      </w:r>
      <w:r w:rsidR="4DE141B1">
        <w:t xml:space="preserve">health and </w:t>
      </w:r>
      <w:r w:rsidR="335AE45D">
        <w:t>wellbeing of all our communities, including the disability community</w:t>
      </w:r>
      <w:r w:rsidR="00374026">
        <w:t xml:space="preserve">.  </w:t>
      </w:r>
      <w:r w:rsidR="1395709A">
        <w:t>The new</w:t>
      </w:r>
      <w:r w:rsidR="5A0C1067">
        <w:t xml:space="preserve"> plant</w:t>
      </w:r>
      <w:r w:rsidR="1395709A">
        <w:t xml:space="preserve"> could</w:t>
      </w:r>
      <w:r w:rsidR="00374026">
        <w:t xml:space="preserve"> </w:t>
      </w:r>
      <w:r w:rsidR="700FF7E0">
        <w:t>also provide employment opportunities for</w:t>
      </w:r>
      <w:r w:rsidR="00374026">
        <w:t xml:space="preserve"> disabled</w:t>
      </w:r>
      <w:r w:rsidR="1D6C7250">
        <w:t xml:space="preserve"> people</w:t>
      </w:r>
      <w:r w:rsidR="00C35B5D">
        <w:rPr>
          <w:rStyle w:val="FootnoteReference"/>
        </w:rPr>
        <w:footnoteReference w:id="10"/>
      </w:r>
      <w:r w:rsidR="00374026">
        <w:t xml:space="preserve"> </w:t>
      </w:r>
      <w:r w:rsidR="3508EFDC">
        <w:t>especially if an</w:t>
      </w:r>
      <w:r w:rsidR="007F22DF">
        <w:t xml:space="preserve"> accessibility lens </w:t>
      </w:r>
      <w:r w:rsidR="108C5B90">
        <w:t xml:space="preserve">is </w:t>
      </w:r>
      <w:r w:rsidR="0859C01E">
        <w:t>applied around the</w:t>
      </w:r>
      <w:r w:rsidR="007F22DF">
        <w:t xml:space="preserve"> design of the </w:t>
      </w:r>
      <w:r w:rsidR="00374026">
        <w:t>treatment plant</w:t>
      </w:r>
      <w:r w:rsidR="0047542D">
        <w:t>.</w:t>
      </w:r>
      <w:r w:rsidR="007F22DF">
        <w:t xml:space="preserve">  This </w:t>
      </w:r>
      <w:r w:rsidR="00C35B5D">
        <w:t>shows</w:t>
      </w:r>
      <w:r w:rsidR="007F22DF">
        <w:t xml:space="preserve"> again the importance of consultation with disability community </w:t>
      </w:r>
      <w:r w:rsidR="2F3AC5F3">
        <w:t>when it comes to designing infrastructure</w:t>
      </w:r>
      <w:r w:rsidR="00ED70D6">
        <w:t>.</w:t>
      </w:r>
    </w:p>
    <w:p w14:paraId="4A746059" w14:textId="77777777" w:rsidR="00EE1CA4" w:rsidRPr="006272CD" w:rsidRDefault="00EE1CA4" w:rsidP="00EE1CA4">
      <w:pPr>
        <w:pStyle w:val="Heading3"/>
        <w:numPr>
          <w:ilvl w:val="0"/>
          <w:numId w:val="48"/>
        </w:numPr>
      </w:pPr>
      <w:r w:rsidRPr="006272CD">
        <w:t>Water supply</w:t>
      </w:r>
    </w:p>
    <w:p w14:paraId="665F1D70" w14:textId="43F35C3B" w:rsidR="00331BED" w:rsidRDefault="00331BED">
      <w:r>
        <w:t>DPA support</w:t>
      </w:r>
      <w:r w:rsidR="6898592C">
        <w:t xml:space="preserve">s the </w:t>
      </w:r>
      <w:r>
        <w:t xml:space="preserve">Council partnership with </w:t>
      </w:r>
      <w:proofErr w:type="spellStart"/>
      <w:r>
        <w:t>Te</w:t>
      </w:r>
      <w:proofErr w:type="spellEnd"/>
      <w:r>
        <w:t xml:space="preserve"> Tai Tokerau Water Trust </w:t>
      </w:r>
      <w:r w:rsidR="3D82F1E2">
        <w:t>to build a</w:t>
      </w:r>
      <w:r>
        <w:t xml:space="preserve"> mid-North water storage reservoir and delivery system. </w:t>
      </w:r>
    </w:p>
    <w:p w14:paraId="00F657AA" w14:textId="6077655D" w:rsidR="00EC3708" w:rsidRDefault="000B52C2" w:rsidP="00EC3708">
      <w:r>
        <w:t>W</w:t>
      </w:r>
      <w:r w:rsidR="00EC3708">
        <w:t>ater is a valuable resource</w:t>
      </w:r>
      <w:r>
        <w:t xml:space="preserve"> and</w:t>
      </w:r>
      <w:r w:rsidR="7ABE253A">
        <w:t xml:space="preserve"> the need for</w:t>
      </w:r>
      <w:r>
        <w:t xml:space="preserve"> water security is a</w:t>
      </w:r>
      <w:r w:rsidR="7D9B1213">
        <w:t xml:space="preserve"> prevalent issue in Northland</w:t>
      </w:r>
      <w:r w:rsidR="0041647A">
        <w:t xml:space="preserve">, </w:t>
      </w:r>
      <w:r w:rsidR="0AF7BE74">
        <w:t>as we support the</w:t>
      </w:r>
      <w:r w:rsidR="00E235DF">
        <w:t xml:space="preserve"> </w:t>
      </w:r>
      <w:proofErr w:type="spellStart"/>
      <w:r w:rsidR="00E235DF">
        <w:t>Taumata</w:t>
      </w:r>
      <w:proofErr w:type="spellEnd"/>
      <w:r w:rsidR="00E235DF">
        <w:t xml:space="preserve"> </w:t>
      </w:r>
      <w:proofErr w:type="spellStart"/>
      <w:r w:rsidR="00E235DF">
        <w:t>Arowai</w:t>
      </w:r>
      <w:proofErr w:type="spellEnd"/>
      <w:r w:rsidR="00E235DF">
        <w:t xml:space="preserve"> standards of keeping drinking water safe for the health and wellbeing of</w:t>
      </w:r>
      <w:r w:rsidR="581D94FA">
        <w:t xml:space="preserve"> </w:t>
      </w:r>
      <w:r w:rsidR="4E412F8D">
        <w:t>everyone</w:t>
      </w:r>
      <w:r w:rsidR="581D94FA">
        <w:t>, including</w:t>
      </w:r>
      <w:r w:rsidR="00E235DF">
        <w:t xml:space="preserve"> disabled </w:t>
      </w:r>
      <w:r w:rsidR="4A306A2B">
        <w:t xml:space="preserve">people, both in </w:t>
      </w:r>
      <w:proofErr w:type="spellStart"/>
      <w:r w:rsidR="4A306A2B">
        <w:t>Te</w:t>
      </w:r>
      <w:proofErr w:type="spellEnd"/>
      <w:r w:rsidR="4A306A2B">
        <w:t xml:space="preserve"> Tai Tokerau and elsewhere in the country</w:t>
      </w:r>
      <w:r w:rsidR="00E235DF">
        <w:t>.</w:t>
      </w:r>
    </w:p>
    <w:p w14:paraId="62F3527B" w14:textId="08211223" w:rsidR="00B11E8E" w:rsidRDefault="00A25326" w:rsidP="00EC3708">
      <w:proofErr w:type="spellStart"/>
      <w:r>
        <w:rPr>
          <w:rFonts w:eastAsia="Arial"/>
        </w:rPr>
        <w:t>T</w:t>
      </w:r>
      <w:r w:rsidR="00D810E1">
        <w:rPr>
          <w:rFonts w:eastAsia="Arial"/>
        </w:rPr>
        <w:t>angata</w:t>
      </w:r>
      <w:proofErr w:type="spellEnd"/>
      <w:r w:rsidR="00D810E1">
        <w:rPr>
          <w:rFonts w:eastAsia="Arial"/>
        </w:rPr>
        <w:t xml:space="preserve"> </w:t>
      </w:r>
      <w:proofErr w:type="spellStart"/>
      <w:r w:rsidR="00D810E1">
        <w:rPr>
          <w:rFonts w:eastAsia="Arial"/>
        </w:rPr>
        <w:t>whaikaha</w:t>
      </w:r>
      <w:proofErr w:type="spellEnd"/>
      <w:r w:rsidR="00D810E1">
        <w:rPr>
          <w:rFonts w:eastAsia="Arial"/>
        </w:rPr>
        <w:t xml:space="preserve"> Māori </w:t>
      </w:r>
      <w:r w:rsidR="00C101B9">
        <w:rPr>
          <w:rFonts w:eastAsia="Arial"/>
        </w:rPr>
        <w:t>are mana whenua</w:t>
      </w:r>
      <w:r>
        <w:rPr>
          <w:rFonts w:eastAsia="Arial"/>
        </w:rPr>
        <w:t xml:space="preserve"> and </w:t>
      </w:r>
      <w:r w:rsidR="00D810E1">
        <w:rPr>
          <w:rFonts w:eastAsia="Arial"/>
        </w:rPr>
        <w:t xml:space="preserve">water provides physical and spiritual well-being from a </w:t>
      </w:r>
      <w:proofErr w:type="spellStart"/>
      <w:r w:rsidR="00D810E1" w:rsidRPr="6A2C53E1">
        <w:rPr>
          <w:rFonts w:eastAsia="Arial"/>
          <w:i/>
          <w:iCs/>
        </w:rPr>
        <w:t>te</w:t>
      </w:r>
      <w:proofErr w:type="spellEnd"/>
      <w:r w:rsidR="00D810E1" w:rsidRPr="6A2C53E1">
        <w:rPr>
          <w:rFonts w:eastAsia="Arial"/>
          <w:i/>
          <w:iCs/>
        </w:rPr>
        <w:t xml:space="preserve"> </w:t>
      </w:r>
      <w:proofErr w:type="spellStart"/>
      <w:r w:rsidR="00D810E1" w:rsidRPr="6A2C53E1">
        <w:rPr>
          <w:rFonts w:eastAsia="Arial"/>
          <w:i/>
          <w:iCs/>
        </w:rPr>
        <w:t>ao</w:t>
      </w:r>
      <w:proofErr w:type="spellEnd"/>
      <w:r w:rsidR="00D810E1" w:rsidRPr="6A2C53E1">
        <w:rPr>
          <w:rFonts w:eastAsia="Arial"/>
          <w:i/>
          <w:iCs/>
        </w:rPr>
        <w:t xml:space="preserve"> Māori</w:t>
      </w:r>
      <w:r w:rsidR="00D810E1">
        <w:rPr>
          <w:rFonts w:eastAsia="Arial"/>
        </w:rPr>
        <w:t xml:space="preserve"> perspective</w:t>
      </w:r>
      <w:r w:rsidR="00D810E1" w:rsidRPr="6516B034">
        <w:rPr>
          <w:rFonts w:eastAsia="Arial"/>
        </w:rPr>
        <w:t xml:space="preserve">.  </w:t>
      </w:r>
      <w:r w:rsidR="02742986" w:rsidRPr="6516B034">
        <w:rPr>
          <w:rFonts w:eastAsia="Arial"/>
        </w:rPr>
        <w:t xml:space="preserve">We commend the </w:t>
      </w:r>
      <w:r w:rsidR="00D810E1" w:rsidRPr="6516B034">
        <w:rPr>
          <w:rFonts w:eastAsia="Arial"/>
        </w:rPr>
        <w:t>Northland Regional Council</w:t>
      </w:r>
      <w:r w:rsidR="76DDF7D0" w:rsidRPr="6516B034">
        <w:rPr>
          <w:rFonts w:eastAsia="Arial"/>
        </w:rPr>
        <w:t xml:space="preserve"> for acknowledging the</w:t>
      </w:r>
      <w:r w:rsidR="00D810E1" w:rsidRPr="6516B034">
        <w:rPr>
          <w:rFonts w:eastAsia="Arial"/>
        </w:rPr>
        <w:t xml:space="preserve"> interconnection of cosmologies with the importance and life of water.</w:t>
      </w:r>
      <w:r w:rsidRPr="6A2C53E1">
        <w:rPr>
          <w:rStyle w:val="FootnoteReference"/>
          <w:rFonts w:eastAsia="Arial"/>
        </w:rPr>
        <w:footnoteReference w:id="11"/>
      </w:r>
      <w:r w:rsidR="07F6AEC0">
        <w:t xml:space="preserve"> </w:t>
      </w:r>
    </w:p>
    <w:p w14:paraId="61D088B5" w14:textId="3E634D21" w:rsidR="00B11E8E" w:rsidRDefault="07F6AEC0" w:rsidP="6A2C53E1">
      <w:pPr>
        <w:rPr>
          <w:rFonts w:eastAsia="Arial"/>
        </w:rPr>
      </w:pPr>
      <w:r>
        <w:lastRenderedPageBreak/>
        <w:t xml:space="preserve">DPA also recommended that </w:t>
      </w:r>
      <w:r w:rsidR="00435B40">
        <w:rPr>
          <w:rFonts w:eastAsia="Arial"/>
        </w:rPr>
        <w:t>Council</w:t>
      </w:r>
      <w:r w:rsidRPr="03721C03">
        <w:rPr>
          <w:rFonts w:eastAsia="Arial"/>
        </w:rPr>
        <w:t xml:space="preserve"> discuss water health with the disability advisory group as an important part of disabled people’s wellbeing.</w:t>
      </w:r>
      <w:r w:rsidR="00D810E1" w:rsidRPr="6516B034">
        <w:rPr>
          <w:rStyle w:val="FootnoteReference"/>
          <w:rFonts w:eastAsia="Arial"/>
        </w:rPr>
        <w:footnoteReference w:id="12"/>
      </w:r>
    </w:p>
    <w:tbl>
      <w:tblPr>
        <w:tblStyle w:val="TableGrid"/>
        <w:tblW w:w="9027" w:type="dxa"/>
        <w:tblInd w:w="-5" w:type="dxa"/>
        <w:tblLayout w:type="fixed"/>
        <w:tblLook w:val="06A0" w:firstRow="1" w:lastRow="0" w:firstColumn="1" w:lastColumn="0" w:noHBand="1" w:noVBand="1"/>
      </w:tblPr>
      <w:tblGrid>
        <w:gridCol w:w="9027"/>
      </w:tblGrid>
      <w:tr w:rsidR="003A0887" w:rsidRPr="00F50B8C" w14:paraId="36DA1E40" w14:textId="77777777" w:rsidTr="6A2C53E1">
        <w:trPr>
          <w:trHeight w:val="645"/>
        </w:trPr>
        <w:tc>
          <w:tcPr>
            <w:tcW w:w="9027" w:type="dxa"/>
          </w:tcPr>
          <w:p w14:paraId="1E0B697A" w14:textId="46B4EDCB" w:rsidR="003A0887" w:rsidRPr="00F50B8C" w:rsidRDefault="646635EF" w:rsidP="6A2C53E1">
            <w:pPr>
              <w:rPr>
                <w:rStyle w:val="normaltextrun"/>
              </w:rPr>
            </w:pPr>
            <w:r w:rsidRPr="6A2C53E1">
              <w:rPr>
                <w:rFonts w:eastAsia="Arial"/>
                <w:b/>
                <w:bCs/>
              </w:rPr>
              <w:t>Recommendation</w:t>
            </w:r>
            <w:r w:rsidR="0EC08B5A" w:rsidRPr="6A2C53E1">
              <w:rPr>
                <w:rFonts w:eastAsia="Arial"/>
                <w:b/>
                <w:bCs/>
              </w:rPr>
              <w:t xml:space="preserve"> 4</w:t>
            </w:r>
            <w:r w:rsidRPr="6A2C53E1">
              <w:rPr>
                <w:rFonts w:eastAsia="Arial"/>
                <w:b/>
                <w:bCs/>
              </w:rPr>
              <w:t xml:space="preserve">: </w:t>
            </w:r>
            <w:r w:rsidRPr="6A2C53E1">
              <w:rPr>
                <w:rFonts w:eastAsia="Arial"/>
              </w:rPr>
              <w:t>T</w:t>
            </w:r>
            <w:r>
              <w:t xml:space="preserve">hat </w:t>
            </w:r>
            <w:r w:rsidR="39E997DC">
              <w:t xml:space="preserve">Northland </w:t>
            </w:r>
            <w:r w:rsidR="4BF4A986" w:rsidRPr="6A2C53E1">
              <w:rPr>
                <w:rStyle w:val="normaltextrun"/>
              </w:rPr>
              <w:t>disabled</w:t>
            </w:r>
            <w:r w:rsidR="3F3FB601" w:rsidRPr="6A2C53E1">
              <w:rPr>
                <w:rStyle w:val="normaltextrun"/>
              </w:rPr>
              <w:t xml:space="preserve"> people</w:t>
            </w:r>
            <w:r w:rsidR="4BF4A986" w:rsidRPr="6A2C53E1">
              <w:rPr>
                <w:rStyle w:val="normaltextrun"/>
              </w:rPr>
              <w:t xml:space="preserve">, </w:t>
            </w:r>
            <w:proofErr w:type="spellStart"/>
            <w:r w:rsidRPr="6A2C53E1">
              <w:rPr>
                <w:rStyle w:val="normaltextrun"/>
              </w:rPr>
              <w:t>tangata</w:t>
            </w:r>
            <w:proofErr w:type="spellEnd"/>
            <w:r w:rsidRPr="6A2C53E1">
              <w:rPr>
                <w:rStyle w:val="normaltextrun"/>
              </w:rPr>
              <w:t xml:space="preserve"> </w:t>
            </w:r>
            <w:proofErr w:type="spellStart"/>
            <w:r w:rsidRPr="6A2C53E1">
              <w:rPr>
                <w:rStyle w:val="normaltextrun"/>
              </w:rPr>
              <w:t>whaikaha</w:t>
            </w:r>
            <w:proofErr w:type="spellEnd"/>
            <w:r w:rsidRPr="6A2C53E1">
              <w:rPr>
                <w:rStyle w:val="normaltextrun"/>
              </w:rPr>
              <w:t xml:space="preserve"> Māori </w:t>
            </w:r>
            <w:r w:rsidR="005B18FD" w:rsidRPr="6A2C53E1">
              <w:rPr>
                <w:rStyle w:val="normaltextrun"/>
              </w:rPr>
              <w:t>who are mana whenu</w:t>
            </w:r>
            <w:r w:rsidR="7FAC7F3E" w:rsidRPr="6A2C53E1">
              <w:rPr>
                <w:rStyle w:val="normaltextrun"/>
              </w:rPr>
              <w:t>a</w:t>
            </w:r>
            <w:r w:rsidR="005B18FD" w:rsidRPr="6A2C53E1">
              <w:rPr>
                <w:rStyle w:val="normaltextrun"/>
              </w:rPr>
              <w:t xml:space="preserve"> </w:t>
            </w:r>
            <w:r w:rsidRPr="6A2C53E1">
              <w:rPr>
                <w:rStyle w:val="normaltextrun"/>
              </w:rPr>
              <w:t xml:space="preserve">and members of the </w:t>
            </w:r>
            <w:r w:rsidR="00E470F0" w:rsidRPr="6A2C53E1">
              <w:rPr>
                <w:rStyle w:val="normaltextrun"/>
              </w:rPr>
              <w:t>Council</w:t>
            </w:r>
            <w:r w:rsidRPr="6A2C53E1">
              <w:rPr>
                <w:rStyle w:val="normaltextrun"/>
              </w:rPr>
              <w:t xml:space="preserve"> Disability Advisory Group have input into </w:t>
            </w:r>
            <w:r w:rsidR="15D36006" w:rsidRPr="6A2C53E1">
              <w:rPr>
                <w:rStyle w:val="normaltextrun"/>
              </w:rPr>
              <w:t xml:space="preserve">all </w:t>
            </w:r>
            <w:r w:rsidR="194363BD" w:rsidRPr="6A2C53E1">
              <w:rPr>
                <w:rStyle w:val="normaltextrun"/>
              </w:rPr>
              <w:t xml:space="preserve">infrastructure </w:t>
            </w:r>
            <w:r w:rsidRPr="6A2C53E1">
              <w:rPr>
                <w:rStyle w:val="normaltextrun"/>
              </w:rPr>
              <w:t>decision-making processes</w:t>
            </w:r>
            <w:r w:rsidR="5D3FD9A9" w:rsidRPr="6A2C53E1">
              <w:rPr>
                <w:rStyle w:val="normaltextrun"/>
              </w:rPr>
              <w:t>, including around water.</w:t>
            </w:r>
          </w:p>
        </w:tc>
      </w:tr>
    </w:tbl>
    <w:p w14:paraId="6DA47919" w14:textId="4028D8C3" w:rsidR="00F077D1" w:rsidRDefault="00F077D1" w:rsidP="00D7413C"/>
    <w:p w14:paraId="342A9D90" w14:textId="39F0F160" w:rsidR="00F077D1" w:rsidRPr="008028E9" w:rsidRDefault="00F077D1" w:rsidP="00F077D1">
      <w:pPr>
        <w:pStyle w:val="Heading3"/>
      </w:pPr>
      <w:r>
        <w:t>Climate resilience</w:t>
      </w:r>
      <w:r w:rsidR="31F3B87D">
        <w:t xml:space="preserve"> and Emergency Preparedness</w:t>
      </w:r>
      <w:r w:rsidR="579854A9">
        <w:t xml:space="preserve"> and Flood Management</w:t>
      </w:r>
    </w:p>
    <w:p w14:paraId="69B00D80" w14:textId="1BC7CA8D" w:rsidR="003027B0" w:rsidRDefault="00124F98" w:rsidP="00D7413C">
      <w:r w:rsidRPr="00F50B8C">
        <w:t>DPA support</w:t>
      </w:r>
      <w:r w:rsidR="00E470F0">
        <w:t>ed</w:t>
      </w:r>
      <w:r w:rsidRPr="00F50B8C">
        <w:t xml:space="preserve"> </w:t>
      </w:r>
      <w:r w:rsidR="005D512F">
        <w:t>Council</w:t>
      </w:r>
      <w:r w:rsidR="00BF13F3">
        <w:t>’s</w:t>
      </w:r>
      <w:r w:rsidRPr="00F50B8C">
        <w:t xml:space="preserve"> approach to develop</w:t>
      </w:r>
      <w:r>
        <w:t>ing</w:t>
      </w:r>
      <w:r w:rsidRPr="00F50B8C">
        <w:t xml:space="preserve"> climate resilience through </w:t>
      </w:r>
      <w:r>
        <w:t>focussing on infrastructure</w:t>
      </w:r>
      <w:r w:rsidR="000202D3">
        <w:t>.  We also submitted on the Fast Track Approval</w:t>
      </w:r>
      <w:r w:rsidR="001D4146">
        <w:t>s</w:t>
      </w:r>
      <w:r w:rsidR="000202D3">
        <w:t xml:space="preserve"> Bi</w:t>
      </w:r>
      <w:r w:rsidR="0061798E">
        <w:t>l</w:t>
      </w:r>
      <w:r w:rsidR="000202D3">
        <w:t>l</w:t>
      </w:r>
      <w:r w:rsidR="008573D6">
        <w:rPr>
          <w:rStyle w:val="FootnoteReference"/>
        </w:rPr>
        <w:footnoteReference w:id="13"/>
      </w:r>
      <w:r>
        <w:t xml:space="preserve"> </w:t>
      </w:r>
      <w:r w:rsidR="001D4146">
        <w:t xml:space="preserve">due to </w:t>
      </w:r>
      <w:r>
        <w:t>our concerns with over development which can lead to climate change and further severe weather events</w:t>
      </w:r>
      <w:r w:rsidR="001D4146">
        <w:t>.</w:t>
      </w:r>
    </w:p>
    <w:p w14:paraId="236C5923" w14:textId="7B305488" w:rsidR="00D7413C" w:rsidRDefault="00A008F5" w:rsidP="00D7413C">
      <w:r>
        <w:t>On</w:t>
      </w:r>
      <w:r w:rsidR="003027B0">
        <w:t xml:space="preserve"> the NIWA </w:t>
      </w:r>
      <w:r>
        <w:t>website</w:t>
      </w:r>
      <w:r w:rsidRPr="00254DF2">
        <w:rPr>
          <w:vertAlign w:val="superscript"/>
        </w:rPr>
        <w:footnoteReference w:id="14"/>
      </w:r>
      <w:r>
        <w:t xml:space="preserve">, </w:t>
      </w:r>
      <w:r w:rsidR="004D77C9">
        <w:t xml:space="preserve">it notes that </w:t>
      </w:r>
      <w:r>
        <w:t>t</w:t>
      </w:r>
      <w:r w:rsidRPr="00A008F5">
        <w:t xml:space="preserve">he health of many New Zealanders will be affected by a changing </w:t>
      </w:r>
      <w:r w:rsidR="356A7B23" w:rsidRPr="00A008F5">
        <w:t>climate,</w:t>
      </w:r>
      <w:r w:rsidR="004D77C9">
        <w:t xml:space="preserve"> </w:t>
      </w:r>
      <w:r w:rsidR="230DA9BA">
        <w:t>and they particularly emphasise that warmer t</w:t>
      </w:r>
      <w:r w:rsidRPr="00A008F5">
        <w:t xml:space="preserve">emperatures and heatwaves may bring </w:t>
      </w:r>
      <w:r w:rsidR="00AB7389">
        <w:t xml:space="preserve">both physical and mental </w:t>
      </w:r>
      <w:r w:rsidRPr="00A008F5">
        <w:t xml:space="preserve">health issues </w:t>
      </w:r>
      <w:r w:rsidR="2578ABE9" w:rsidRPr="00A008F5">
        <w:t xml:space="preserve">for </w:t>
      </w:r>
      <w:r w:rsidR="2484CBE7" w:rsidRPr="00A008F5">
        <w:t>high-risk</w:t>
      </w:r>
      <w:r w:rsidR="2578ABE9" w:rsidRPr="00A008F5">
        <w:t xml:space="preserve"> </w:t>
      </w:r>
      <w:r w:rsidRPr="00A008F5">
        <w:t>groups</w:t>
      </w:r>
      <w:r w:rsidR="782C7E83" w:rsidRPr="00A008F5">
        <w:t xml:space="preserve"> including older and disabled people</w:t>
      </w:r>
      <w:r w:rsidR="00623CA7" w:rsidRPr="00D7413C">
        <w:t>.</w:t>
      </w:r>
      <w:r w:rsidR="006A766F">
        <w:rPr>
          <w:rStyle w:val="FootnoteReference"/>
        </w:rPr>
        <w:footnoteReference w:id="15"/>
      </w:r>
      <w:r w:rsidR="00B00398">
        <w:t xml:space="preserve"> </w:t>
      </w:r>
    </w:p>
    <w:p w14:paraId="78866D14" w14:textId="313F8699" w:rsidR="7A0DCB3E" w:rsidRDefault="7A0DCB3E">
      <w:r>
        <w:t xml:space="preserve">A priority for many DPA members is access to accessible information about emergency preparedness for disabled people. </w:t>
      </w:r>
    </w:p>
    <w:tbl>
      <w:tblPr>
        <w:tblStyle w:val="TableGrid"/>
        <w:tblW w:w="9027" w:type="dxa"/>
        <w:tblInd w:w="-5" w:type="dxa"/>
        <w:tblLayout w:type="fixed"/>
        <w:tblLook w:val="06A0" w:firstRow="1" w:lastRow="0" w:firstColumn="1" w:lastColumn="0" w:noHBand="1" w:noVBand="1"/>
      </w:tblPr>
      <w:tblGrid>
        <w:gridCol w:w="9027"/>
      </w:tblGrid>
      <w:tr w:rsidR="004776F6" w:rsidRPr="00F50B8C" w14:paraId="0E7B28FF" w14:textId="77777777" w:rsidTr="6A2C53E1">
        <w:trPr>
          <w:trHeight w:val="645"/>
        </w:trPr>
        <w:tc>
          <w:tcPr>
            <w:tcW w:w="9027" w:type="dxa"/>
          </w:tcPr>
          <w:p w14:paraId="3D6CB57C" w14:textId="2E135AE5" w:rsidR="004776F6" w:rsidRPr="00F50B8C" w:rsidRDefault="0EC08B5A" w:rsidP="00203AC6">
            <w:pPr>
              <w:rPr>
                <w:rFonts w:eastAsia="Arial"/>
                <w:b/>
                <w:bCs/>
              </w:rPr>
            </w:pPr>
            <w:r w:rsidRPr="6A2C53E1">
              <w:rPr>
                <w:rFonts w:eastAsia="Arial"/>
                <w:b/>
                <w:bCs/>
              </w:rPr>
              <w:t xml:space="preserve">Recommendation </w:t>
            </w:r>
            <w:r w:rsidR="7A521E94" w:rsidRPr="6A2C53E1">
              <w:rPr>
                <w:rFonts w:eastAsia="Arial"/>
                <w:b/>
                <w:bCs/>
              </w:rPr>
              <w:t>5</w:t>
            </w:r>
            <w:r w:rsidRPr="6A2C53E1">
              <w:rPr>
                <w:rFonts w:eastAsia="Arial"/>
                <w:b/>
                <w:bCs/>
              </w:rPr>
              <w:t xml:space="preserve">: </w:t>
            </w:r>
            <w:r w:rsidR="104BF27F" w:rsidRPr="6A2C53E1">
              <w:rPr>
                <w:rFonts w:eastAsia="Arial"/>
              </w:rPr>
              <w:t>T</w:t>
            </w:r>
            <w:r w:rsidRPr="6A2C53E1">
              <w:rPr>
                <w:rFonts w:eastAsia="Arial"/>
              </w:rPr>
              <w:t xml:space="preserve">hat </w:t>
            </w:r>
            <w:r w:rsidR="1EB3452F" w:rsidRPr="6A2C53E1">
              <w:rPr>
                <w:rFonts w:eastAsia="Arial"/>
              </w:rPr>
              <w:t>Council</w:t>
            </w:r>
            <w:r w:rsidRPr="6A2C53E1">
              <w:rPr>
                <w:rFonts w:eastAsia="Arial"/>
              </w:rPr>
              <w:t xml:space="preserve"> establish a voluntary register for disabled people to identify special requirements in case of emergency or evacuation</w:t>
            </w:r>
            <w:r w:rsidR="1EB18D9B" w:rsidRPr="6A2C53E1">
              <w:rPr>
                <w:rFonts w:eastAsia="Arial"/>
              </w:rPr>
              <w:t>.</w:t>
            </w:r>
          </w:p>
        </w:tc>
      </w:tr>
      <w:tr w:rsidR="00213B49" w:rsidRPr="00F50B8C" w14:paraId="5C5B7960" w14:textId="77777777" w:rsidTr="6A2C53E1">
        <w:trPr>
          <w:trHeight w:val="645"/>
        </w:trPr>
        <w:tc>
          <w:tcPr>
            <w:tcW w:w="9027" w:type="dxa"/>
          </w:tcPr>
          <w:p w14:paraId="00EE9875" w14:textId="3B60BFF2" w:rsidR="00213B49" w:rsidRPr="3AA9E32D" w:rsidRDefault="1EB3452F" w:rsidP="00203AC6">
            <w:pPr>
              <w:rPr>
                <w:rFonts w:eastAsia="Arial"/>
                <w:b/>
                <w:bCs/>
              </w:rPr>
            </w:pPr>
            <w:r w:rsidRPr="6A2C53E1">
              <w:rPr>
                <w:rFonts w:eastAsia="Arial"/>
                <w:b/>
                <w:bCs/>
              </w:rPr>
              <w:lastRenderedPageBreak/>
              <w:t xml:space="preserve">Recommendation </w:t>
            </w:r>
            <w:r w:rsidR="7A521E94" w:rsidRPr="6A2C53E1">
              <w:rPr>
                <w:rFonts w:eastAsia="Arial"/>
                <w:b/>
                <w:bCs/>
              </w:rPr>
              <w:t>6</w:t>
            </w:r>
            <w:r w:rsidRPr="6A2C53E1">
              <w:rPr>
                <w:rFonts w:eastAsia="Arial"/>
                <w:b/>
                <w:bCs/>
              </w:rPr>
              <w:t xml:space="preserve">: </w:t>
            </w:r>
            <w:r w:rsidR="2F4D557F" w:rsidRPr="6A2C53E1">
              <w:rPr>
                <w:rFonts w:eastAsia="Arial"/>
              </w:rPr>
              <w:t>That</w:t>
            </w:r>
            <w:r w:rsidRPr="6A2C53E1">
              <w:rPr>
                <w:rFonts w:eastAsia="Arial"/>
              </w:rPr>
              <w:t xml:space="preserve"> Council publicise information about emergency preparedness for disabled people through NRC, disabled persons organisations, Tai Tokerau disability providers and </w:t>
            </w:r>
            <w:r w:rsidR="5255A6DD" w:rsidRPr="6A2C53E1">
              <w:rPr>
                <w:rFonts w:eastAsia="Arial"/>
              </w:rPr>
              <w:t>community</w:t>
            </w:r>
            <w:r w:rsidRPr="6A2C53E1">
              <w:rPr>
                <w:rFonts w:eastAsia="Arial"/>
              </w:rPr>
              <w:t xml:space="preserve"> networks</w:t>
            </w:r>
            <w:r w:rsidR="277B4113" w:rsidRPr="6A2C53E1">
              <w:rPr>
                <w:rFonts w:eastAsia="Arial"/>
              </w:rPr>
              <w:t>.</w:t>
            </w:r>
          </w:p>
        </w:tc>
      </w:tr>
    </w:tbl>
    <w:p w14:paraId="698452C0" w14:textId="77777777" w:rsidR="002D70AF" w:rsidRDefault="002D70AF" w:rsidP="00717D73"/>
    <w:p w14:paraId="3956FCB9" w14:textId="44A0D7D1" w:rsidR="007A5746" w:rsidRDefault="00912ECD" w:rsidP="00717D73">
      <w:r>
        <w:t xml:space="preserve">Māori communities </w:t>
      </w:r>
      <w:r w:rsidR="003A2546">
        <w:t xml:space="preserve">which </w:t>
      </w:r>
      <w:r w:rsidR="1F56F1A2">
        <w:t>include</w:t>
      </w:r>
      <w:r w:rsidR="003A2546">
        <w:t xml:space="preserve"> </w:t>
      </w:r>
      <w:proofErr w:type="spellStart"/>
      <w:r w:rsidR="003A2546">
        <w:t>tangata</w:t>
      </w:r>
      <w:proofErr w:type="spellEnd"/>
      <w:r w:rsidR="003A2546">
        <w:t xml:space="preserve"> </w:t>
      </w:r>
      <w:proofErr w:type="spellStart"/>
      <w:r w:rsidR="003A2546">
        <w:t>whaikaha</w:t>
      </w:r>
      <w:proofErr w:type="spellEnd"/>
      <w:r w:rsidR="003A2546">
        <w:t xml:space="preserve"> Māori </w:t>
      </w:r>
      <w:r>
        <w:t xml:space="preserve">will be impacted </w:t>
      </w:r>
      <w:r w:rsidR="27AF10BE">
        <w:t xml:space="preserve">due to many </w:t>
      </w:r>
      <w:bookmarkStart w:id="4" w:name="_Int_ybTxLovs"/>
      <w:proofErr w:type="gramStart"/>
      <w:r w:rsidR="27AF10BE">
        <w:t>living</w:t>
      </w:r>
      <w:bookmarkEnd w:id="4"/>
      <w:proofErr w:type="gramEnd"/>
      <w:r w:rsidR="27AF10BE">
        <w:t xml:space="preserve"> close</w:t>
      </w:r>
      <w:r>
        <w:t xml:space="preserve"> to the coast</w:t>
      </w:r>
      <w:r w:rsidR="003A2546">
        <w:t>.  I</w:t>
      </w:r>
      <w:r>
        <w:t xml:space="preserve">nfrastructure, as well as </w:t>
      </w:r>
      <w:proofErr w:type="spellStart"/>
      <w:r>
        <w:t>tapu</w:t>
      </w:r>
      <w:proofErr w:type="spellEnd"/>
      <w:r>
        <w:t xml:space="preserve"> places like burial grounds, are particularly at risk from sea-level rise and coastal erosion.</w:t>
      </w:r>
    </w:p>
    <w:p w14:paraId="4B4E6CF4" w14:textId="16AF5B20" w:rsidR="00CB4BF3" w:rsidRDefault="52A104A9" w:rsidP="00717D73">
      <w:r>
        <w:t>L</w:t>
      </w:r>
      <w:r w:rsidR="00A27568">
        <w:t>ow-lying</w:t>
      </w:r>
      <w:r w:rsidR="3DEEB8AA">
        <w:t xml:space="preserve"> areas</w:t>
      </w:r>
      <w:r w:rsidR="00A27568">
        <w:t xml:space="preserve"> </w:t>
      </w:r>
      <w:r w:rsidR="000A7AAF">
        <w:t>are</w:t>
      </w:r>
      <w:r w:rsidR="5826E459">
        <w:t xml:space="preserve"> also</w:t>
      </w:r>
      <w:r w:rsidR="000A7AAF">
        <w:t xml:space="preserve"> </w:t>
      </w:r>
      <w:r w:rsidR="38786AC5">
        <w:t>at</w:t>
      </w:r>
      <w:r w:rsidR="000A7AAF">
        <w:t xml:space="preserve"> greater risk from flooding, sea level rise </w:t>
      </w:r>
      <w:r w:rsidR="00203378">
        <w:t>and/</w:t>
      </w:r>
      <w:r w:rsidR="000A7AAF">
        <w:t xml:space="preserve">or liquefaction in an earthquake </w:t>
      </w:r>
      <w:r w:rsidR="00A27568">
        <w:t xml:space="preserve">but because </w:t>
      </w:r>
      <w:r w:rsidR="0027072A">
        <w:t>these areas</w:t>
      </w:r>
      <w:r w:rsidR="00A27568">
        <w:t xml:space="preserve"> are often more accessible</w:t>
      </w:r>
      <w:r w:rsidR="00890FA4">
        <w:t xml:space="preserve"> and affordable, </w:t>
      </w:r>
      <w:r w:rsidR="00192C29">
        <w:t>a higher proportion of disabled people live in these areas</w:t>
      </w:r>
      <w:r w:rsidR="00FF6266">
        <w:t>.</w:t>
      </w:r>
      <w:r w:rsidR="00B00398">
        <w:t xml:space="preserve"> </w:t>
      </w:r>
    </w:p>
    <w:p w14:paraId="4E5474A8" w14:textId="4653806A" w:rsidR="00CB4BF3" w:rsidRDefault="688EEE1F" w:rsidP="00717D73">
      <w:r>
        <w:t>Affording greater protection to disabled peo</w:t>
      </w:r>
      <w:r w:rsidR="600BB463">
        <w:t>ple will</w:t>
      </w:r>
      <w:r w:rsidR="001A4785">
        <w:t xml:space="preserve"> </w:t>
      </w:r>
      <w:r w:rsidR="0029406A" w:rsidRPr="00F50B8C">
        <w:t>require planning for</w:t>
      </w:r>
      <w:r w:rsidR="003439B3" w:rsidRPr="00F50B8C">
        <w:t xml:space="preserve"> </w:t>
      </w:r>
      <w:r w:rsidR="00104AF8" w:rsidRPr="00F50B8C">
        <w:t>climate resilient communities</w:t>
      </w:r>
      <w:r w:rsidR="003917D5" w:rsidRPr="00F50B8C">
        <w:t xml:space="preserve"> and places</w:t>
      </w:r>
      <w:r w:rsidR="003439B3" w:rsidRPr="00F50B8C">
        <w:t xml:space="preserve"> that are</w:t>
      </w:r>
      <w:r w:rsidR="00D5025C" w:rsidRPr="00F50B8C">
        <w:t xml:space="preserve"> </w:t>
      </w:r>
      <w:r w:rsidR="003439B3" w:rsidRPr="00F50B8C">
        <w:t>accessible for disabled people</w:t>
      </w:r>
      <w:r w:rsidR="424D1F43" w:rsidRPr="00F50B8C">
        <w:t xml:space="preserve"> </w:t>
      </w:r>
      <w:r w:rsidR="009F1352">
        <w:t>a</w:t>
      </w:r>
      <w:r w:rsidR="00CD25FE" w:rsidRPr="00F50B8C">
        <w:t xml:space="preserve">s a news article </w:t>
      </w:r>
      <w:r w:rsidR="11F1A5ED" w:rsidRPr="00F50B8C">
        <w:t>recently headlined that</w:t>
      </w:r>
      <w:r w:rsidR="00CD25FE" w:rsidRPr="00F50B8C">
        <w:t xml:space="preserve"> “</w:t>
      </w:r>
      <w:r w:rsidR="00D5025C" w:rsidRPr="00F50B8C">
        <w:t>F</w:t>
      </w:r>
      <w:r w:rsidR="00CD25FE" w:rsidRPr="00F50B8C">
        <w:t xml:space="preserve">loods are </w:t>
      </w:r>
      <w:r w:rsidR="00A97131" w:rsidRPr="00F50B8C">
        <w:t>inevitable. Flood disasters are not”.</w:t>
      </w:r>
      <w:r w:rsidR="0050647D" w:rsidRPr="0050647D">
        <w:rPr>
          <w:rStyle w:val="FootnoteReference"/>
        </w:rPr>
        <w:footnoteReference w:id="16"/>
      </w:r>
    </w:p>
    <w:tbl>
      <w:tblPr>
        <w:tblStyle w:val="TableGrid"/>
        <w:tblW w:w="9027" w:type="dxa"/>
        <w:tblInd w:w="-5" w:type="dxa"/>
        <w:tblLayout w:type="fixed"/>
        <w:tblLook w:val="06A0" w:firstRow="1" w:lastRow="0" w:firstColumn="1" w:lastColumn="0" w:noHBand="1" w:noVBand="1"/>
      </w:tblPr>
      <w:tblGrid>
        <w:gridCol w:w="9027"/>
      </w:tblGrid>
      <w:tr w:rsidR="00013804" w:rsidRPr="00F50B8C" w14:paraId="06A929A8" w14:textId="77777777" w:rsidTr="03721C03">
        <w:trPr>
          <w:trHeight w:val="645"/>
        </w:trPr>
        <w:tc>
          <w:tcPr>
            <w:tcW w:w="9027" w:type="dxa"/>
          </w:tcPr>
          <w:p w14:paraId="7F3DF33B" w14:textId="5FCF40DA" w:rsidR="00013804" w:rsidRPr="00F50B8C" w:rsidRDefault="6F28FE62" w:rsidP="00203AC6">
            <w:pPr>
              <w:rPr>
                <w:rFonts w:eastAsia="Arial"/>
              </w:rPr>
            </w:pPr>
            <w:r w:rsidRPr="03721C03">
              <w:rPr>
                <w:rFonts w:eastAsia="Arial"/>
                <w:b/>
                <w:bCs/>
              </w:rPr>
              <w:t xml:space="preserve">Recommendation </w:t>
            </w:r>
            <w:r w:rsidR="489615E5" w:rsidRPr="03721C03">
              <w:rPr>
                <w:rFonts w:eastAsia="Arial"/>
                <w:b/>
                <w:bCs/>
              </w:rPr>
              <w:t>7</w:t>
            </w:r>
            <w:r w:rsidRPr="03721C03">
              <w:rPr>
                <w:rFonts w:eastAsia="Arial"/>
                <w:b/>
                <w:bCs/>
              </w:rPr>
              <w:t xml:space="preserve">: </w:t>
            </w:r>
            <w:r w:rsidR="305A4976" w:rsidRPr="03721C03">
              <w:rPr>
                <w:rFonts w:eastAsia="Arial"/>
              </w:rPr>
              <w:t>T</w:t>
            </w:r>
            <w:r w:rsidRPr="03721C03">
              <w:rPr>
                <w:rFonts w:eastAsia="Arial"/>
              </w:rPr>
              <w:t xml:space="preserve">hat Council </w:t>
            </w:r>
            <w:r w:rsidR="32678D45" w:rsidRPr="03721C03">
              <w:rPr>
                <w:rFonts w:eastAsia="Arial"/>
              </w:rPr>
              <w:t>build in</w:t>
            </w:r>
            <w:r w:rsidRPr="03721C03">
              <w:rPr>
                <w:rFonts w:eastAsia="Arial"/>
              </w:rPr>
              <w:t xml:space="preserve"> </w:t>
            </w:r>
            <w:r w:rsidR="1259D26F" w:rsidRPr="03721C03">
              <w:rPr>
                <w:rFonts w:eastAsia="Arial"/>
              </w:rPr>
              <w:t xml:space="preserve">the specific needs of disability community </w:t>
            </w:r>
            <w:r w:rsidRPr="03721C03">
              <w:rPr>
                <w:rFonts w:eastAsia="Arial"/>
              </w:rPr>
              <w:t xml:space="preserve">into their emergency preparedness and planning for </w:t>
            </w:r>
            <w:r w:rsidR="7D2F75C7" w:rsidRPr="03721C03">
              <w:rPr>
                <w:rFonts w:eastAsia="Arial"/>
              </w:rPr>
              <w:t>all severe weather events including flooding</w:t>
            </w:r>
            <w:r w:rsidR="6090D735" w:rsidRPr="03721C03">
              <w:rPr>
                <w:rFonts w:eastAsia="Arial"/>
              </w:rPr>
              <w:t>.</w:t>
            </w:r>
          </w:p>
        </w:tc>
      </w:tr>
    </w:tbl>
    <w:p w14:paraId="632CFF45" w14:textId="77777777" w:rsidR="002D70AF" w:rsidRDefault="002D70AF" w:rsidP="00D7413C">
      <w:pPr>
        <w:pStyle w:val="Heading3"/>
      </w:pPr>
    </w:p>
    <w:p w14:paraId="1FDD340F" w14:textId="14678A30" w:rsidR="00DA31E8" w:rsidRDefault="002F301F" w:rsidP="00D7413C">
      <w:pPr>
        <w:pStyle w:val="Heading3"/>
      </w:pPr>
      <w:r>
        <w:t xml:space="preserve">Accessible </w:t>
      </w:r>
      <w:r w:rsidR="00CB1D5F">
        <w:t>Facilities</w:t>
      </w:r>
    </w:p>
    <w:p w14:paraId="08404509" w14:textId="7CE4ADA5" w:rsidR="009F4070" w:rsidRPr="009F4070" w:rsidRDefault="009F4070" w:rsidP="00717D73">
      <w:r>
        <w:t xml:space="preserve">DPA </w:t>
      </w:r>
      <w:r w:rsidR="00A4458F">
        <w:t xml:space="preserve">supported </w:t>
      </w:r>
      <w:r w:rsidR="314B2BC7">
        <w:t>keeping sporting facilities open</w:t>
      </w:r>
      <w:r>
        <w:t xml:space="preserve"> </w:t>
      </w:r>
      <w:r w:rsidR="00CB1D5F">
        <w:t xml:space="preserve">as </w:t>
      </w:r>
      <w:r w:rsidR="003B05E1">
        <w:t xml:space="preserve">outlined in the LTP </w:t>
      </w:r>
      <w:r>
        <w:t>as several Northland disability sports groups, organisations and community groups use these facilities.</w:t>
      </w:r>
    </w:p>
    <w:p w14:paraId="73A87E93" w14:textId="2BD75D79" w:rsidR="009F4070" w:rsidRPr="00433CED" w:rsidRDefault="001B7A73" w:rsidP="03721C03">
      <w:pPr>
        <w:rPr>
          <w:b/>
          <w:bCs/>
        </w:rPr>
      </w:pPr>
      <w:r>
        <w:t>It is exciting to see the work of</w:t>
      </w:r>
      <w:r w:rsidR="006E1A78">
        <w:t xml:space="preserve"> </w:t>
      </w:r>
      <w:proofErr w:type="spellStart"/>
      <w:r w:rsidR="00C77BD5" w:rsidRPr="006D7A93">
        <w:t>Te</w:t>
      </w:r>
      <w:proofErr w:type="spellEnd"/>
      <w:r w:rsidR="00C77BD5" w:rsidRPr="006D7A93">
        <w:t xml:space="preserve"> Puna Reo o Manga Tangaroa</w:t>
      </w:r>
      <w:r w:rsidR="006D21CB">
        <w:t xml:space="preserve"> in Kaikohe</w:t>
      </w:r>
      <w:r w:rsidR="00D36E08">
        <w:t xml:space="preserve">, a kohanga </w:t>
      </w:r>
      <w:proofErr w:type="spellStart"/>
      <w:r w:rsidR="00D36E08">
        <w:t>reo</w:t>
      </w:r>
      <w:proofErr w:type="spellEnd"/>
      <w:r w:rsidR="00D36E08">
        <w:t xml:space="preserve"> </w:t>
      </w:r>
      <w:r w:rsidR="006D21CB">
        <w:t>for all tamariki including those with disabilities</w:t>
      </w:r>
      <w:r w:rsidR="00195317">
        <w:t>.</w:t>
      </w:r>
      <w:r w:rsidR="00C77BD5">
        <w:rPr>
          <w:rStyle w:val="FootnoteReference"/>
        </w:rPr>
        <w:footnoteReference w:id="17"/>
      </w:r>
      <w:r w:rsidR="006453F3">
        <w:t xml:space="preserve"> </w:t>
      </w:r>
      <w:r w:rsidR="00195317">
        <w:t xml:space="preserve">We also had Northland </w:t>
      </w:r>
      <w:r w:rsidR="00195317">
        <w:lastRenderedPageBreak/>
        <w:t xml:space="preserve">disability community </w:t>
      </w:r>
      <w:r w:rsidR="003541CA">
        <w:t xml:space="preserve">recently attending the opening of a playground in </w:t>
      </w:r>
      <w:proofErr w:type="spellStart"/>
      <w:r w:rsidR="003541CA">
        <w:t>Raumanga</w:t>
      </w:r>
      <w:proofErr w:type="spellEnd"/>
      <w:r w:rsidR="003541CA">
        <w:t xml:space="preserve"> Whang</w:t>
      </w:r>
      <w:r w:rsidR="00672E55" w:rsidRPr="00672E55">
        <w:t>ā</w:t>
      </w:r>
      <w:r w:rsidR="003541CA">
        <w:t>rei w</w:t>
      </w:r>
      <w:r w:rsidR="3AF5DCBE">
        <w:t>hich includes an</w:t>
      </w:r>
      <w:r w:rsidR="003541CA">
        <w:t xml:space="preserve"> accessible wheelchair seesaw</w:t>
      </w:r>
      <w:r w:rsidR="00A07847">
        <w:t>.</w:t>
      </w:r>
      <w:r w:rsidR="003541CA">
        <w:rPr>
          <w:rStyle w:val="FootnoteReference"/>
        </w:rPr>
        <w:footnoteReference w:id="18"/>
      </w:r>
      <w:r w:rsidR="00672E55">
        <w:t xml:space="preserve"> </w:t>
      </w:r>
      <w:r w:rsidR="00A07847">
        <w:t xml:space="preserve"> </w:t>
      </w:r>
    </w:p>
    <w:p w14:paraId="6CEEC001" w14:textId="339390EE" w:rsidR="009F4070" w:rsidRPr="00433CED" w:rsidRDefault="00A07847" w:rsidP="00EA7D97">
      <w:pPr>
        <w:rPr>
          <w:b/>
          <w:bCs/>
        </w:rPr>
      </w:pPr>
      <w:r>
        <w:t xml:space="preserve">Our communities are </w:t>
      </w:r>
      <w:r w:rsidR="00F41D4B">
        <w:t xml:space="preserve">constantly </w:t>
      </w:r>
      <w:r w:rsidR="007C7075">
        <w:t xml:space="preserve">advocating for </w:t>
      </w:r>
      <w:r>
        <w:t xml:space="preserve">accessible </w:t>
      </w:r>
      <w:r w:rsidR="007C7075">
        <w:t>facilities</w:t>
      </w:r>
      <w:r w:rsidR="00F41D4B">
        <w:t xml:space="preserve">, so DPA is advocating for accessible playgrounds for </w:t>
      </w:r>
      <w:r w:rsidR="009F4070">
        <w:t xml:space="preserve">disabled </w:t>
      </w:r>
      <w:r w:rsidR="00167F21">
        <w:t xml:space="preserve">children, disabled </w:t>
      </w:r>
      <w:r w:rsidR="009F4070">
        <w:t>parent/s</w:t>
      </w:r>
      <w:r w:rsidR="007316A3">
        <w:t xml:space="preserve">, </w:t>
      </w:r>
      <w:r w:rsidR="009F4070">
        <w:t xml:space="preserve">disabled </w:t>
      </w:r>
      <w:r w:rsidR="007316A3">
        <w:t>grandparent/s</w:t>
      </w:r>
      <w:r w:rsidR="00A23487">
        <w:t>, elderly, kuia and kau</w:t>
      </w:r>
      <w:r w:rsidR="00A23487" w:rsidRPr="00433CED">
        <w:t>m</w:t>
      </w:r>
      <w:r w:rsidR="00433CED" w:rsidRPr="00433CED">
        <w:t>ā</w:t>
      </w:r>
      <w:r w:rsidR="00A23487" w:rsidRPr="00433CED">
        <w:t>t</w:t>
      </w:r>
      <w:r w:rsidR="00433CED" w:rsidRPr="00433CED">
        <w:t>u</w:t>
      </w:r>
      <w:r w:rsidR="00A23487" w:rsidRPr="00433CED">
        <w:t>a</w:t>
      </w:r>
      <w:r w:rsidR="00631D4B">
        <w:t xml:space="preserve"> in Northland</w:t>
      </w:r>
      <w:r w:rsidR="00B5671C">
        <w:t xml:space="preserve"> so all tamariki can be included in their communities.</w:t>
      </w:r>
    </w:p>
    <w:tbl>
      <w:tblPr>
        <w:tblStyle w:val="TableGrid"/>
        <w:tblW w:w="9027" w:type="dxa"/>
        <w:tblInd w:w="-5" w:type="dxa"/>
        <w:tblLayout w:type="fixed"/>
        <w:tblLook w:val="06A0" w:firstRow="1" w:lastRow="0" w:firstColumn="1" w:lastColumn="0" w:noHBand="1" w:noVBand="1"/>
      </w:tblPr>
      <w:tblGrid>
        <w:gridCol w:w="9027"/>
      </w:tblGrid>
      <w:tr w:rsidR="009F4070" w:rsidRPr="00F50B8C" w14:paraId="6D5A9F13" w14:textId="77777777" w:rsidTr="6A2C53E1">
        <w:trPr>
          <w:trHeight w:val="645"/>
        </w:trPr>
        <w:tc>
          <w:tcPr>
            <w:tcW w:w="9027" w:type="dxa"/>
          </w:tcPr>
          <w:p w14:paraId="1E48E3DF" w14:textId="14A2FEF9" w:rsidR="009F4070" w:rsidRPr="00F50B8C" w:rsidRDefault="009F4070" w:rsidP="00D7413C">
            <w:pPr>
              <w:rPr>
                <w:rFonts w:eastAsia="Arial"/>
              </w:rPr>
            </w:pPr>
            <w:bookmarkStart w:id="5" w:name="_Hlk195245915"/>
            <w:r w:rsidRPr="6A2C53E1">
              <w:rPr>
                <w:rFonts w:eastAsia="Arial"/>
                <w:b/>
                <w:bCs/>
              </w:rPr>
              <w:t xml:space="preserve">Recommendation </w:t>
            </w:r>
            <w:r w:rsidR="2B9AF416" w:rsidRPr="6A2C53E1">
              <w:rPr>
                <w:rFonts w:eastAsia="Arial"/>
                <w:b/>
                <w:bCs/>
              </w:rPr>
              <w:t>8</w:t>
            </w:r>
            <w:r w:rsidRPr="6A2C53E1">
              <w:rPr>
                <w:rFonts w:eastAsia="Arial"/>
                <w:b/>
                <w:bCs/>
              </w:rPr>
              <w:t xml:space="preserve">: </w:t>
            </w:r>
            <w:r w:rsidR="2CFE871C" w:rsidRPr="6A2C53E1">
              <w:rPr>
                <w:rFonts w:eastAsia="Arial"/>
              </w:rPr>
              <w:t>T</w:t>
            </w:r>
            <w:r w:rsidRPr="6A2C53E1">
              <w:rPr>
                <w:rFonts w:eastAsia="Arial"/>
              </w:rPr>
              <w:t xml:space="preserve">hat </w:t>
            </w:r>
            <w:r w:rsidR="0201F2B8" w:rsidRPr="6A2C53E1">
              <w:rPr>
                <w:rFonts w:eastAsia="Arial"/>
              </w:rPr>
              <w:t>Council</w:t>
            </w:r>
            <w:r w:rsidRPr="6A2C53E1">
              <w:rPr>
                <w:rFonts w:eastAsia="Arial"/>
              </w:rPr>
              <w:t xml:space="preserve"> </w:t>
            </w:r>
            <w:r w:rsidR="297FC474" w:rsidRPr="6A2C53E1">
              <w:rPr>
                <w:rFonts w:eastAsia="Arial"/>
              </w:rPr>
              <w:t>include in their planning accessible playgrounds for disabled children in the Northland areas</w:t>
            </w:r>
            <w:r w:rsidRPr="6A2C53E1">
              <w:rPr>
                <w:rFonts w:eastAsia="Arial"/>
              </w:rPr>
              <w:t>.</w:t>
            </w:r>
          </w:p>
        </w:tc>
      </w:tr>
      <w:bookmarkEnd w:id="5"/>
    </w:tbl>
    <w:p w14:paraId="10AC9B81" w14:textId="77777777" w:rsidR="005B3DA8" w:rsidRPr="00F50B8C" w:rsidRDefault="005B3DA8" w:rsidP="00A4458F">
      <w:pPr>
        <w:pStyle w:val="Heading3"/>
      </w:pPr>
    </w:p>
    <w:sectPr w:rsidR="005B3DA8" w:rsidRPr="00F50B8C" w:rsidSect="00902C31">
      <w:pgSz w:w="11906" w:h="16838"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D6C6" w14:textId="77777777" w:rsidR="00807740" w:rsidRDefault="00807740" w:rsidP="00717D73">
      <w:r>
        <w:separator/>
      </w:r>
    </w:p>
  </w:endnote>
  <w:endnote w:type="continuationSeparator" w:id="0">
    <w:p w14:paraId="5CCCF9E0" w14:textId="77777777" w:rsidR="00807740" w:rsidRDefault="00807740" w:rsidP="00717D73">
      <w:r>
        <w:continuationSeparator/>
      </w:r>
    </w:p>
  </w:endnote>
  <w:endnote w:type="continuationNotice" w:id="1">
    <w:p w14:paraId="5A5E4433" w14:textId="77777777" w:rsidR="00807740" w:rsidRDefault="00807740" w:rsidP="00717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7C17F" w14:textId="77777777" w:rsidR="00807740" w:rsidRDefault="00807740" w:rsidP="00717D73"/>
  </w:footnote>
  <w:footnote w:type="continuationSeparator" w:id="0">
    <w:p w14:paraId="6CDEBE15" w14:textId="77777777" w:rsidR="00807740" w:rsidRDefault="00807740" w:rsidP="00717D73">
      <w:r>
        <w:continuationSeparator/>
      </w:r>
    </w:p>
  </w:footnote>
  <w:footnote w:type="continuationNotice" w:id="1">
    <w:p w14:paraId="01EE3BF2" w14:textId="77777777" w:rsidR="00807740" w:rsidRPr="003D21B1" w:rsidRDefault="00807740" w:rsidP="00717D73">
      <w:pPr>
        <w:pStyle w:val="Footer"/>
      </w:pPr>
    </w:p>
  </w:footnote>
  <w:footnote w:id="2">
    <w:p w14:paraId="769DA1EA" w14:textId="77777777" w:rsidR="00276E2E" w:rsidRPr="00710222" w:rsidRDefault="00276E2E" w:rsidP="0061798E">
      <w:pPr>
        <w:pStyle w:val="FootnoteText"/>
        <w:spacing w:line="240" w:lineRule="auto"/>
      </w:pPr>
      <w:r w:rsidRPr="00710222">
        <w:rPr>
          <w:rStyle w:val="FootnoteReference"/>
        </w:rPr>
        <w:footnoteRef/>
      </w:r>
      <w:r w:rsidR="11CF965F" w:rsidRPr="00710222">
        <w:t xml:space="preserve"> United Nations. (2006). </w:t>
      </w:r>
      <w:r w:rsidR="11CF965F" w:rsidRPr="11CF965F">
        <w:rPr>
          <w:i/>
          <w:iCs/>
        </w:rPr>
        <w:t xml:space="preserve">United Nations Convention on the Rights of People with Disabilities. </w:t>
      </w:r>
      <w:r w:rsidR="11CF965F" w:rsidRPr="00710222">
        <w:t xml:space="preserve">Retrieved from: </w:t>
      </w:r>
      <w:hyperlink r:id="rId1" w:history="1">
        <w:r w:rsidR="11CF965F" w:rsidRPr="00710222">
          <w:rPr>
            <w:rStyle w:val="Hyperlink"/>
          </w:rPr>
          <w:t>https://www.un.org/disabilities/documents/convention/convoptprot-e.pdf</w:t>
        </w:r>
      </w:hyperlink>
    </w:p>
  </w:footnote>
  <w:footnote w:id="3">
    <w:p w14:paraId="185983CC" w14:textId="66BB6183" w:rsidR="00276E2E" w:rsidRPr="00710222" w:rsidRDefault="00276E2E" w:rsidP="0061798E">
      <w:pPr>
        <w:pStyle w:val="FootnoteText"/>
        <w:spacing w:line="240" w:lineRule="auto"/>
      </w:pPr>
      <w:r w:rsidRPr="00710222">
        <w:rPr>
          <w:rStyle w:val="FootnoteReference"/>
        </w:rPr>
        <w:footnoteRef/>
      </w:r>
      <w:r w:rsidR="11CF965F" w:rsidRPr="00710222">
        <w:t xml:space="preserve"> Office for Disability Issues. (2016). </w:t>
      </w:r>
      <w:r w:rsidR="11CF965F" w:rsidRPr="11CF965F">
        <w:rPr>
          <w:i/>
          <w:iCs/>
        </w:rPr>
        <w:t>Aotearoa New Zealand Disability Strategy.</w:t>
      </w:r>
      <w:r w:rsidR="11CF965F" w:rsidRPr="00710222">
        <w:t xml:space="preserve"> Retrieved from: https://www.odi.govt.nz/nz-disability-strategy/</w:t>
      </w:r>
    </w:p>
  </w:footnote>
  <w:footnote w:id="4">
    <w:p w14:paraId="7191ADDE" w14:textId="0A980DAA" w:rsidR="00AE3FBE" w:rsidRDefault="00AE3FBE" w:rsidP="0061798E">
      <w:pPr>
        <w:pStyle w:val="FootnoteText"/>
        <w:spacing w:line="240" w:lineRule="auto"/>
      </w:pPr>
      <w:r>
        <w:rPr>
          <w:rStyle w:val="FootnoteReference"/>
        </w:rPr>
        <w:footnoteRef/>
      </w:r>
      <w:r>
        <w:t xml:space="preserve"> </w:t>
      </w:r>
      <w:hyperlink r:id="rId2" w:history="1">
        <w:r w:rsidRPr="00182810">
          <w:rPr>
            <w:rStyle w:val="Hyperlink"/>
          </w:rPr>
          <w:t>https://www.dpa.org.nz/store/doc/DPA-Submission-Far-North-District-Council-Long-Term-Plan-2024-2037-April-2024.docx</w:t>
        </w:r>
      </w:hyperlink>
    </w:p>
  </w:footnote>
  <w:footnote w:id="5">
    <w:p w14:paraId="38DBDBC4" w14:textId="43FA7702" w:rsidR="00157BE8" w:rsidRDefault="00157BE8" w:rsidP="0061798E">
      <w:pPr>
        <w:pStyle w:val="FootnoteText"/>
        <w:spacing w:line="240" w:lineRule="auto"/>
      </w:pPr>
      <w:r>
        <w:rPr>
          <w:rStyle w:val="FootnoteReference"/>
        </w:rPr>
        <w:footnoteRef/>
      </w:r>
      <w:r>
        <w:t xml:space="preserve"> </w:t>
      </w:r>
      <w:hyperlink r:id="rId3" w:history="1">
        <w:r w:rsidRPr="0088366F">
          <w:rPr>
            <w:rStyle w:val="Hyperlink"/>
          </w:rPr>
          <w:t>https://www.fndc.govt.nz/Council/Policies-bylaws-and-strategies/strategies/te-tai-tokerau-regional-accessibility-strategy</w:t>
        </w:r>
      </w:hyperlink>
    </w:p>
  </w:footnote>
  <w:footnote w:id="6">
    <w:p w14:paraId="6A9EA586" w14:textId="094E2576" w:rsidR="00BF23AE" w:rsidRDefault="00BF23AE" w:rsidP="0061798E">
      <w:pPr>
        <w:pStyle w:val="FootnoteText"/>
        <w:spacing w:line="240" w:lineRule="auto"/>
      </w:pPr>
      <w:r>
        <w:rPr>
          <w:rStyle w:val="FootnoteReference"/>
        </w:rPr>
        <w:footnoteRef/>
      </w:r>
      <w:r>
        <w:t xml:space="preserve"> </w:t>
      </w:r>
      <w:hyperlink r:id="rId4" w:history="1">
        <w:r w:rsidRPr="0088366F">
          <w:rPr>
            <w:rStyle w:val="Hyperlink"/>
          </w:rPr>
          <w:t>https://www.fndc.govt.nz/Council/Latest-news/news-items/2025/january/video-a-voice-for-the-disability-community</w:t>
        </w:r>
      </w:hyperlink>
    </w:p>
  </w:footnote>
  <w:footnote w:id="7">
    <w:p w14:paraId="023AE926" w14:textId="1CEEEC39" w:rsidR="007C0543" w:rsidRDefault="00975766" w:rsidP="0061798E">
      <w:pPr>
        <w:pStyle w:val="FootnoteText"/>
        <w:spacing w:line="240" w:lineRule="auto"/>
      </w:pPr>
      <w:r w:rsidRPr="3D785F48">
        <w:rPr>
          <w:rStyle w:val="FootnoteReference"/>
        </w:rPr>
        <w:footnoteRef/>
      </w:r>
      <w:r>
        <w:t xml:space="preserve"> </w:t>
      </w:r>
      <w:hyperlink r:id="rId5" w:history="1">
        <w:r w:rsidR="007C0543" w:rsidRPr="0088366F">
          <w:rPr>
            <w:rStyle w:val="Hyperlink"/>
          </w:rPr>
          <w:t>https://www.stats.govt.nz/reports/household-disability-survey-2023-findings-definitions-and-design-summary/</w:t>
        </w:r>
      </w:hyperlink>
    </w:p>
  </w:footnote>
  <w:footnote w:id="8">
    <w:p w14:paraId="59CEF5FF" w14:textId="72757E39" w:rsidR="00F85574" w:rsidRDefault="00975766" w:rsidP="0061798E">
      <w:pPr>
        <w:pStyle w:val="FootnoteText"/>
        <w:spacing w:line="240" w:lineRule="auto"/>
      </w:pPr>
      <w:r w:rsidRPr="3D785F48">
        <w:rPr>
          <w:rStyle w:val="FootnoteReference"/>
        </w:rPr>
        <w:footnoteRef/>
      </w:r>
      <w:r>
        <w:t xml:space="preserve"> </w:t>
      </w:r>
      <w:hyperlink r:id="rId6" w:history="1">
        <w:r w:rsidR="00F85574" w:rsidRPr="0088366F">
          <w:rPr>
            <w:rStyle w:val="Hyperlink"/>
          </w:rPr>
          <w:t>https://figure.nz/chart/FyfHKfmyQB67AWR0-jsCw2mrpdk7onHrn</w:t>
        </w:r>
      </w:hyperlink>
    </w:p>
  </w:footnote>
  <w:footnote w:id="9">
    <w:p w14:paraId="32DC29DE" w14:textId="2B0301B6" w:rsidR="00E22BCE" w:rsidRDefault="00E22BCE" w:rsidP="00E22BCE">
      <w:pPr>
        <w:pStyle w:val="FootnoteText"/>
        <w:spacing w:line="240" w:lineRule="auto"/>
      </w:pPr>
      <w:r>
        <w:rPr>
          <w:rStyle w:val="FootnoteReference"/>
        </w:rPr>
        <w:footnoteRef/>
      </w:r>
      <w:r>
        <w:t xml:space="preserve"> </w:t>
      </w:r>
      <w:hyperlink r:id="rId7" w:history="1">
        <w:r w:rsidRPr="008E2157">
          <w:rPr>
            <w:rStyle w:val="Hyperlink"/>
          </w:rPr>
          <w:t>https://infocouncil.fndc.govt.nz/Open/2022/02/SPC_20220208_AGN_2493_AT_files/SPC_20220208_AGN_2493_AT_Attachment_11680_1.PDF</w:t>
        </w:r>
      </w:hyperlink>
    </w:p>
  </w:footnote>
  <w:footnote w:id="10">
    <w:p w14:paraId="6B4ECDE9" w14:textId="05004178" w:rsidR="00C35B5D" w:rsidRDefault="00C35B5D" w:rsidP="0061798E">
      <w:pPr>
        <w:pStyle w:val="FootnoteText"/>
        <w:spacing w:line="240" w:lineRule="auto"/>
      </w:pPr>
      <w:r>
        <w:rPr>
          <w:rStyle w:val="FootnoteReference"/>
        </w:rPr>
        <w:footnoteRef/>
      </w:r>
      <w:r>
        <w:t xml:space="preserve"> </w:t>
      </w:r>
      <w:hyperlink r:id="rId8" w:anchor=":~:text=%27Let%27s%20Level%20Up%27%2C%20which%20surveyed%20more%20than,did%20not%20disclose%20they%20had%20a%20disability" w:history="1">
        <w:r w:rsidRPr="0062412B">
          <w:rPr>
            <w:rStyle w:val="Hyperlink"/>
          </w:rPr>
          <w:t>https://www.waihangaararau.nz/lets-level-up-realising-the-potential-of-the-disabled-workforce/#:~:text=%27Let%27s%20Level%20Up%27%2C%20which%20surveyed%20more%20than,did%20not%20disclose%20they%20had%20a%20disability</w:t>
        </w:r>
      </w:hyperlink>
    </w:p>
    <w:p w14:paraId="7255290A" w14:textId="77777777" w:rsidR="00C35B5D" w:rsidRDefault="00C35B5D" w:rsidP="0061798E">
      <w:pPr>
        <w:pStyle w:val="FootnoteText"/>
        <w:spacing w:line="240" w:lineRule="auto"/>
      </w:pPr>
    </w:p>
  </w:footnote>
  <w:footnote w:id="11">
    <w:p w14:paraId="101217B0" w14:textId="77777777" w:rsidR="00D810E1" w:rsidRDefault="00D810E1" w:rsidP="0061798E">
      <w:pPr>
        <w:pStyle w:val="FootnoteText"/>
        <w:spacing w:line="240" w:lineRule="auto"/>
      </w:pPr>
      <w:r>
        <w:rPr>
          <w:rStyle w:val="FootnoteReference"/>
        </w:rPr>
        <w:footnoteRef/>
      </w:r>
      <w:r>
        <w:t xml:space="preserve"> </w:t>
      </w:r>
      <w:hyperlink r:id="rId9" w:history="1">
        <w:r w:rsidRPr="00007B6D">
          <w:rPr>
            <w:rStyle w:val="Hyperlink"/>
            <w:rFonts w:eastAsia="Arial"/>
            <w:szCs w:val="24"/>
          </w:rPr>
          <w:t>https://www.nrc.govt.nz/media/lxcnbe0w/stage-1-report-te-mana-me-te-mauri-o-te-wai-a-discussion-document-for-te-tai-tokerau-final.pdf</w:t>
        </w:r>
      </w:hyperlink>
    </w:p>
  </w:footnote>
  <w:footnote w:id="12">
    <w:p w14:paraId="02347A15" w14:textId="370A2F19" w:rsidR="0083358D" w:rsidRDefault="0083358D"/>
  </w:footnote>
  <w:footnote w:id="13">
    <w:p w14:paraId="7AFE0347" w14:textId="0812B88D" w:rsidR="008573D6" w:rsidRDefault="008573D6" w:rsidP="0061798E">
      <w:pPr>
        <w:pStyle w:val="FootnoteText"/>
        <w:spacing w:line="240" w:lineRule="auto"/>
      </w:pPr>
      <w:r>
        <w:rPr>
          <w:rStyle w:val="FootnoteReference"/>
        </w:rPr>
        <w:footnoteRef/>
      </w:r>
      <w:r>
        <w:t xml:space="preserve"> </w:t>
      </w:r>
      <w:hyperlink r:id="rId10" w:history="1">
        <w:r w:rsidRPr="00182810">
          <w:rPr>
            <w:rStyle w:val="Hyperlink"/>
          </w:rPr>
          <w:t>https://www.dpa.org.nz/store/doc/DPA-Submission-Fast-Track-Approvals-Bill-April-2024.docx</w:t>
        </w:r>
      </w:hyperlink>
    </w:p>
  </w:footnote>
  <w:footnote w:id="14">
    <w:p w14:paraId="4A81D7D6" w14:textId="77777777" w:rsidR="00A008F5" w:rsidRDefault="00A008F5" w:rsidP="0061798E">
      <w:pPr>
        <w:pStyle w:val="FootnoteText"/>
        <w:spacing w:line="240" w:lineRule="auto"/>
      </w:pPr>
      <w:r w:rsidRPr="429BA15A">
        <w:rPr>
          <w:rStyle w:val="FootnoteReference"/>
        </w:rPr>
        <w:footnoteRef/>
      </w:r>
      <w:r>
        <w:t xml:space="preserve"> </w:t>
      </w:r>
      <w:hyperlink r:id="rId11" w:history="1">
        <w:r w:rsidRPr="0088366F">
          <w:rPr>
            <w:rStyle w:val="Hyperlink"/>
            <w:rFonts w:eastAsia="Arial"/>
          </w:rPr>
          <w:t>https://niwa.co.nz/climate-change-information-climate-solvers/climate-change-and-possible-impacts-new-zealand</w:t>
        </w:r>
      </w:hyperlink>
    </w:p>
  </w:footnote>
  <w:footnote w:id="15">
    <w:p w14:paraId="23EA356B" w14:textId="193A017E" w:rsidR="006A766F" w:rsidRDefault="006A766F" w:rsidP="0061798E">
      <w:pPr>
        <w:pStyle w:val="FootnoteText"/>
        <w:spacing w:line="240" w:lineRule="auto"/>
      </w:pPr>
      <w:r>
        <w:rPr>
          <w:rStyle w:val="FootnoteReference"/>
        </w:rPr>
        <w:footnoteRef/>
      </w:r>
      <w:r>
        <w:t xml:space="preserve"> </w:t>
      </w:r>
      <w:hyperlink r:id="rId12" w:anchor=":~:text=People%20with%20disabilities%20are%20at,said%20in%20a%20recent%20report">
        <w:r w:rsidRPr="429BA15A">
          <w:rPr>
            <w:rStyle w:val="Hyperlink"/>
            <w:rFonts w:eastAsia="Arial"/>
          </w:rPr>
          <w:t>https://www.hrw.org/news/2020/05/28/people-disabilities-needed-fight-against-climate-change#:~:text=People%20with%20disabilities%20are%20at,said%20in%20a%20recent%20report</w:t>
        </w:r>
      </w:hyperlink>
      <w:r w:rsidRPr="429BA15A">
        <w:rPr>
          <w:rStyle w:val="normaltextrun"/>
          <w:rFonts w:eastAsia="Arial"/>
        </w:rPr>
        <w:t>.</w:t>
      </w:r>
    </w:p>
  </w:footnote>
  <w:footnote w:id="16">
    <w:p w14:paraId="3DDD1CBE" w14:textId="6157F5C5" w:rsidR="0050647D" w:rsidRPr="003917D5" w:rsidRDefault="0050647D" w:rsidP="0061798E">
      <w:pPr>
        <w:pStyle w:val="FootnoteText"/>
        <w:spacing w:line="240" w:lineRule="auto"/>
        <w:rPr>
          <w:lang w:val="en-AU"/>
        </w:rPr>
      </w:pPr>
      <w:r>
        <w:rPr>
          <w:rStyle w:val="FootnoteReference"/>
        </w:rPr>
        <w:footnoteRef/>
      </w:r>
      <w:r>
        <w:t xml:space="preserve"> </w:t>
      </w:r>
      <w:hyperlink r:id="rId13" w:history="1">
        <w:r w:rsidRPr="001E06A9">
          <w:rPr>
            <w:rStyle w:val="Hyperlink"/>
          </w:rPr>
          <w:t>https://www.stuff.co.nz/opinion/131138570/floods-are-inevitable-flood-disasters-are-not</w:t>
        </w:r>
      </w:hyperlink>
    </w:p>
  </w:footnote>
  <w:footnote w:id="17">
    <w:p w14:paraId="3633B00A" w14:textId="77777777" w:rsidR="00C77BD5" w:rsidRDefault="00C77BD5" w:rsidP="0061798E">
      <w:pPr>
        <w:pStyle w:val="FootnoteText"/>
        <w:spacing w:line="240" w:lineRule="auto"/>
      </w:pPr>
      <w:r>
        <w:rPr>
          <w:rStyle w:val="FootnoteReference"/>
        </w:rPr>
        <w:footnoteRef/>
      </w:r>
      <w:r>
        <w:t xml:space="preserve"> </w:t>
      </w:r>
      <w:hyperlink r:id="rId14" w:history="1">
        <w:r w:rsidRPr="0088366F">
          <w:rPr>
            <w:rStyle w:val="Hyperlink"/>
          </w:rPr>
          <w:t>https://www.nzherald.co.nz/northern-advocate/news/kaikohe-whanau-who-created-the-first-full-immersion-preschool-feature-on-maori-tv/WEVSACTJCRANNGMOUQA4MVFQFA/</w:t>
        </w:r>
      </w:hyperlink>
    </w:p>
  </w:footnote>
  <w:footnote w:id="18">
    <w:p w14:paraId="78E4B73F" w14:textId="77777777" w:rsidR="003541CA" w:rsidRDefault="003541CA" w:rsidP="0061798E">
      <w:pPr>
        <w:pStyle w:val="FootnoteText"/>
        <w:spacing w:line="240" w:lineRule="auto"/>
      </w:pPr>
      <w:r>
        <w:rPr>
          <w:rStyle w:val="FootnoteReference"/>
        </w:rPr>
        <w:footnoteRef/>
      </w:r>
      <w:r>
        <w:t xml:space="preserve"> </w:t>
      </w:r>
      <w:hyperlink r:id="rId15" w:history="1">
        <w:r w:rsidRPr="0062412B">
          <w:rPr>
            <w:rStyle w:val="Hyperlink"/>
          </w:rPr>
          <w:t>https://www.nzherald.co.nz/northern-advocate/news/whangarei-wheelchair-see-saw-gives-children-with-disabilities-a-place-to-belong/7WS63MFERRBCZBJLMJKRCIVBXA/</w:t>
        </w:r>
      </w:hyperlink>
    </w:p>
  </w:footnote>
</w:footnotes>
</file>

<file path=word/intelligence2.xml><?xml version="1.0" encoding="utf-8"?>
<int2:intelligence xmlns:int2="http://schemas.microsoft.com/office/intelligence/2020/intelligence" xmlns:oel="http://schemas.microsoft.com/office/2019/extlst">
  <int2:observations>
    <int2:bookmark int2:bookmarkName="_Int_ybTxLovs" int2:invalidationBookmarkName="" int2:hashCode="VHhbNUpv6b9SJg" int2:id="m3OmZcA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84E93"/>
    <w:multiLevelType w:val="hybridMultilevel"/>
    <w:tmpl w:val="0B6819EA"/>
    <w:lvl w:ilvl="0" w:tplc="0E9A812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319049D"/>
    <w:multiLevelType w:val="hybridMultilevel"/>
    <w:tmpl w:val="538CA9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6E64E6C"/>
    <w:multiLevelType w:val="hybridMultilevel"/>
    <w:tmpl w:val="042E979E"/>
    <w:lvl w:ilvl="0" w:tplc="0E2AAB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C72145B"/>
    <w:multiLevelType w:val="hybridMultilevel"/>
    <w:tmpl w:val="3BE6573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322798"/>
    <w:multiLevelType w:val="hybridMultilevel"/>
    <w:tmpl w:val="1B1688D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13513BFC"/>
    <w:multiLevelType w:val="hybridMultilevel"/>
    <w:tmpl w:val="C096CC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225227"/>
    <w:multiLevelType w:val="hybridMultilevel"/>
    <w:tmpl w:val="C2803E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6A57D43"/>
    <w:multiLevelType w:val="hybridMultilevel"/>
    <w:tmpl w:val="99F6E4D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90A59D5"/>
    <w:multiLevelType w:val="hybridMultilevel"/>
    <w:tmpl w:val="4CB8C02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1DDE04B4"/>
    <w:multiLevelType w:val="hybridMultilevel"/>
    <w:tmpl w:val="3A0EB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0E47291"/>
    <w:multiLevelType w:val="multilevel"/>
    <w:tmpl w:val="FACA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10F7EA2"/>
    <w:multiLevelType w:val="hybridMultilevel"/>
    <w:tmpl w:val="C9F8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21E056A5"/>
    <w:multiLevelType w:val="hybridMultilevel"/>
    <w:tmpl w:val="7C82E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2C4B0789"/>
    <w:multiLevelType w:val="hybridMultilevel"/>
    <w:tmpl w:val="901C2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1140DDF"/>
    <w:multiLevelType w:val="hybridMultilevel"/>
    <w:tmpl w:val="C28C0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1455656"/>
    <w:multiLevelType w:val="hybridMultilevel"/>
    <w:tmpl w:val="B13259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63C5D1B"/>
    <w:multiLevelType w:val="hybridMultilevel"/>
    <w:tmpl w:val="26F849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C930A1D"/>
    <w:multiLevelType w:val="multilevel"/>
    <w:tmpl w:val="3A00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D9B2E60"/>
    <w:multiLevelType w:val="hybridMultilevel"/>
    <w:tmpl w:val="85F0E7E4"/>
    <w:lvl w:ilvl="0" w:tplc="04090001">
      <w:start w:val="1"/>
      <w:numFmt w:val="bullet"/>
      <w:lvlText w:val=""/>
      <w:lvlJc w:val="left"/>
      <w:pPr>
        <w:ind w:left="2486" w:hanging="360"/>
      </w:pPr>
      <w:rPr>
        <w:rFonts w:ascii="Symbol" w:hAnsi="Symbol"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3"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3FD22F7E"/>
    <w:multiLevelType w:val="hybridMultilevel"/>
    <w:tmpl w:val="1B1688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A83990"/>
    <w:multiLevelType w:val="hybridMultilevel"/>
    <w:tmpl w:val="2098C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4687F04"/>
    <w:multiLevelType w:val="hybridMultilevel"/>
    <w:tmpl w:val="FCEA2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5F511AB"/>
    <w:multiLevelType w:val="hybridMultilevel"/>
    <w:tmpl w:val="F692E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9BB5255"/>
    <w:multiLevelType w:val="hybridMultilevel"/>
    <w:tmpl w:val="7A9AD8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A457E28"/>
    <w:multiLevelType w:val="hybridMultilevel"/>
    <w:tmpl w:val="363E5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0CE25AC"/>
    <w:multiLevelType w:val="hybridMultilevel"/>
    <w:tmpl w:val="84809F0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580D944B"/>
    <w:multiLevelType w:val="hybridMultilevel"/>
    <w:tmpl w:val="B1A0CD66"/>
    <w:lvl w:ilvl="0" w:tplc="473E7F02">
      <w:start w:val="1"/>
      <w:numFmt w:val="bullet"/>
      <w:lvlText w:val=""/>
      <w:lvlJc w:val="left"/>
      <w:pPr>
        <w:ind w:left="720" w:hanging="360"/>
      </w:pPr>
      <w:rPr>
        <w:rFonts w:ascii="Symbol" w:hAnsi="Symbol" w:hint="default"/>
      </w:rPr>
    </w:lvl>
    <w:lvl w:ilvl="1" w:tplc="E59ACC22">
      <w:start w:val="1"/>
      <w:numFmt w:val="bullet"/>
      <w:lvlText w:val="o"/>
      <w:lvlJc w:val="left"/>
      <w:pPr>
        <w:ind w:left="1440" w:hanging="360"/>
      </w:pPr>
      <w:rPr>
        <w:rFonts w:ascii="Courier New" w:hAnsi="Courier New" w:hint="default"/>
      </w:rPr>
    </w:lvl>
    <w:lvl w:ilvl="2" w:tplc="ACBA060A">
      <w:start w:val="1"/>
      <w:numFmt w:val="bullet"/>
      <w:lvlText w:val=""/>
      <w:lvlJc w:val="left"/>
      <w:pPr>
        <w:ind w:left="2160" w:hanging="360"/>
      </w:pPr>
      <w:rPr>
        <w:rFonts w:ascii="Wingdings" w:hAnsi="Wingdings" w:hint="default"/>
      </w:rPr>
    </w:lvl>
    <w:lvl w:ilvl="3" w:tplc="00A40DC0">
      <w:start w:val="1"/>
      <w:numFmt w:val="bullet"/>
      <w:lvlText w:val=""/>
      <w:lvlJc w:val="left"/>
      <w:pPr>
        <w:ind w:left="2880" w:hanging="360"/>
      </w:pPr>
      <w:rPr>
        <w:rFonts w:ascii="Symbol" w:hAnsi="Symbol" w:hint="default"/>
      </w:rPr>
    </w:lvl>
    <w:lvl w:ilvl="4" w:tplc="E6A0269E">
      <w:start w:val="1"/>
      <w:numFmt w:val="bullet"/>
      <w:lvlText w:val="o"/>
      <w:lvlJc w:val="left"/>
      <w:pPr>
        <w:ind w:left="3600" w:hanging="360"/>
      </w:pPr>
      <w:rPr>
        <w:rFonts w:ascii="Courier New" w:hAnsi="Courier New" w:hint="default"/>
      </w:rPr>
    </w:lvl>
    <w:lvl w:ilvl="5" w:tplc="F378CE24">
      <w:start w:val="1"/>
      <w:numFmt w:val="bullet"/>
      <w:lvlText w:val=""/>
      <w:lvlJc w:val="left"/>
      <w:pPr>
        <w:ind w:left="4320" w:hanging="360"/>
      </w:pPr>
      <w:rPr>
        <w:rFonts w:ascii="Wingdings" w:hAnsi="Wingdings" w:hint="default"/>
      </w:rPr>
    </w:lvl>
    <w:lvl w:ilvl="6" w:tplc="DB840A86">
      <w:start w:val="1"/>
      <w:numFmt w:val="bullet"/>
      <w:lvlText w:val=""/>
      <w:lvlJc w:val="left"/>
      <w:pPr>
        <w:ind w:left="5040" w:hanging="360"/>
      </w:pPr>
      <w:rPr>
        <w:rFonts w:ascii="Symbol" w:hAnsi="Symbol" w:hint="default"/>
      </w:rPr>
    </w:lvl>
    <w:lvl w:ilvl="7" w:tplc="27B4A1B0">
      <w:start w:val="1"/>
      <w:numFmt w:val="bullet"/>
      <w:lvlText w:val="o"/>
      <w:lvlJc w:val="left"/>
      <w:pPr>
        <w:ind w:left="5760" w:hanging="360"/>
      </w:pPr>
      <w:rPr>
        <w:rFonts w:ascii="Courier New" w:hAnsi="Courier New" w:hint="default"/>
      </w:rPr>
    </w:lvl>
    <w:lvl w:ilvl="8" w:tplc="8A4CE6A6">
      <w:start w:val="1"/>
      <w:numFmt w:val="bullet"/>
      <w:lvlText w:val=""/>
      <w:lvlJc w:val="left"/>
      <w:pPr>
        <w:ind w:left="6480" w:hanging="360"/>
      </w:pPr>
      <w:rPr>
        <w:rFonts w:ascii="Wingdings" w:hAnsi="Wingdings" w:hint="default"/>
      </w:rPr>
    </w:lvl>
  </w:abstractNum>
  <w:abstractNum w:abstractNumId="42" w15:restartNumberingAfterBreak="0">
    <w:nsid w:val="5AE71FB4"/>
    <w:multiLevelType w:val="hybridMultilevel"/>
    <w:tmpl w:val="9E802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E453EF"/>
    <w:multiLevelType w:val="hybridMultilevel"/>
    <w:tmpl w:val="67F6AF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3E754AC"/>
    <w:multiLevelType w:val="hybridMultilevel"/>
    <w:tmpl w:val="1B8074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8391A56"/>
    <w:multiLevelType w:val="multilevel"/>
    <w:tmpl w:val="0D2C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66016D"/>
    <w:multiLevelType w:val="hybridMultilevel"/>
    <w:tmpl w:val="C5061B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4F2416A"/>
    <w:multiLevelType w:val="hybridMultilevel"/>
    <w:tmpl w:val="6F0C9E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7B06CA4"/>
    <w:multiLevelType w:val="hybridMultilevel"/>
    <w:tmpl w:val="3BE65730"/>
    <w:lvl w:ilvl="0" w:tplc="1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F3C71DC"/>
    <w:multiLevelType w:val="hybridMultilevel"/>
    <w:tmpl w:val="A32A2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24681997">
    <w:abstractNumId w:val="41"/>
  </w:num>
  <w:num w:numId="2" w16cid:durableId="1192037444">
    <w:abstractNumId w:val="7"/>
  </w:num>
  <w:num w:numId="3" w16cid:durableId="356932750">
    <w:abstractNumId w:val="3"/>
  </w:num>
  <w:num w:numId="4" w16cid:durableId="220167830">
    <w:abstractNumId w:val="33"/>
  </w:num>
  <w:num w:numId="5" w16cid:durableId="25301161">
    <w:abstractNumId w:val="24"/>
  </w:num>
  <w:num w:numId="6" w16cid:durableId="1751850489">
    <w:abstractNumId w:val="26"/>
  </w:num>
  <w:num w:numId="7" w16cid:durableId="705910267">
    <w:abstractNumId w:val="39"/>
  </w:num>
  <w:num w:numId="8" w16cid:durableId="268657952">
    <w:abstractNumId w:val="38"/>
  </w:num>
  <w:num w:numId="9" w16cid:durableId="1116290010">
    <w:abstractNumId w:val="44"/>
  </w:num>
  <w:num w:numId="10" w16cid:durableId="737554353">
    <w:abstractNumId w:val="9"/>
  </w:num>
  <w:num w:numId="11" w16cid:durableId="1447189783">
    <w:abstractNumId w:val="6"/>
  </w:num>
  <w:num w:numId="12" w16cid:durableId="446513715">
    <w:abstractNumId w:val="5"/>
  </w:num>
  <w:num w:numId="13" w16cid:durableId="1488085910">
    <w:abstractNumId w:val="4"/>
  </w:num>
  <w:num w:numId="14" w16cid:durableId="462431353">
    <w:abstractNumId w:val="8"/>
  </w:num>
  <w:num w:numId="15" w16cid:durableId="791939577">
    <w:abstractNumId w:val="2"/>
  </w:num>
  <w:num w:numId="16" w16cid:durableId="1008630470">
    <w:abstractNumId w:val="1"/>
  </w:num>
  <w:num w:numId="17" w16cid:durableId="2060470008">
    <w:abstractNumId w:val="0"/>
  </w:num>
  <w:num w:numId="18" w16cid:durableId="1979335420">
    <w:abstractNumId w:val="47"/>
  </w:num>
  <w:num w:numId="19" w16cid:durableId="125314328">
    <w:abstractNumId w:val="28"/>
  </w:num>
  <w:num w:numId="20" w16cid:durableId="196626558">
    <w:abstractNumId w:val="37"/>
  </w:num>
  <w:num w:numId="21" w16cid:durableId="992493483">
    <w:abstractNumId w:val="35"/>
  </w:num>
  <w:num w:numId="22" w16cid:durableId="884218452">
    <w:abstractNumId w:val="27"/>
  </w:num>
  <w:num w:numId="23" w16cid:durableId="998342359">
    <w:abstractNumId w:val="43"/>
  </w:num>
  <w:num w:numId="24" w16cid:durableId="521473645">
    <w:abstractNumId w:val="20"/>
  </w:num>
  <w:num w:numId="25" w16cid:durableId="1425418937">
    <w:abstractNumId w:val="36"/>
  </w:num>
  <w:num w:numId="26" w16cid:durableId="617758634">
    <w:abstractNumId w:val="29"/>
  </w:num>
  <w:num w:numId="27" w16cid:durableId="1378119871">
    <w:abstractNumId w:val="25"/>
  </w:num>
  <w:num w:numId="28" w16cid:durableId="1914273176">
    <w:abstractNumId w:val="17"/>
  </w:num>
  <w:num w:numId="29" w16cid:durableId="571743726">
    <w:abstractNumId w:val="46"/>
  </w:num>
  <w:num w:numId="30" w16cid:durableId="434249693">
    <w:abstractNumId w:val="13"/>
  </w:num>
  <w:num w:numId="31" w16cid:durableId="66273621">
    <w:abstractNumId w:val="22"/>
  </w:num>
  <w:num w:numId="32" w16cid:durableId="54545346">
    <w:abstractNumId w:val="12"/>
  </w:num>
  <w:num w:numId="33" w16cid:durableId="835876171">
    <w:abstractNumId w:val="23"/>
  </w:num>
  <w:num w:numId="34" w16cid:durableId="1442648083">
    <w:abstractNumId w:val="42"/>
  </w:num>
  <w:num w:numId="35" w16cid:durableId="1856485">
    <w:abstractNumId w:val="32"/>
  </w:num>
  <w:num w:numId="36" w16cid:durableId="1023481205">
    <w:abstractNumId w:val="31"/>
  </w:num>
  <w:num w:numId="37" w16cid:durableId="2049598822">
    <w:abstractNumId w:val="40"/>
  </w:num>
  <w:num w:numId="38" w16cid:durableId="1722362246">
    <w:abstractNumId w:val="16"/>
  </w:num>
  <w:num w:numId="39" w16cid:durableId="397939690">
    <w:abstractNumId w:val="30"/>
  </w:num>
  <w:num w:numId="40" w16cid:durableId="1042365802">
    <w:abstractNumId w:val="18"/>
  </w:num>
  <w:num w:numId="41" w16cid:durableId="1304503646">
    <w:abstractNumId w:val="21"/>
  </w:num>
  <w:num w:numId="42" w16cid:durableId="1000767110">
    <w:abstractNumId w:val="45"/>
  </w:num>
  <w:num w:numId="43" w16cid:durableId="1129668584">
    <w:abstractNumId w:val="49"/>
  </w:num>
  <w:num w:numId="44" w16cid:durableId="1545672735">
    <w:abstractNumId w:val="11"/>
  </w:num>
  <w:num w:numId="45" w16cid:durableId="679891719">
    <w:abstractNumId w:val="10"/>
  </w:num>
  <w:num w:numId="46" w16cid:durableId="238831174">
    <w:abstractNumId w:val="48"/>
  </w:num>
  <w:num w:numId="47" w16cid:durableId="1262176331">
    <w:abstractNumId w:val="19"/>
  </w:num>
  <w:num w:numId="48" w16cid:durableId="904729764">
    <w:abstractNumId w:val="15"/>
  </w:num>
  <w:num w:numId="49" w16cid:durableId="326052855">
    <w:abstractNumId w:val="14"/>
  </w:num>
  <w:num w:numId="50" w16cid:durableId="508132624">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0750E"/>
    <w:rsid w:val="00007F90"/>
    <w:rsid w:val="0001080C"/>
    <w:rsid w:val="00010EA8"/>
    <w:rsid w:val="00012463"/>
    <w:rsid w:val="00012686"/>
    <w:rsid w:val="0001378F"/>
    <w:rsid w:val="00013804"/>
    <w:rsid w:val="00013AA1"/>
    <w:rsid w:val="0001458B"/>
    <w:rsid w:val="0001512B"/>
    <w:rsid w:val="0001520C"/>
    <w:rsid w:val="00015A8A"/>
    <w:rsid w:val="000202D3"/>
    <w:rsid w:val="000210E1"/>
    <w:rsid w:val="0002119F"/>
    <w:rsid w:val="00021CF7"/>
    <w:rsid w:val="00023520"/>
    <w:rsid w:val="000235BD"/>
    <w:rsid w:val="00023C6D"/>
    <w:rsid w:val="00023E9B"/>
    <w:rsid w:val="000269D0"/>
    <w:rsid w:val="00030886"/>
    <w:rsid w:val="00031508"/>
    <w:rsid w:val="00031CF7"/>
    <w:rsid w:val="00032A54"/>
    <w:rsid w:val="00032AC8"/>
    <w:rsid w:val="000343DD"/>
    <w:rsid w:val="000348A4"/>
    <w:rsid w:val="00035B93"/>
    <w:rsid w:val="00035CDA"/>
    <w:rsid w:val="000402E3"/>
    <w:rsid w:val="0004059B"/>
    <w:rsid w:val="00042D98"/>
    <w:rsid w:val="00043B0D"/>
    <w:rsid w:val="00043C03"/>
    <w:rsid w:val="00043EEA"/>
    <w:rsid w:val="0004616F"/>
    <w:rsid w:val="00052FBB"/>
    <w:rsid w:val="00055479"/>
    <w:rsid w:val="00055EA7"/>
    <w:rsid w:val="000562A1"/>
    <w:rsid w:val="000565CF"/>
    <w:rsid w:val="00056C77"/>
    <w:rsid w:val="00060740"/>
    <w:rsid w:val="00060960"/>
    <w:rsid w:val="000609B4"/>
    <w:rsid w:val="0006150E"/>
    <w:rsid w:val="00061633"/>
    <w:rsid w:val="000619B4"/>
    <w:rsid w:val="000629C2"/>
    <w:rsid w:val="000636E8"/>
    <w:rsid w:val="0006372D"/>
    <w:rsid w:val="00063DFD"/>
    <w:rsid w:val="00064483"/>
    <w:rsid w:val="000705BE"/>
    <w:rsid w:val="00070C4E"/>
    <w:rsid w:val="0007123C"/>
    <w:rsid w:val="0007172B"/>
    <w:rsid w:val="00073467"/>
    <w:rsid w:val="000744A1"/>
    <w:rsid w:val="000744CE"/>
    <w:rsid w:val="00075DA4"/>
    <w:rsid w:val="00075E30"/>
    <w:rsid w:val="00075E85"/>
    <w:rsid w:val="00076949"/>
    <w:rsid w:val="00077596"/>
    <w:rsid w:val="00077910"/>
    <w:rsid w:val="00081AD1"/>
    <w:rsid w:val="00081D4F"/>
    <w:rsid w:val="00081FD2"/>
    <w:rsid w:val="00082179"/>
    <w:rsid w:val="000837D4"/>
    <w:rsid w:val="00083E8E"/>
    <w:rsid w:val="0008491C"/>
    <w:rsid w:val="00085659"/>
    <w:rsid w:val="0008685F"/>
    <w:rsid w:val="0008686C"/>
    <w:rsid w:val="00087AFD"/>
    <w:rsid w:val="00090BC3"/>
    <w:rsid w:val="00090C35"/>
    <w:rsid w:val="00090E59"/>
    <w:rsid w:val="0009108E"/>
    <w:rsid w:val="00091AAE"/>
    <w:rsid w:val="00091E21"/>
    <w:rsid w:val="000931BF"/>
    <w:rsid w:val="00094676"/>
    <w:rsid w:val="0009556C"/>
    <w:rsid w:val="000966C1"/>
    <w:rsid w:val="00096DCF"/>
    <w:rsid w:val="00097710"/>
    <w:rsid w:val="000A1606"/>
    <w:rsid w:val="000A1B0E"/>
    <w:rsid w:val="000A1BA1"/>
    <w:rsid w:val="000A205E"/>
    <w:rsid w:val="000A3202"/>
    <w:rsid w:val="000A4BBF"/>
    <w:rsid w:val="000A53DF"/>
    <w:rsid w:val="000A5F75"/>
    <w:rsid w:val="000A6245"/>
    <w:rsid w:val="000A67E3"/>
    <w:rsid w:val="000A783B"/>
    <w:rsid w:val="000A7AAF"/>
    <w:rsid w:val="000A7B52"/>
    <w:rsid w:val="000B20EA"/>
    <w:rsid w:val="000B2D00"/>
    <w:rsid w:val="000B2F3F"/>
    <w:rsid w:val="000B4B86"/>
    <w:rsid w:val="000B52C2"/>
    <w:rsid w:val="000B6303"/>
    <w:rsid w:val="000B7FBE"/>
    <w:rsid w:val="000C0955"/>
    <w:rsid w:val="000C10AB"/>
    <w:rsid w:val="000C11B2"/>
    <w:rsid w:val="000C1B60"/>
    <w:rsid w:val="000C26EB"/>
    <w:rsid w:val="000C3348"/>
    <w:rsid w:val="000C753C"/>
    <w:rsid w:val="000D02F4"/>
    <w:rsid w:val="000D1EF3"/>
    <w:rsid w:val="000D2D8D"/>
    <w:rsid w:val="000D4365"/>
    <w:rsid w:val="000D51F9"/>
    <w:rsid w:val="000D532E"/>
    <w:rsid w:val="000D6500"/>
    <w:rsid w:val="000D6D1F"/>
    <w:rsid w:val="000E0789"/>
    <w:rsid w:val="000E0BD9"/>
    <w:rsid w:val="000E20EF"/>
    <w:rsid w:val="000E2C33"/>
    <w:rsid w:val="000E39C9"/>
    <w:rsid w:val="000E40A9"/>
    <w:rsid w:val="000E4345"/>
    <w:rsid w:val="000E5108"/>
    <w:rsid w:val="000E6FE4"/>
    <w:rsid w:val="000E75B9"/>
    <w:rsid w:val="000E78C1"/>
    <w:rsid w:val="000F0FD8"/>
    <w:rsid w:val="000F2C00"/>
    <w:rsid w:val="000F2DEA"/>
    <w:rsid w:val="000F38BD"/>
    <w:rsid w:val="000F40E4"/>
    <w:rsid w:val="000F6D7A"/>
    <w:rsid w:val="000F79D4"/>
    <w:rsid w:val="0010064E"/>
    <w:rsid w:val="00101E18"/>
    <w:rsid w:val="00102ECC"/>
    <w:rsid w:val="00102FC4"/>
    <w:rsid w:val="00103070"/>
    <w:rsid w:val="00103557"/>
    <w:rsid w:val="001040F1"/>
    <w:rsid w:val="00104AF8"/>
    <w:rsid w:val="001051C4"/>
    <w:rsid w:val="00105341"/>
    <w:rsid w:val="001054C2"/>
    <w:rsid w:val="00105588"/>
    <w:rsid w:val="00107B27"/>
    <w:rsid w:val="00107D4C"/>
    <w:rsid w:val="001118EA"/>
    <w:rsid w:val="00111AAF"/>
    <w:rsid w:val="00112235"/>
    <w:rsid w:val="00112A5A"/>
    <w:rsid w:val="00112F07"/>
    <w:rsid w:val="00115279"/>
    <w:rsid w:val="001167F8"/>
    <w:rsid w:val="00120531"/>
    <w:rsid w:val="00120917"/>
    <w:rsid w:val="0012124D"/>
    <w:rsid w:val="0012239C"/>
    <w:rsid w:val="00122833"/>
    <w:rsid w:val="001229C9"/>
    <w:rsid w:val="00123F61"/>
    <w:rsid w:val="0012415A"/>
    <w:rsid w:val="00124F98"/>
    <w:rsid w:val="00125D9A"/>
    <w:rsid w:val="00126054"/>
    <w:rsid w:val="00126A2E"/>
    <w:rsid w:val="0012761F"/>
    <w:rsid w:val="00127A2C"/>
    <w:rsid w:val="00127B8C"/>
    <w:rsid w:val="00127B8D"/>
    <w:rsid w:val="00130C38"/>
    <w:rsid w:val="00131103"/>
    <w:rsid w:val="00131741"/>
    <w:rsid w:val="001317E3"/>
    <w:rsid w:val="00133408"/>
    <w:rsid w:val="00134292"/>
    <w:rsid w:val="001342F5"/>
    <w:rsid w:val="001355CF"/>
    <w:rsid w:val="0013722E"/>
    <w:rsid w:val="00137503"/>
    <w:rsid w:val="00137F75"/>
    <w:rsid w:val="00140147"/>
    <w:rsid w:val="00140722"/>
    <w:rsid w:val="00140867"/>
    <w:rsid w:val="001409DC"/>
    <w:rsid w:val="00140D5D"/>
    <w:rsid w:val="00140EF6"/>
    <w:rsid w:val="00141501"/>
    <w:rsid w:val="00141BFB"/>
    <w:rsid w:val="00143CE8"/>
    <w:rsid w:val="00144175"/>
    <w:rsid w:val="00144796"/>
    <w:rsid w:val="00145C21"/>
    <w:rsid w:val="001471F3"/>
    <w:rsid w:val="00147B4B"/>
    <w:rsid w:val="00151720"/>
    <w:rsid w:val="00152AF5"/>
    <w:rsid w:val="001532B2"/>
    <w:rsid w:val="00154F10"/>
    <w:rsid w:val="00155793"/>
    <w:rsid w:val="00157BE8"/>
    <w:rsid w:val="00161774"/>
    <w:rsid w:val="00161BDE"/>
    <w:rsid w:val="0016242D"/>
    <w:rsid w:val="001626BB"/>
    <w:rsid w:val="00162C14"/>
    <w:rsid w:val="00162E7C"/>
    <w:rsid w:val="00163EEB"/>
    <w:rsid w:val="00163FC4"/>
    <w:rsid w:val="00164B6D"/>
    <w:rsid w:val="00164EA6"/>
    <w:rsid w:val="00167432"/>
    <w:rsid w:val="00167C5B"/>
    <w:rsid w:val="00167F21"/>
    <w:rsid w:val="00170FAF"/>
    <w:rsid w:val="00170FDD"/>
    <w:rsid w:val="00171448"/>
    <w:rsid w:val="00171C76"/>
    <w:rsid w:val="00172350"/>
    <w:rsid w:val="0017272D"/>
    <w:rsid w:val="00174860"/>
    <w:rsid w:val="00174DA0"/>
    <w:rsid w:val="00175137"/>
    <w:rsid w:val="00175191"/>
    <w:rsid w:val="00175931"/>
    <w:rsid w:val="001778C3"/>
    <w:rsid w:val="001812EE"/>
    <w:rsid w:val="00182905"/>
    <w:rsid w:val="001829A4"/>
    <w:rsid w:val="00182FC2"/>
    <w:rsid w:val="001836CB"/>
    <w:rsid w:val="00183A48"/>
    <w:rsid w:val="00184365"/>
    <w:rsid w:val="00184382"/>
    <w:rsid w:val="001843A9"/>
    <w:rsid w:val="00186355"/>
    <w:rsid w:val="001901D5"/>
    <w:rsid w:val="001925B4"/>
    <w:rsid w:val="00192C29"/>
    <w:rsid w:val="00193AEC"/>
    <w:rsid w:val="00193DC3"/>
    <w:rsid w:val="00194401"/>
    <w:rsid w:val="00195245"/>
    <w:rsid w:val="00195317"/>
    <w:rsid w:val="00196E5D"/>
    <w:rsid w:val="00197CEB"/>
    <w:rsid w:val="00197EBC"/>
    <w:rsid w:val="001A159E"/>
    <w:rsid w:val="001A19D8"/>
    <w:rsid w:val="001A1E88"/>
    <w:rsid w:val="001A3D47"/>
    <w:rsid w:val="001A4785"/>
    <w:rsid w:val="001A568E"/>
    <w:rsid w:val="001A5E4D"/>
    <w:rsid w:val="001A6141"/>
    <w:rsid w:val="001A69AE"/>
    <w:rsid w:val="001A73E2"/>
    <w:rsid w:val="001B1491"/>
    <w:rsid w:val="001B184E"/>
    <w:rsid w:val="001B37C9"/>
    <w:rsid w:val="001B442B"/>
    <w:rsid w:val="001B4917"/>
    <w:rsid w:val="001B492D"/>
    <w:rsid w:val="001B4DFE"/>
    <w:rsid w:val="001B7A73"/>
    <w:rsid w:val="001B7AE4"/>
    <w:rsid w:val="001C0114"/>
    <w:rsid w:val="001C10AC"/>
    <w:rsid w:val="001C127F"/>
    <w:rsid w:val="001C1E7D"/>
    <w:rsid w:val="001C20A0"/>
    <w:rsid w:val="001C2DE4"/>
    <w:rsid w:val="001C32DB"/>
    <w:rsid w:val="001C37C4"/>
    <w:rsid w:val="001C3BA4"/>
    <w:rsid w:val="001C4556"/>
    <w:rsid w:val="001C51DE"/>
    <w:rsid w:val="001C57E8"/>
    <w:rsid w:val="001C5D0E"/>
    <w:rsid w:val="001C6679"/>
    <w:rsid w:val="001C77CD"/>
    <w:rsid w:val="001C7C06"/>
    <w:rsid w:val="001C7CE1"/>
    <w:rsid w:val="001D056D"/>
    <w:rsid w:val="001D0A95"/>
    <w:rsid w:val="001D214E"/>
    <w:rsid w:val="001D2339"/>
    <w:rsid w:val="001D245E"/>
    <w:rsid w:val="001D249F"/>
    <w:rsid w:val="001D3044"/>
    <w:rsid w:val="001D3627"/>
    <w:rsid w:val="001D4146"/>
    <w:rsid w:val="001D4289"/>
    <w:rsid w:val="001D4F95"/>
    <w:rsid w:val="001D508F"/>
    <w:rsid w:val="001D5C1C"/>
    <w:rsid w:val="001D625B"/>
    <w:rsid w:val="001E1810"/>
    <w:rsid w:val="001E1952"/>
    <w:rsid w:val="001E1CF9"/>
    <w:rsid w:val="001E1F4B"/>
    <w:rsid w:val="001E22AE"/>
    <w:rsid w:val="001E2B66"/>
    <w:rsid w:val="001E5695"/>
    <w:rsid w:val="001E615B"/>
    <w:rsid w:val="001E6EE0"/>
    <w:rsid w:val="001E71C8"/>
    <w:rsid w:val="001F06A9"/>
    <w:rsid w:val="001F14DC"/>
    <w:rsid w:val="001F20B1"/>
    <w:rsid w:val="001F2F77"/>
    <w:rsid w:val="001F66FE"/>
    <w:rsid w:val="001F6991"/>
    <w:rsid w:val="001F7EB0"/>
    <w:rsid w:val="0020168C"/>
    <w:rsid w:val="00201BFD"/>
    <w:rsid w:val="00201ED7"/>
    <w:rsid w:val="00201FD1"/>
    <w:rsid w:val="00202CFD"/>
    <w:rsid w:val="00202DBF"/>
    <w:rsid w:val="00203378"/>
    <w:rsid w:val="00203F00"/>
    <w:rsid w:val="00203FCA"/>
    <w:rsid w:val="002041EC"/>
    <w:rsid w:val="002044E7"/>
    <w:rsid w:val="00204B03"/>
    <w:rsid w:val="002068BC"/>
    <w:rsid w:val="00206C87"/>
    <w:rsid w:val="00207EFB"/>
    <w:rsid w:val="002104E7"/>
    <w:rsid w:val="00211778"/>
    <w:rsid w:val="00211C7E"/>
    <w:rsid w:val="002126B3"/>
    <w:rsid w:val="00212B4E"/>
    <w:rsid w:val="002136A5"/>
    <w:rsid w:val="00213B49"/>
    <w:rsid w:val="00214EB7"/>
    <w:rsid w:val="00215374"/>
    <w:rsid w:val="00216BFC"/>
    <w:rsid w:val="00217F69"/>
    <w:rsid w:val="00220473"/>
    <w:rsid w:val="00220BFA"/>
    <w:rsid w:val="00221435"/>
    <w:rsid w:val="0022284F"/>
    <w:rsid w:val="0022366D"/>
    <w:rsid w:val="00224B22"/>
    <w:rsid w:val="00225851"/>
    <w:rsid w:val="002277D0"/>
    <w:rsid w:val="0023082A"/>
    <w:rsid w:val="0023106A"/>
    <w:rsid w:val="00231398"/>
    <w:rsid w:val="002324CE"/>
    <w:rsid w:val="00233677"/>
    <w:rsid w:val="0023437E"/>
    <w:rsid w:val="00234B78"/>
    <w:rsid w:val="002350E5"/>
    <w:rsid w:val="00236A9D"/>
    <w:rsid w:val="00236AF8"/>
    <w:rsid w:val="0024139B"/>
    <w:rsid w:val="00243CE0"/>
    <w:rsid w:val="00244A1D"/>
    <w:rsid w:val="00244AC8"/>
    <w:rsid w:val="00245290"/>
    <w:rsid w:val="002462F4"/>
    <w:rsid w:val="0024730E"/>
    <w:rsid w:val="0024783B"/>
    <w:rsid w:val="00251A97"/>
    <w:rsid w:val="00251AFF"/>
    <w:rsid w:val="002521F3"/>
    <w:rsid w:val="00253042"/>
    <w:rsid w:val="00253546"/>
    <w:rsid w:val="002540D9"/>
    <w:rsid w:val="00254DF2"/>
    <w:rsid w:val="00256A16"/>
    <w:rsid w:val="00260488"/>
    <w:rsid w:val="00260DA7"/>
    <w:rsid w:val="00261C95"/>
    <w:rsid w:val="00261F2B"/>
    <w:rsid w:val="00262127"/>
    <w:rsid w:val="00262E18"/>
    <w:rsid w:val="00265289"/>
    <w:rsid w:val="00265B96"/>
    <w:rsid w:val="00265F63"/>
    <w:rsid w:val="00266013"/>
    <w:rsid w:val="0027072A"/>
    <w:rsid w:val="00270F29"/>
    <w:rsid w:val="002717F8"/>
    <w:rsid w:val="00271838"/>
    <w:rsid w:val="00271C46"/>
    <w:rsid w:val="00272499"/>
    <w:rsid w:val="00272869"/>
    <w:rsid w:val="0027329C"/>
    <w:rsid w:val="00274A77"/>
    <w:rsid w:val="00274DEA"/>
    <w:rsid w:val="00275337"/>
    <w:rsid w:val="002761C4"/>
    <w:rsid w:val="002767DC"/>
    <w:rsid w:val="002769EC"/>
    <w:rsid w:val="00276E2E"/>
    <w:rsid w:val="00276F0E"/>
    <w:rsid w:val="002771D8"/>
    <w:rsid w:val="00277724"/>
    <w:rsid w:val="0027789C"/>
    <w:rsid w:val="00277D87"/>
    <w:rsid w:val="0028061B"/>
    <w:rsid w:val="00280756"/>
    <w:rsid w:val="00281837"/>
    <w:rsid w:val="0028297E"/>
    <w:rsid w:val="00282C93"/>
    <w:rsid w:val="00283172"/>
    <w:rsid w:val="00283751"/>
    <w:rsid w:val="00284B15"/>
    <w:rsid w:val="00285467"/>
    <w:rsid w:val="002855DA"/>
    <w:rsid w:val="00285783"/>
    <w:rsid w:val="00285EEC"/>
    <w:rsid w:val="00287707"/>
    <w:rsid w:val="00290F72"/>
    <w:rsid w:val="00291731"/>
    <w:rsid w:val="00291A2D"/>
    <w:rsid w:val="00291F3E"/>
    <w:rsid w:val="002929D7"/>
    <w:rsid w:val="00292C41"/>
    <w:rsid w:val="00292F35"/>
    <w:rsid w:val="0029406A"/>
    <w:rsid w:val="00294221"/>
    <w:rsid w:val="00294240"/>
    <w:rsid w:val="00294B39"/>
    <w:rsid w:val="00294DDF"/>
    <w:rsid w:val="00295C21"/>
    <w:rsid w:val="00295E4A"/>
    <w:rsid w:val="002964C2"/>
    <w:rsid w:val="002A0400"/>
    <w:rsid w:val="002A1273"/>
    <w:rsid w:val="002A25CE"/>
    <w:rsid w:val="002A4742"/>
    <w:rsid w:val="002A5333"/>
    <w:rsid w:val="002A5A57"/>
    <w:rsid w:val="002A61C0"/>
    <w:rsid w:val="002A64BE"/>
    <w:rsid w:val="002B00A6"/>
    <w:rsid w:val="002B0C19"/>
    <w:rsid w:val="002B14CD"/>
    <w:rsid w:val="002B337A"/>
    <w:rsid w:val="002B352A"/>
    <w:rsid w:val="002B466B"/>
    <w:rsid w:val="002B4729"/>
    <w:rsid w:val="002B51D8"/>
    <w:rsid w:val="002B5B32"/>
    <w:rsid w:val="002B7EB5"/>
    <w:rsid w:val="002C0B9B"/>
    <w:rsid w:val="002C0BDE"/>
    <w:rsid w:val="002C0DB2"/>
    <w:rsid w:val="002C1453"/>
    <w:rsid w:val="002C2181"/>
    <w:rsid w:val="002C2547"/>
    <w:rsid w:val="002C2D01"/>
    <w:rsid w:val="002C2F32"/>
    <w:rsid w:val="002C4113"/>
    <w:rsid w:val="002C4EB7"/>
    <w:rsid w:val="002C52FB"/>
    <w:rsid w:val="002C5E0F"/>
    <w:rsid w:val="002C6655"/>
    <w:rsid w:val="002C6709"/>
    <w:rsid w:val="002C719C"/>
    <w:rsid w:val="002C7274"/>
    <w:rsid w:val="002C772D"/>
    <w:rsid w:val="002C7DA3"/>
    <w:rsid w:val="002C7E8F"/>
    <w:rsid w:val="002D16AA"/>
    <w:rsid w:val="002D32F5"/>
    <w:rsid w:val="002D3358"/>
    <w:rsid w:val="002D38BF"/>
    <w:rsid w:val="002D3D9C"/>
    <w:rsid w:val="002D43B0"/>
    <w:rsid w:val="002D480E"/>
    <w:rsid w:val="002D5854"/>
    <w:rsid w:val="002D602B"/>
    <w:rsid w:val="002D70AF"/>
    <w:rsid w:val="002D77F4"/>
    <w:rsid w:val="002D7C30"/>
    <w:rsid w:val="002E0B29"/>
    <w:rsid w:val="002E1025"/>
    <w:rsid w:val="002E108A"/>
    <w:rsid w:val="002E10F4"/>
    <w:rsid w:val="002E4E23"/>
    <w:rsid w:val="002E5104"/>
    <w:rsid w:val="002E5547"/>
    <w:rsid w:val="002E5BA9"/>
    <w:rsid w:val="002F01F5"/>
    <w:rsid w:val="002F04CA"/>
    <w:rsid w:val="002F134A"/>
    <w:rsid w:val="002F16CD"/>
    <w:rsid w:val="002F2297"/>
    <w:rsid w:val="002F301F"/>
    <w:rsid w:val="002F3E87"/>
    <w:rsid w:val="002F3E8E"/>
    <w:rsid w:val="002F3FC5"/>
    <w:rsid w:val="002F6288"/>
    <w:rsid w:val="003017FC"/>
    <w:rsid w:val="003025BF"/>
    <w:rsid w:val="003027B0"/>
    <w:rsid w:val="00302E1A"/>
    <w:rsid w:val="0030418F"/>
    <w:rsid w:val="00304CE6"/>
    <w:rsid w:val="003059F1"/>
    <w:rsid w:val="00306459"/>
    <w:rsid w:val="00306802"/>
    <w:rsid w:val="00311852"/>
    <w:rsid w:val="0031199F"/>
    <w:rsid w:val="00312F3F"/>
    <w:rsid w:val="00313118"/>
    <w:rsid w:val="003133FD"/>
    <w:rsid w:val="003142CD"/>
    <w:rsid w:val="00314634"/>
    <w:rsid w:val="00315725"/>
    <w:rsid w:val="00315EEE"/>
    <w:rsid w:val="00315F4E"/>
    <w:rsid w:val="003168B3"/>
    <w:rsid w:val="00316D6D"/>
    <w:rsid w:val="003175B8"/>
    <w:rsid w:val="00317F0B"/>
    <w:rsid w:val="0032076A"/>
    <w:rsid w:val="00320B42"/>
    <w:rsid w:val="00320E6E"/>
    <w:rsid w:val="00320F41"/>
    <w:rsid w:val="00321102"/>
    <w:rsid w:val="0032227B"/>
    <w:rsid w:val="00323898"/>
    <w:rsid w:val="003250B3"/>
    <w:rsid w:val="0032537D"/>
    <w:rsid w:val="003315DB"/>
    <w:rsid w:val="00331BED"/>
    <w:rsid w:val="00332E16"/>
    <w:rsid w:val="00333784"/>
    <w:rsid w:val="00333C90"/>
    <w:rsid w:val="00333DAD"/>
    <w:rsid w:val="0033500E"/>
    <w:rsid w:val="00336C51"/>
    <w:rsid w:val="003407E9"/>
    <w:rsid w:val="0034167C"/>
    <w:rsid w:val="00341CC8"/>
    <w:rsid w:val="00341F85"/>
    <w:rsid w:val="00341FF0"/>
    <w:rsid w:val="003439B3"/>
    <w:rsid w:val="00343DB1"/>
    <w:rsid w:val="00345005"/>
    <w:rsid w:val="00345329"/>
    <w:rsid w:val="003454D5"/>
    <w:rsid w:val="00345647"/>
    <w:rsid w:val="003463EE"/>
    <w:rsid w:val="003467AC"/>
    <w:rsid w:val="00346C40"/>
    <w:rsid w:val="00346D20"/>
    <w:rsid w:val="00347136"/>
    <w:rsid w:val="00347906"/>
    <w:rsid w:val="003504B9"/>
    <w:rsid w:val="0035075B"/>
    <w:rsid w:val="00350B21"/>
    <w:rsid w:val="00350CD0"/>
    <w:rsid w:val="00350F9A"/>
    <w:rsid w:val="0035297B"/>
    <w:rsid w:val="003541CA"/>
    <w:rsid w:val="00354FE8"/>
    <w:rsid w:val="00355B90"/>
    <w:rsid w:val="00355C36"/>
    <w:rsid w:val="00356C7F"/>
    <w:rsid w:val="00357428"/>
    <w:rsid w:val="00357462"/>
    <w:rsid w:val="00360920"/>
    <w:rsid w:val="00361AC5"/>
    <w:rsid w:val="00362D82"/>
    <w:rsid w:val="003631B1"/>
    <w:rsid w:val="003633CA"/>
    <w:rsid w:val="003635E9"/>
    <w:rsid w:val="00363777"/>
    <w:rsid w:val="00363BB4"/>
    <w:rsid w:val="00363C01"/>
    <w:rsid w:val="00365901"/>
    <w:rsid w:val="003662EE"/>
    <w:rsid w:val="00366709"/>
    <w:rsid w:val="00367859"/>
    <w:rsid w:val="00371BC2"/>
    <w:rsid w:val="003725F6"/>
    <w:rsid w:val="00372EAB"/>
    <w:rsid w:val="003731A6"/>
    <w:rsid w:val="003739A8"/>
    <w:rsid w:val="00373D32"/>
    <w:rsid w:val="00374026"/>
    <w:rsid w:val="0037416B"/>
    <w:rsid w:val="00374DFE"/>
    <w:rsid w:val="00376776"/>
    <w:rsid w:val="00380D45"/>
    <w:rsid w:val="00382591"/>
    <w:rsid w:val="00382DF3"/>
    <w:rsid w:val="00383278"/>
    <w:rsid w:val="00383D85"/>
    <w:rsid w:val="0038488A"/>
    <w:rsid w:val="0039067B"/>
    <w:rsid w:val="003917D5"/>
    <w:rsid w:val="00392ECB"/>
    <w:rsid w:val="0039358D"/>
    <w:rsid w:val="00393704"/>
    <w:rsid w:val="00393D1D"/>
    <w:rsid w:val="0039487F"/>
    <w:rsid w:val="00395218"/>
    <w:rsid w:val="00397DF1"/>
    <w:rsid w:val="003A0485"/>
    <w:rsid w:val="003A0887"/>
    <w:rsid w:val="003A1778"/>
    <w:rsid w:val="003A1A3B"/>
    <w:rsid w:val="003A1A95"/>
    <w:rsid w:val="003A1DFE"/>
    <w:rsid w:val="003A2437"/>
    <w:rsid w:val="003A2546"/>
    <w:rsid w:val="003A2E54"/>
    <w:rsid w:val="003A3F35"/>
    <w:rsid w:val="003A459B"/>
    <w:rsid w:val="003A618A"/>
    <w:rsid w:val="003B05E1"/>
    <w:rsid w:val="003B152C"/>
    <w:rsid w:val="003B1ADF"/>
    <w:rsid w:val="003B1CF5"/>
    <w:rsid w:val="003B507A"/>
    <w:rsid w:val="003B54EE"/>
    <w:rsid w:val="003B5A85"/>
    <w:rsid w:val="003B5D6F"/>
    <w:rsid w:val="003B5F0D"/>
    <w:rsid w:val="003B5F70"/>
    <w:rsid w:val="003B6401"/>
    <w:rsid w:val="003B6993"/>
    <w:rsid w:val="003C0C3F"/>
    <w:rsid w:val="003C1FD2"/>
    <w:rsid w:val="003C589A"/>
    <w:rsid w:val="003D1E5B"/>
    <w:rsid w:val="003D21B1"/>
    <w:rsid w:val="003D2602"/>
    <w:rsid w:val="003D28B6"/>
    <w:rsid w:val="003D524A"/>
    <w:rsid w:val="003D5299"/>
    <w:rsid w:val="003D794C"/>
    <w:rsid w:val="003E2FAD"/>
    <w:rsid w:val="003E3100"/>
    <w:rsid w:val="003E5085"/>
    <w:rsid w:val="003E5E80"/>
    <w:rsid w:val="003E719A"/>
    <w:rsid w:val="003E740C"/>
    <w:rsid w:val="003E74E0"/>
    <w:rsid w:val="003F0717"/>
    <w:rsid w:val="003F36AB"/>
    <w:rsid w:val="003F3C70"/>
    <w:rsid w:val="003F40B6"/>
    <w:rsid w:val="003F455E"/>
    <w:rsid w:val="003F5FFC"/>
    <w:rsid w:val="003F67E6"/>
    <w:rsid w:val="00401F61"/>
    <w:rsid w:val="0040284C"/>
    <w:rsid w:val="00402F26"/>
    <w:rsid w:val="00403D99"/>
    <w:rsid w:val="004048C5"/>
    <w:rsid w:val="0040556F"/>
    <w:rsid w:val="00405735"/>
    <w:rsid w:val="0040625F"/>
    <w:rsid w:val="00407686"/>
    <w:rsid w:val="004079A9"/>
    <w:rsid w:val="0041240C"/>
    <w:rsid w:val="00412A2F"/>
    <w:rsid w:val="00413279"/>
    <w:rsid w:val="004143D9"/>
    <w:rsid w:val="0041494F"/>
    <w:rsid w:val="0041647A"/>
    <w:rsid w:val="00416ADA"/>
    <w:rsid w:val="00416AF1"/>
    <w:rsid w:val="004171E7"/>
    <w:rsid w:val="0041770A"/>
    <w:rsid w:val="00420152"/>
    <w:rsid w:val="00422F4E"/>
    <w:rsid w:val="004257D4"/>
    <w:rsid w:val="0042693C"/>
    <w:rsid w:val="00426A6C"/>
    <w:rsid w:val="00427139"/>
    <w:rsid w:val="0043082E"/>
    <w:rsid w:val="00431A03"/>
    <w:rsid w:val="00433CED"/>
    <w:rsid w:val="00433FEC"/>
    <w:rsid w:val="0043469A"/>
    <w:rsid w:val="00435B40"/>
    <w:rsid w:val="0043675D"/>
    <w:rsid w:val="00437CBF"/>
    <w:rsid w:val="00440A24"/>
    <w:rsid w:val="00440AA3"/>
    <w:rsid w:val="00440F0C"/>
    <w:rsid w:val="004437FA"/>
    <w:rsid w:val="00444119"/>
    <w:rsid w:val="00444570"/>
    <w:rsid w:val="004447CE"/>
    <w:rsid w:val="0044596C"/>
    <w:rsid w:val="00447D0A"/>
    <w:rsid w:val="00451DD0"/>
    <w:rsid w:val="00452BF2"/>
    <w:rsid w:val="00452D37"/>
    <w:rsid w:val="004536F1"/>
    <w:rsid w:val="0045411C"/>
    <w:rsid w:val="00454A27"/>
    <w:rsid w:val="0045564E"/>
    <w:rsid w:val="00455D7C"/>
    <w:rsid w:val="00456089"/>
    <w:rsid w:val="00461664"/>
    <w:rsid w:val="00462C33"/>
    <w:rsid w:val="0046347F"/>
    <w:rsid w:val="004644FA"/>
    <w:rsid w:val="00466D3B"/>
    <w:rsid w:val="004677E9"/>
    <w:rsid w:val="00467DF5"/>
    <w:rsid w:val="00467FEF"/>
    <w:rsid w:val="004704EF"/>
    <w:rsid w:val="00470A10"/>
    <w:rsid w:val="00471193"/>
    <w:rsid w:val="004739FA"/>
    <w:rsid w:val="00473A58"/>
    <w:rsid w:val="00473C39"/>
    <w:rsid w:val="00473E6C"/>
    <w:rsid w:val="00474B07"/>
    <w:rsid w:val="0047542D"/>
    <w:rsid w:val="004757BD"/>
    <w:rsid w:val="004776F6"/>
    <w:rsid w:val="00477F8C"/>
    <w:rsid w:val="00477FAB"/>
    <w:rsid w:val="00480677"/>
    <w:rsid w:val="00480944"/>
    <w:rsid w:val="00480F69"/>
    <w:rsid w:val="0048286C"/>
    <w:rsid w:val="0048641D"/>
    <w:rsid w:val="0048732F"/>
    <w:rsid w:val="004875EE"/>
    <w:rsid w:val="0049048C"/>
    <w:rsid w:val="004939FE"/>
    <w:rsid w:val="00493AE0"/>
    <w:rsid w:val="00493CEF"/>
    <w:rsid w:val="004941FC"/>
    <w:rsid w:val="00494B90"/>
    <w:rsid w:val="00495326"/>
    <w:rsid w:val="004A0B69"/>
    <w:rsid w:val="004A0C02"/>
    <w:rsid w:val="004A0DF2"/>
    <w:rsid w:val="004A138A"/>
    <w:rsid w:val="004A2ED1"/>
    <w:rsid w:val="004A3887"/>
    <w:rsid w:val="004A42AE"/>
    <w:rsid w:val="004A491A"/>
    <w:rsid w:val="004A53BC"/>
    <w:rsid w:val="004AB1BB"/>
    <w:rsid w:val="004B1935"/>
    <w:rsid w:val="004B1B43"/>
    <w:rsid w:val="004B22EB"/>
    <w:rsid w:val="004B2442"/>
    <w:rsid w:val="004B2C7C"/>
    <w:rsid w:val="004B34D6"/>
    <w:rsid w:val="004B4E31"/>
    <w:rsid w:val="004B5A0C"/>
    <w:rsid w:val="004B646A"/>
    <w:rsid w:val="004B7B9F"/>
    <w:rsid w:val="004B7BD2"/>
    <w:rsid w:val="004C0539"/>
    <w:rsid w:val="004C0D6A"/>
    <w:rsid w:val="004C149F"/>
    <w:rsid w:val="004C2041"/>
    <w:rsid w:val="004C25F0"/>
    <w:rsid w:val="004C2F7C"/>
    <w:rsid w:val="004C3BC9"/>
    <w:rsid w:val="004C5BE9"/>
    <w:rsid w:val="004C5EA0"/>
    <w:rsid w:val="004C6014"/>
    <w:rsid w:val="004C7C0B"/>
    <w:rsid w:val="004C7EFA"/>
    <w:rsid w:val="004D0E47"/>
    <w:rsid w:val="004D1451"/>
    <w:rsid w:val="004D27F1"/>
    <w:rsid w:val="004D3150"/>
    <w:rsid w:val="004D3468"/>
    <w:rsid w:val="004D4028"/>
    <w:rsid w:val="004D44E2"/>
    <w:rsid w:val="004D452B"/>
    <w:rsid w:val="004D466F"/>
    <w:rsid w:val="004D47BB"/>
    <w:rsid w:val="004D50D3"/>
    <w:rsid w:val="004D56F2"/>
    <w:rsid w:val="004D67D4"/>
    <w:rsid w:val="004D77C9"/>
    <w:rsid w:val="004D7E70"/>
    <w:rsid w:val="004E02B9"/>
    <w:rsid w:val="004E0341"/>
    <w:rsid w:val="004E143B"/>
    <w:rsid w:val="004E3847"/>
    <w:rsid w:val="004E3A50"/>
    <w:rsid w:val="004E4A50"/>
    <w:rsid w:val="004E4B73"/>
    <w:rsid w:val="004E52C5"/>
    <w:rsid w:val="004E6062"/>
    <w:rsid w:val="004E6B96"/>
    <w:rsid w:val="004E7770"/>
    <w:rsid w:val="004F0407"/>
    <w:rsid w:val="004F27B5"/>
    <w:rsid w:val="004F2FF9"/>
    <w:rsid w:val="004F40D2"/>
    <w:rsid w:val="004F57E5"/>
    <w:rsid w:val="004F67D5"/>
    <w:rsid w:val="004F68A5"/>
    <w:rsid w:val="005001AA"/>
    <w:rsid w:val="005001DC"/>
    <w:rsid w:val="0050044C"/>
    <w:rsid w:val="0050116B"/>
    <w:rsid w:val="00501191"/>
    <w:rsid w:val="0050187C"/>
    <w:rsid w:val="00501E8C"/>
    <w:rsid w:val="00503C28"/>
    <w:rsid w:val="00504691"/>
    <w:rsid w:val="00504EEF"/>
    <w:rsid w:val="0050647D"/>
    <w:rsid w:val="00506ABF"/>
    <w:rsid w:val="005077D6"/>
    <w:rsid w:val="00507A5C"/>
    <w:rsid w:val="00510312"/>
    <w:rsid w:val="00510CDE"/>
    <w:rsid w:val="00510FCB"/>
    <w:rsid w:val="0051175E"/>
    <w:rsid w:val="00514A4F"/>
    <w:rsid w:val="005152E7"/>
    <w:rsid w:val="00515D39"/>
    <w:rsid w:val="00516DAF"/>
    <w:rsid w:val="005200BE"/>
    <w:rsid w:val="005208C6"/>
    <w:rsid w:val="005212E0"/>
    <w:rsid w:val="005214DC"/>
    <w:rsid w:val="005222DA"/>
    <w:rsid w:val="005227F0"/>
    <w:rsid w:val="00523E2F"/>
    <w:rsid w:val="00524F74"/>
    <w:rsid w:val="005250A4"/>
    <w:rsid w:val="00525999"/>
    <w:rsid w:val="00525A0E"/>
    <w:rsid w:val="00525D47"/>
    <w:rsid w:val="0052616E"/>
    <w:rsid w:val="00526305"/>
    <w:rsid w:val="005266FF"/>
    <w:rsid w:val="00527946"/>
    <w:rsid w:val="00530D53"/>
    <w:rsid w:val="00530D93"/>
    <w:rsid w:val="00531E71"/>
    <w:rsid w:val="005323D8"/>
    <w:rsid w:val="00533311"/>
    <w:rsid w:val="0053754A"/>
    <w:rsid w:val="00537700"/>
    <w:rsid w:val="00537AFE"/>
    <w:rsid w:val="00537DEE"/>
    <w:rsid w:val="0054340B"/>
    <w:rsid w:val="00543E20"/>
    <w:rsid w:val="00544E5C"/>
    <w:rsid w:val="005459FD"/>
    <w:rsid w:val="00547000"/>
    <w:rsid w:val="00547447"/>
    <w:rsid w:val="005479FD"/>
    <w:rsid w:val="00547BCB"/>
    <w:rsid w:val="00547D7A"/>
    <w:rsid w:val="005523C8"/>
    <w:rsid w:val="00552473"/>
    <w:rsid w:val="005527C0"/>
    <w:rsid w:val="00552D7B"/>
    <w:rsid w:val="00553A52"/>
    <w:rsid w:val="00553EAE"/>
    <w:rsid w:val="00555DA1"/>
    <w:rsid w:val="00556CE8"/>
    <w:rsid w:val="00557005"/>
    <w:rsid w:val="005602D3"/>
    <w:rsid w:val="005607B7"/>
    <w:rsid w:val="00560E19"/>
    <w:rsid w:val="00561731"/>
    <w:rsid w:val="005619A0"/>
    <w:rsid w:val="00561DCA"/>
    <w:rsid w:val="00562234"/>
    <w:rsid w:val="0056305E"/>
    <w:rsid w:val="0056484C"/>
    <w:rsid w:val="00564FBB"/>
    <w:rsid w:val="0056566E"/>
    <w:rsid w:val="0056586C"/>
    <w:rsid w:val="005660DA"/>
    <w:rsid w:val="005664C5"/>
    <w:rsid w:val="00566777"/>
    <w:rsid w:val="00566FAF"/>
    <w:rsid w:val="005704AB"/>
    <w:rsid w:val="0057174C"/>
    <w:rsid w:val="00572440"/>
    <w:rsid w:val="00573B3B"/>
    <w:rsid w:val="0057496F"/>
    <w:rsid w:val="0057566C"/>
    <w:rsid w:val="005772EB"/>
    <w:rsid w:val="00577548"/>
    <w:rsid w:val="0057784B"/>
    <w:rsid w:val="00577AB5"/>
    <w:rsid w:val="00577E78"/>
    <w:rsid w:val="00582C9F"/>
    <w:rsid w:val="005844BF"/>
    <w:rsid w:val="005847A3"/>
    <w:rsid w:val="00584DD1"/>
    <w:rsid w:val="00584E35"/>
    <w:rsid w:val="00585147"/>
    <w:rsid w:val="0058531E"/>
    <w:rsid w:val="005862D1"/>
    <w:rsid w:val="00586AB6"/>
    <w:rsid w:val="00586D24"/>
    <w:rsid w:val="0058721E"/>
    <w:rsid w:val="00587427"/>
    <w:rsid w:val="00587C9C"/>
    <w:rsid w:val="00590C95"/>
    <w:rsid w:val="00590E93"/>
    <w:rsid w:val="00591815"/>
    <w:rsid w:val="0059355F"/>
    <w:rsid w:val="00593654"/>
    <w:rsid w:val="005939AD"/>
    <w:rsid w:val="005944CE"/>
    <w:rsid w:val="00596045"/>
    <w:rsid w:val="00596E47"/>
    <w:rsid w:val="0059707D"/>
    <w:rsid w:val="00597EFB"/>
    <w:rsid w:val="005A033E"/>
    <w:rsid w:val="005A1248"/>
    <w:rsid w:val="005A1300"/>
    <w:rsid w:val="005A22FF"/>
    <w:rsid w:val="005A30B9"/>
    <w:rsid w:val="005A3973"/>
    <w:rsid w:val="005A4DF2"/>
    <w:rsid w:val="005A4F6F"/>
    <w:rsid w:val="005A52CA"/>
    <w:rsid w:val="005A70EF"/>
    <w:rsid w:val="005A782E"/>
    <w:rsid w:val="005A795B"/>
    <w:rsid w:val="005A7B69"/>
    <w:rsid w:val="005B0EDE"/>
    <w:rsid w:val="005B178E"/>
    <w:rsid w:val="005B1831"/>
    <w:rsid w:val="005B18FD"/>
    <w:rsid w:val="005B1979"/>
    <w:rsid w:val="005B1E57"/>
    <w:rsid w:val="005B2ABA"/>
    <w:rsid w:val="005B3AEA"/>
    <w:rsid w:val="005B3DA8"/>
    <w:rsid w:val="005B46E2"/>
    <w:rsid w:val="005B4750"/>
    <w:rsid w:val="005B4CD4"/>
    <w:rsid w:val="005B536B"/>
    <w:rsid w:val="005B7510"/>
    <w:rsid w:val="005C0C9B"/>
    <w:rsid w:val="005C18D8"/>
    <w:rsid w:val="005C2933"/>
    <w:rsid w:val="005C29FC"/>
    <w:rsid w:val="005C4982"/>
    <w:rsid w:val="005C4C6E"/>
    <w:rsid w:val="005C5010"/>
    <w:rsid w:val="005C521C"/>
    <w:rsid w:val="005C7B2A"/>
    <w:rsid w:val="005C7B91"/>
    <w:rsid w:val="005C7C25"/>
    <w:rsid w:val="005D0A19"/>
    <w:rsid w:val="005D127C"/>
    <w:rsid w:val="005D39B4"/>
    <w:rsid w:val="005D512F"/>
    <w:rsid w:val="005D520C"/>
    <w:rsid w:val="005D6A28"/>
    <w:rsid w:val="005D7A4E"/>
    <w:rsid w:val="005E14A6"/>
    <w:rsid w:val="005E1762"/>
    <w:rsid w:val="005E5F5D"/>
    <w:rsid w:val="005E640C"/>
    <w:rsid w:val="005E669F"/>
    <w:rsid w:val="005E6B70"/>
    <w:rsid w:val="005E7C02"/>
    <w:rsid w:val="005F05BC"/>
    <w:rsid w:val="005F121E"/>
    <w:rsid w:val="005F149C"/>
    <w:rsid w:val="005F2165"/>
    <w:rsid w:val="005F2542"/>
    <w:rsid w:val="005F283C"/>
    <w:rsid w:val="005F2B99"/>
    <w:rsid w:val="005F2E10"/>
    <w:rsid w:val="005F39F6"/>
    <w:rsid w:val="005F4417"/>
    <w:rsid w:val="005F71F0"/>
    <w:rsid w:val="005F7582"/>
    <w:rsid w:val="005F7EB2"/>
    <w:rsid w:val="0060123F"/>
    <w:rsid w:val="00601511"/>
    <w:rsid w:val="0060216E"/>
    <w:rsid w:val="00602389"/>
    <w:rsid w:val="006023D9"/>
    <w:rsid w:val="00603927"/>
    <w:rsid w:val="006039CE"/>
    <w:rsid w:val="00604CC1"/>
    <w:rsid w:val="006054C2"/>
    <w:rsid w:val="006063BC"/>
    <w:rsid w:val="00607E99"/>
    <w:rsid w:val="00611B38"/>
    <w:rsid w:val="00612398"/>
    <w:rsid w:val="006127FD"/>
    <w:rsid w:val="00614E9D"/>
    <w:rsid w:val="006155D1"/>
    <w:rsid w:val="006158D0"/>
    <w:rsid w:val="006158DC"/>
    <w:rsid w:val="0061660A"/>
    <w:rsid w:val="00616B4B"/>
    <w:rsid w:val="00617066"/>
    <w:rsid w:val="0061798E"/>
    <w:rsid w:val="00621637"/>
    <w:rsid w:val="00621FB1"/>
    <w:rsid w:val="0062232E"/>
    <w:rsid w:val="00622705"/>
    <w:rsid w:val="0062396E"/>
    <w:rsid w:val="00623CA7"/>
    <w:rsid w:val="00623F3B"/>
    <w:rsid w:val="00624855"/>
    <w:rsid w:val="0062495B"/>
    <w:rsid w:val="00624DFF"/>
    <w:rsid w:val="00625033"/>
    <w:rsid w:val="00625262"/>
    <w:rsid w:val="00625C9C"/>
    <w:rsid w:val="00626889"/>
    <w:rsid w:val="006272CD"/>
    <w:rsid w:val="00627D14"/>
    <w:rsid w:val="006315B8"/>
    <w:rsid w:val="00631D4B"/>
    <w:rsid w:val="00632660"/>
    <w:rsid w:val="00632B37"/>
    <w:rsid w:val="00633DCF"/>
    <w:rsid w:val="00634B11"/>
    <w:rsid w:val="006371CC"/>
    <w:rsid w:val="00640203"/>
    <w:rsid w:val="00641930"/>
    <w:rsid w:val="00644B44"/>
    <w:rsid w:val="006453F3"/>
    <w:rsid w:val="00645D5D"/>
    <w:rsid w:val="00646A83"/>
    <w:rsid w:val="00647040"/>
    <w:rsid w:val="0064783E"/>
    <w:rsid w:val="006478F2"/>
    <w:rsid w:val="00650AA3"/>
    <w:rsid w:val="00650E8A"/>
    <w:rsid w:val="006524C5"/>
    <w:rsid w:val="006529C0"/>
    <w:rsid w:val="00652C53"/>
    <w:rsid w:val="00653806"/>
    <w:rsid w:val="00654AFC"/>
    <w:rsid w:val="00655D1F"/>
    <w:rsid w:val="0065634F"/>
    <w:rsid w:val="0065668D"/>
    <w:rsid w:val="006569C7"/>
    <w:rsid w:val="0065725D"/>
    <w:rsid w:val="00657B1B"/>
    <w:rsid w:val="0066079C"/>
    <w:rsid w:val="006609E2"/>
    <w:rsid w:val="0066191C"/>
    <w:rsid w:val="00662E32"/>
    <w:rsid w:val="00662EC9"/>
    <w:rsid w:val="00663F16"/>
    <w:rsid w:val="006645EA"/>
    <w:rsid w:val="00664F1C"/>
    <w:rsid w:val="00665F29"/>
    <w:rsid w:val="006664EC"/>
    <w:rsid w:val="00666C52"/>
    <w:rsid w:val="00666CE4"/>
    <w:rsid w:val="00671843"/>
    <w:rsid w:val="00671DB3"/>
    <w:rsid w:val="0067298D"/>
    <w:rsid w:val="00672E55"/>
    <w:rsid w:val="00672F6F"/>
    <w:rsid w:val="0067308F"/>
    <w:rsid w:val="006730E5"/>
    <w:rsid w:val="006743EA"/>
    <w:rsid w:val="00677522"/>
    <w:rsid w:val="0068043B"/>
    <w:rsid w:val="0068136C"/>
    <w:rsid w:val="006822C4"/>
    <w:rsid w:val="0068241D"/>
    <w:rsid w:val="00683035"/>
    <w:rsid w:val="00683382"/>
    <w:rsid w:val="00683519"/>
    <w:rsid w:val="006853A2"/>
    <w:rsid w:val="00685547"/>
    <w:rsid w:val="006901B8"/>
    <w:rsid w:val="0069023F"/>
    <w:rsid w:val="006905D1"/>
    <w:rsid w:val="00691375"/>
    <w:rsid w:val="00692619"/>
    <w:rsid w:val="00693457"/>
    <w:rsid w:val="006939E4"/>
    <w:rsid w:val="00693EB2"/>
    <w:rsid w:val="006963F1"/>
    <w:rsid w:val="006966E6"/>
    <w:rsid w:val="00697DC8"/>
    <w:rsid w:val="006A1846"/>
    <w:rsid w:val="006A1C58"/>
    <w:rsid w:val="006A28A2"/>
    <w:rsid w:val="006A3861"/>
    <w:rsid w:val="006A3A50"/>
    <w:rsid w:val="006A4051"/>
    <w:rsid w:val="006A4467"/>
    <w:rsid w:val="006A53EF"/>
    <w:rsid w:val="006A5569"/>
    <w:rsid w:val="006A5697"/>
    <w:rsid w:val="006A5BCF"/>
    <w:rsid w:val="006A6986"/>
    <w:rsid w:val="006A7632"/>
    <w:rsid w:val="006A766F"/>
    <w:rsid w:val="006A7F3A"/>
    <w:rsid w:val="006B0361"/>
    <w:rsid w:val="006B0520"/>
    <w:rsid w:val="006B0D24"/>
    <w:rsid w:val="006B17A4"/>
    <w:rsid w:val="006B32EF"/>
    <w:rsid w:val="006B4DD9"/>
    <w:rsid w:val="006B5E00"/>
    <w:rsid w:val="006B6473"/>
    <w:rsid w:val="006B7D2B"/>
    <w:rsid w:val="006C0795"/>
    <w:rsid w:val="006C0936"/>
    <w:rsid w:val="006C16DD"/>
    <w:rsid w:val="006C1782"/>
    <w:rsid w:val="006C2E11"/>
    <w:rsid w:val="006C30CF"/>
    <w:rsid w:val="006C3159"/>
    <w:rsid w:val="006C315A"/>
    <w:rsid w:val="006C3339"/>
    <w:rsid w:val="006C3492"/>
    <w:rsid w:val="006C3CA7"/>
    <w:rsid w:val="006C4958"/>
    <w:rsid w:val="006C49AB"/>
    <w:rsid w:val="006C4A6F"/>
    <w:rsid w:val="006C4D66"/>
    <w:rsid w:val="006C4F50"/>
    <w:rsid w:val="006C5175"/>
    <w:rsid w:val="006C5B0C"/>
    <w:rsid w:val="006C78B0"/>
    <w:rsid w:val="006D0431"/>
    <w:rsid w:val="006D13F8"/>
    <w:rsid w:val="006D21CB"/>
    <w:rsid w:val="006D2974"/>
    <w:rsid w:val="006D2A79"/>
    <w:rsid w:val="006D4F54"/>
    <w:rsid w:val="006D53F2"/>
    <w:rsid w:val="006D58A1"/>
    <w:rsid w:val="006D7A93"/>
    <w:rsid w:val="006D7C63"/>
    <w:rsid w:val="006E000D"/>
    <w:rsid w:val="006E1487"/>
    <w:rsid w:val="006E1A78"/>
    <w:rsid w:val="006E21CD"/>
    <w:rsid w:val="006E2338"/>
    <w:rsid w:val="006E2380"/>
    <w:rsid w:val="006E3B6B"/>
    <w:rsid w:val="006E4379"/>
    <w:rsid w:val="006E5C9E"/>
    <w:rsid w:val="006E5CF3"/>
    <w:rsid w:val="006E64A6"/>
    <w:rsid w:val="006E6EB0"/>
    <w:rsid w:val="006E7B71"/>
    <w:rsid w:val="006F07E0"/>
    <w:rsid w:val="006F19AD"/>
    <w:rsid w:val="006F1F49"/>
    <w:rsid w:val="006F3643"/>
    <w:rsid w:val="006F3EA2"/>
    <w:rsid w:val="006F4375"/>
    <w:rsid w:val="006F470A"/>
    <w:rsid w:val="006F4BCF"/>
    <w:rsid w:val="006F51F9"/>
    <w:rsid w:val="006F5B8F"/>
    <w:rsid w:val="007011C1"/>
    <w:rsid w:val="0070138A"/>
    <w:rsid w:val="00701706"/>
    <w:rsid w:val="00702265"/>
    <w:rsid w:val="00705ABD"/>
    <w:rsid w:val="00706441"/>
    <w:rsid w:val="00706487"/>
    <w:rsid w:val="00707990"/>
    <w:rsid w:val="00707ED0"/>
    <w:rsid w:val="00711F21"/>
    <w:rsid w:val="007124ED"/>
    <w:rsid w:val="007125A2"/>
    <w:rsid w:val="0071265D"/>
    <w:rsid w:val="007133D7"/>
    <w:rsid w:val="00714165"/>
    <w:rsid w:val="00714325"/>
    <w:rsid w:val="00714E51"/>
    <w:rsid w:val="007167C7"/>
    <w:rsid w:val="00717D73"/>
    <w:rsid w:val="00717DCB"/>
    <w:rsid w:val="007207E1"/>
    <w:rsid w:val="007218FD"/>
    <w:rsid w:val="00721C2D"/>
    <w:rsid w:val="00723DC4"/>
    <w:rsid w:val="0072583F"/>
    <w:rsid w:val="007264AA"/>
    <w:rsid w:val="007277A0"/>
    <w:rsid w:val="007279D1"/>
    <w:rsid w:val="00727EE8"/>
    <w:rsid w:val="007306C6"/>
    <w:rsid w:val="00730F5E"/>
    <w:rsid w:val="00731045"/>
    <w:rsid w:val="007316A3"/>
    <w:rsid w:val="00731AF6"/>
    <w:rsid w:val="00731B8E"/>
    <w:rsid w:val="00731EF9"/>
    <w:rsid w:val="00731F50"/>
    <w:rsid w:val="00733C81"/>
    <w:rsid w:val="0073651D"/>
    <w:rsid w:val="00736DC6"/>
    <w:rsid w:val="00740011"/>
    <w:rsid w:val="00740EC9"/>
    <w:rsid w:val="00741198"/>
    <w:rsid w:val="00741847"/>
    <w:rsid w:val="00744154"/>
    <w:rsid w:val="00744778"/>
    <w:rsid w:val="0074529C"/>
    <w:rsid w:val="00745429"/>
    <w:rsid w:val="00746AE8"/>
    <w:rsid w:val="00746C15"/>
    <w:rsid w:val="007500DE"/>
    <w:rsid w:val="007522B0"/>
    <w:rsid w:val="00752B27"/>
    <w:rsid w:val="00752C9C"/>
    <w:rsid w:val="00752D90"/>
    <w:rsid w:val="0075348F"/>
    <w:rsid w:val="00754425"/>
    <w:rsid w:val="007547C0"/>
    <w:rsid w:val="00754E65"/>
    <w:rsid w:val="00754F17"/>
    <w:rsid w:val="007557DD"/>
    <w:rsid w:val="007568B9"/>
    <w:rsid w:val="00756AF7"/>
    <w:rsid w:val="00756F86"/>
    <w:rsid w:val="00756F98"/>
    <w:rsid w:val="00757E79"/>
    <w:rsid w:val="007625A5"/>
    <w:rsid w:val="007635F5"/>
    <w:rsid w:val="00763D87"/>
    <w:rsid w:val="00764170"/>
    <w:rsid w:val="00764865"/>
    <w:rsid w:val="00764DC5"/>
    <w:rsid w:val="007672B4"/>
    <w:rsid w:val="007676BA"/>
    <w:rsid w:val="00771B02"/>
    <w:rsid w:val="0077274D"/>
    <w:rsid w:val="00772F18"/>
    <w:rsid w:val="0077308F"/>
    <w:rsid w:val="00774AFC"/>
    <w:rsid w:val="00774C8D"/>
    <w:rsid w:val="00775A91"/>
    <w:rsid w:val="00776B51"/>
    <w:rsid w:val="00777958"/>
    <w:rsid w:val="007809B3"/>
    <w:rsid w:val="00780A67"/>
    <w:rsid w:val="007812B5"/>
    <w:rsid w:val="007812C8"/>
    <w:rsid w:val="00782E86"/>
    <w:rsid w:val="00782FD8"/>
    <w:rsid w:val="0078478F"/>
    <w:rsid w:val="00784871"/>
    <w:rsid w:val="00784B83"/>
    <w:rsid w:val="0078606C"/>
    <w:rsid w:val="007866A8"/>
    <w:rsid w:val="0078717D"/>
    <w:rsid w:val="007872BE"/>
    <w:rsid w:val="007907A2"/>
    <w:rsid w:val="00791205"/>
    <w:rsid w:val="00791EE7"/>
    <w:rsid w:val="00793EB6"/>
    <w:rsid w:val="007945A1"/>
    <w:rsid w:val="00794937"/>
    <w:rsid w:val="00794A46"/>
    <w:rsid w:val="00795D9D"/>
    <w:rsid w:val="007964C5"/>
    <w:rsid w:val="007966E3"/>
    <w:rsid w:val="00796ACA"/>
    <w:rsid w:val="00796D4D"/>
    <w:rsid w:val="0079756D"/>
    <w:rsid w:val="007A07E5"/>
    <w:rsid w:val="007A148D"/>
    <w:rsid w:val="007A1AF5"/>
    <w:rsid w:val="007A1BB9"/>
    <w:rsid w:val="007A1FEF"/>
    <w:rsid w:val="007A5746"/>
    <w:rsid w:val="007A6D61"/>
    <w:rsid w:val="007B2062"/>
    <w:rsid w:val="007B2905"/>
    <w:rsid w:val="007B291C"/>
    <w:rsid w:val="007B2A92"/>
    <w:rsid w:val="007B30EE"/>
    <w:rsid w:val="007B4EA7"/>
    <w:rsid w:val="007C0469"/>
    <w:rsid w:val="007C0543"/>
    <w:rsid w:val="007C120C"/>
    <w:rsid w:val="007C2E6D"/>
    <w:rsid w:val="007C2EEA"/>
    <w:rsid w:val="007C3AE6"/>
    <w:rsid w:val="007C43BB"/>
    <w:rsid w:val="007C4A23"/>
    <w:rsid w:val="007C50E1"/>
    <w:rsid w:val="007C5DAD"/>
    <w:rsid w:val="007C7075"/>
    <w:rsid w:val="007D1922"/>
    <w:rsid w:val="007D2914"/>
    <w:rsid w:val="007D2F6A"/>
    <w:rsid w:val="007D30FA"/>
    <w:rsid w:val="007D4EF2"/>
    <w:rsid w:val="007D5A92"/>
    <w:rsid w:val="007D5ACF"/>
    <w:rsid w:val="007D6522"/>
    <w:rsid w:val="007E028C"/>
    <w:rsid w:val="007E1488"/>
    <w:rsid w:val="007E16B1"/>
    <w:rsid w:val="007E1A2A"/>
    <w:rsid w:val="007E1E7A"/>
    <w:rsid w:val="007E2966"/>
    <w:rsid w:val="007E4C03"/>
    <w:rsid w:val="007E68F0"/>
    <w:rsid w:val="007E7BE3"/>
    <w:rsid w:val="007F0309"/>
    <w:rsid w:val="007F04A8"/>
    <w:rsid w:val="007F058C"/>
    <w:rsid w:val="007F1410"/>
    <w:rsid w:val="007F22DF"/>
    <w:rsid w:val="007F381D"/>
    <w:rsid w:val="007F3B57"/>
    <w:rsid w:val="007F417B"/>
    <w:rsid w:val="007F480D"/>
    <w:rsid w:val="007F49E5"/>
    <w:rsid w:val="007F6304"/>
    <w:rsid w:val="007F7723"/>
    <w:rsid w:val="008001F6"/>
    <w:rsid w:val="008008CC"/>
    <w:rsid w:val="008009A2"/>
    <w:rsid w:val="00800BA6"/>
    <w:rsid w:val="00800CC5"/>
    <w:rsid w:val="008023F0"/>
    <w:rsid w:val="008028E9"/>
    <w:rsid w:val="008031BF"/>
    <w:rsid w:val="00804775"/>
    <w:rsid w:val="00806569"/>
    <w:rsid w:val="00807730"/>
    <w:rsid w:val="00807740"/>
    <w:rsid w:val="00810272"/>
    <w:rsid w:val="00810284"/>
    <w:rsid w:val="008112E7"/>
    <w:rsid w:val="0082039C"/>
    <w:rsid w:val="008211F1"/>
    <w:rsid w:val="008214AA"/>
    <w:rsid w:val="008214BB"/>
    <w:rsid w:val="0082155D"/>
    <w:rsid w:val="00822128"/>
    <w:rsid w:val="00824B8D"/>
    <w:rsid w:val="00825AD5"/>
    <w:rsid w:val="008266D5"/>
    <w:rsid w:val="00826916"/>
    <w:rsid w:val="0082745E"/>
    <w:rsid w:val="00832012"/>
    <w:rsid w:val="0083358D"/>
    <w:rsid w:val="008357BA"/>
    <w:rsid w:val="008358AC"/>
    <w:rsid w:val="00835A45"/>
    <w:rsid w:val="0083604C"/>
    <w:rsid w:val="00836966"/>
    <w:rsid w:val="00837278"/>
    <w:rsid w:val="008376F9"/>
    <w:rsid w:val="008406B2"/>
    <w:rsid w:val="00840B74"/>
    <w:rsid w:val="00840E00"/>
    <w:rsid w:val="00841CB2"/>
    <w:rsid w:val="00842DC5"/>
    <w:rsid w:val="0084355B"/>
    <w:rsid w:val="008436BF"/>
    <w:rsid w:val="00843D1E"/>
    <w:rsid w:val="00844224"/>
    <w:rsid w:val="00844B67"/>
    <w:rsid w:val="00844BB4"/>
    <w:rsid w:val="008455A2"/>
    <w:rsid w:val="00845DA6"/>
    <w:rsid w:val="0084616F"/>
    <w:rsid w:val="00846191"/>
    <w:rsid w:val="008467AE"/>
    <w:rsid w:val="00851BE3"/>
    <w:rsid w:val="00851DF5"/>
    <w:rsid w:val="00852171"/>
    <w:rsid w:val="00852868"/>
    <w:rsid w:val="00852BBC"/>
    <w:rsid w:val="00853933"/>
    <w:rsid w:val="0085471E"/>
    <w:rsid w:val="008563C8"/>
    <w:rsid w:val="008564D2"/>
    <w:rsid w:val="008573D6"/>
    <w:rsid w:val="00863247"/>
    <w:rsid w:val="008632DE"/>
    <w:rsid w:val="0086343A"/>
    <w:rsid w:val="00864279"/>
    <w:rsid w:val="0086454F"/>
    <w:rsid w:val="0086664F"/>
    <w:rsid w:val="008679ED"/>
    <w:rsid w:val="00870138"/>
    <w:rsid w:val="00873C15"/>
    <w:rsid w:val="00873F11"/>
    <w:rsid w:val="0087445A"/>
    <w:rsid w:val="00876D80"/>
    <w:rsid w:val="00877124"/>
    <w:rsid w:val="00877F32"/>
    <w:rsid w:val="0087DBD7"/>
    <w:rsid w:val="008809C7"/>
    <w:rsid w:val="00881843"/>
    <w:rsid w:val="0088220D"/>
    <w:rsid w:val="008824FF"/>
    <w:rsid w:val="00883600"/>
    <w:rsid w:val="00884701"/>
    <w:rsid w:val="008856AE"/>
    <w:rsid w:val="008859BB"/>
    <w:rsid w:val="00885A4D"/>
    <w:rsid w:val="00886506"/>
    <w:rsid w:val="00887711"/>
    <w:rsid w:val="00890EBB"/>
    <w:rsid w:val="00890FA4"/>
    <w:rsid w:val="00892206"/>
    <w:rsid w:val="00892985"/>
    <w:rsid w:val="00893213"/>
    <w:rsid w:val="00893285"/>
    <w:rsid w:val="00893641"/>
    <w:rsid w:val="00893745"/>
    <w:rsid w:val="008939C9"/>
    <w:rsid w:val="00894D28"/>
    <w:rsid w:val="0089570E"/>
    <w:rsid w:val="00895776"/>
    <w:rsid w:val="008A2F53"/>
    <w:rsid w:val="008A3100"/>
    <w:rsid w:val="008A40D9"/>
    <w:rsid w:val="008A5E06"/>
    <w:rsid w:val="008B0273"/>
    <w:rsid w:val="008B0EB4"/>
    <w:rsid w:val="008B2284"/>
    <w:rsid w:val="008B24CA"/>
    <w:rsid w:val="008B30D0"/>
    <w:rsid w:val="008B5081"/>
    <w:rsid w:val="008B73E9"/>
    <w:rsid w:val="008B74EA"/>
    <w:rsid w:val="008B7503"/>
    <w:rsid w:val="008C0037"/>
    <w:rsid w:val="008C2A2D"/>
    <w:rsid w:val="008C316C"/>
    <w:rsid w:val="008C3410"/>
    <w:rsid w:val="008C3D90"/>
    <w:rsid w:val="008C4284"/>
    <w:rsid w:val="008C51A3"/>
    <w:rsid w:val="008C66FB"/>
    <w:rsid w:val="008C794B"/>
    <w:rsid w:val="008D00B5"/>
    <w:rsid w:val="008D01E7"/>
    <w:rsid w:val="008D2275"/>
    <w:rsid w:val="008D2BDD"/>
    <w:rsid w:val="008D3C3E"/>
    <w:rsid w:val="008D41E8"/>
    <w:rsid w:val="008D5873"/>
    <w:rsid w:val="008D6F88"/>
    <w:rsid w:val="008D7FD4"/>
    <w:rsid w:val="008E030A"/>
    <w:rsid w:val="008E076D"/>
    <w:rsid w:val="008E2517"/>
    <w:rsid w:val="008E2F47"/>
    <w:rsid w:val="008E335E"/>
    <w:rsid w:val="008E6986"/>
    <w:rsid w:val="008E7218"/>
    <w:rsid w:val="008E7443"/>
    <w:rsid w:val="008E7945"/>
    <w:rsid w:val="008F0D7D"/>
    <w:rsid w:val="008F20D9"/>
    <w:rsid w:val="008F242E"/>
    <w:rsid w:val="008F29C6"/>
    <w:rsid w:val="008F2D57"/>
    <w:rsid w:val="008F37F3"/>
    <w:rsid w:val="008F413F"/>
    <w:rsid w:val="008F4837"/>
    <w:rsid w:val="008F4FC4"/>
    <w:rsid w:val="008F5001"/>
    <w:rsid w:val="008F668E"/>
    <w:rsid w:val="008F698B"/>
    <w:rsid w:val="00900064"/>
    <w:rsid w:val="00900A6E"/>
    <w:rsid w:val="0090133E"/>
    <w:rsid w:val="00901F73"/>
    <w:rsid w:val="00902253"/>
    <w:rsid w:val="00902C31"/>
    <w:rsid w:val="00902EA0"/>
    <w:rsid w:val="00903806"/>
    <w:rsid w:val="00903950"/>
    <w:rsid w:val="00903CCB"/>
    <w:rsid w:val="00903E92"/>
    <w:rsid w:val="00904EF7"/>
    <w:rsid w:val="00906D6B"/>
    <w:rsid w:val="0091121C"/>
    <w:rsid w:val="00911700"/>
    <w:rsid w:val="0091250B"/>
    <w:rsid w:val="00912595"/>
    <w:rsid w:val="00912CB2"/>
    <w:rsid w:val="00912ECD"/>
    <w:rsid w:val="00913305"/>
    <w:rsid w:val="009134C2"/>
    <w:rsid w:val="009136C8"/>
    <w:rsid w:val="00913F2F"/>
    <w:rsid w:val="00913F6F"/>
    <w:rsid w:val="00915054"/>
    <w:rsid w:val="009158BC"/>
    <w:rsid w:val="00915B64"/>
    <w:rsid w:val="00915EBF"/>
    <w:rsid w:val="0091666E"/>
    <w:rsid w:val="00917E43"/>
    <w:rsid w:val="00920840"/>
    <w:rsid w:val="009211C8"/>
    <w:rsid w:val="009213B9"/>
    <w:rsid w:val="009235EA"/>
    <w:rsid w:val="00923602"/>
    <w:rsid w:val="00923858"/>
    <w:rsid w:val="00923ECD"/>
    <w:rsid w:val="00924119"/>
    <w:rsid w:val="00926D89"/>
    <w:rsid w:val="0092728F"/>
    <w:rsid w:val="0092760B"/>
    <w:rsid w:val="00927DC0"/>
    <w:rsid w:val="009317AE"/>
    <w:rsid w:val="00932515"/>
    <w:rsid w:val="009326E1"/>
    <w:rsid w:val="009329FF"/>
    <w:rsid w:val="00933164"/>
    <w:rsid w:val="00934C85"/>
    <w:rsid w:val="009350B0"/>
    <w:rsid w:val="00935A31"/>
    <w:rsid w:val="009360B5"/>
    <w:rsid w:val="00941279"/>
    <w:rsid w:val="0094159C"/>
    <w:rsid w:val="0094359D"/>
    <w:rsid w:val="0094395D"/>
    <w:rsid w:val="0094570D"/>
    <w:rsid w:val="009464E6"/>
    <w:rsid w:val="00946538"/>
    <w:rsid w:val="00946976"/>
    <w:rsid w:val="00952349"/>
    <w:rsid w:val="009527E7"/>
    <w:rsid w:val="009539E4"/>
    <w:rsid w:val="00954C65"/>
    <w:rsid w:val="00954CA0"/>
    <w:rsid w:val="00954CCD"/>
    <w:rsid w:val="009552C6"/>
    <w:rsid w:val="00955C53"/>
    <w:rsid w:val="00956060"/>
    <w:rsid w:val="00956357"/>
    <w:rsid w:val="00956B63"/>
    <w:rsid w:val="00956D81"/>
    <w:rsid w:val="0095714B"/>
    <w:rsid w:val="0096084B"/>
    <w:rsid w:val="00960982"/>
    <w:rsid w:val="00960D9E"/>
    <w:rsid w:val="00961E66"/>
    <w:rsid w:val="00962526"/>
    <w:rsid w:val="009626FB"/>
    <w:rsid w:val="009628E9"/>
    <w:rsid w:val="00963A36"/>
    <w:rsid w:val="00964BC0"/>
    <w:rsid w:val="00964E23"/>
    <w:rsid w:val="00965698"/>
    <w:rsid w:val="00965DF1"/>
    <w:rsid w:val="00966166"/>
    <w:rsid w:val="00970B98"/>
    <w:rsid w:val="00971123"/>
    <w:rsid w:val="00971FB6"/>
    <w:rsid w:val="0097355E"/>
    <w:rsid w:val="009746A4"/>
    <w:rsid w:val="009748CD"/>
    <w:rsid w:val="00975766"/>
    <w:rsid w:val="0097594E"/>
    <w:rsid w:val="00975960"/>
    <w:rsid w:val="00977994"/>
    <w:rsid w:val="00977E19"/>
    <w:rsid w:val="00977EDC"/>
    <w:rsid w:val="0098013D"/>
    <w:rsid w:val="00982B52"/>
    <w:rsid w:val="00983FD9"/>
    <w:rsid w:val="00984911"/>
    <w:rsid w:val="009850F5"/>
    <w:rsid w:val="00986093"/>
    <w:rsid w:val="0098717D"/>
    <w:rsid w:val="009872A0"/>
    <w:rsid w:val="009875FF"/>
    <w:rsid w:val="009909EB"/>
    <w:rsid w:val="00993737"/>
    <w:rsid w:val="009940E4"/>
    <w:rsid w:val="0099465F"/>
    <w:rsid w:val="00994929"/>
    <w:rsid w:val="00994DD8"/>
    <w:rsid w:val="009955E6"/>
    <w:rsid w:val="00996C9F"/>
    <w:rsid w:val="00996FD5"/>
    <w:rsid w:val="00997591"/>
    <w:rsid w:val="009A1B88"/>
    <w:rsid w:val="009A22DF"/>
    <w:rsid w:val="009A26DC"/>
    <w:rsid w:val="009A43E1"/>
    <w:rsid w:val="009A4D63"/>
    <w:rsid w:val="009A68E2"/>
    <w:rsid w:val="009A6EB5"/>
    <w:rsid w:val="009A735C"/>
    <w:rsid w:val="009B1935"/>
    <w:rsid w:val="009B1A33"/>
    <w:rsid w:val="009B2828"/>
    <w:rsid w:val="009B2D6F"/>
    <w:rsid w:val="009B488B"/>
    <w:rsid w:val="009B4EFC"/>
    <w:rsid w:val="009B58FB"/>
    <w:rsid w:val="009B5E07"/>
    <w:rsid w:val="009B6A66"/>
    <w:rsid w:val="009B7315"/>
    <w:rsid w:val="009C0540"/>
    <w:rsid w:val="009C10B4"/>
    <w:rsid w:val="009C270D"/>
    <w:rsid w:val="009C28DC"/>
    <w:rsid w:val="009C35B6"/>
    <w:rsid w:val="009C47B2"/>
    <w:rsid w:val="009C504A"/>
    <w:rsid w:val="009C56BE"/>
    <w:rsid w:val="009C635D"/>
    <w:rsid w:val="009C63CA"/>
    <w:rsid w:val="009C6A7A"/>
    <w:rsid w:val="009C7A0F"/>
    <w:rsid w:val="009C7DC7"/>
    <w:rsid w:val="009D0609"/>
    <w:rsid w:val="009D09FB"/>
    <w:rsid w:val="009D1063"/>
    <w:rsid w:val="009D2EAE"/>
    <w:rsid w:val="009D300C"/>
    <w:rsid w:val="009D5280"/>
    <w:rsid w:val="009D5388"/>
    <w:rsid w:val="009D7981"/>
    <w:rsid w:val="009E1BCD"/>
    <w:rsid w:val="009E264E"/>
    <w:rsid w:val="009E37E8"/>
    <w:rsid w:val="009E3B17"/>
    <w:rsid w:val="009E48C7"/>
    <w:rsid w:val="009E4DEA"/>
    <w:rsid w:val="009E57CA"/>
    <w:rsid w:val="009E5ED6"/>
    <w:rsid w:val="009E7FE9"/>
    <w:rsid w:val="009F0153"/>
    <w:rsid w:val="009F0395"/>
    <w:rsid w:val="009F07D5"/>
    <w:rsid w:val="009F1352"/>
    <w:rsid w:val="009F157A"/>
    <w:rsid w:val="009F2F7D"/>
    <w:rsid w:val="009F3704"/>
    <w:rsid w:val="009F378D"/>
    <w:rsid w:val="009F4070"/>
    <w:rsid w:val="009F4344"/>
    <w:rsid w:val="009F4637"/>
    <w:rsid w:val="009F4B7C"/>
    <w:rsid w:val="009F5725"/>
    <w:rsid w:val="009F5E0D"/>
    <w:rsid w:val="009F6095"/>
    <w:rsid w:val="009F649A"/>
    <w:rsid w:val="009F6A84"/>
    <w:rsid w:val="009F6E56"/>
    <w:rsid w:val="009F7B60"/>
    <w:rsid w:val="00A00159"/>
    <w:rsid w:val="00A005D1"/>
    <w:rsid w:val="00A008F5"/>
    <w:rsid w:val="00A009D4"/>
    <w:rsid w:val="00A01130"/>
    <w:rsid w:val="00A02757"/>
    <w:rsid w:val="00A053B0"/>
    <w:rsid w:val="00A06076"/>
    <w:rsid w:val="00A0623E"/>
    <w:rsid w:val="00A07318"/>
    <w:rsid w:val="00A07847"/>
    <w:rsid w:val="00A07BE2"/>
    <w:rsid w:val="00A11E9B"/>
    <w:rsid w:val="00A12A28"/>
    <w:rsid w:val="00A13D12"/>
    <w:rsid w:val="00A14BC7"/>
    <w:rsid w:val="00A14D90"/>
    <w:rsid w:val="00A15263"/>
    <w:rsid w:val="00A159B3"/>
    <w:rsid w:val="00A16FC6"/>
    <w:rsid w:val="00A1755B"/>
    <w:rsid w:val="00A17615"/>
    <w:rsid w:val="00A2037F"/>
    <w:rsid w:val="00A20AE5"/>
    <w:rsid w:val="00A20EEF"/>
    <w:rsid w:val="00A20EF1"/>
    <w:rsid w:val="00A22335"/>
    <w:rsid w:val="00A22548"/>
    <w:rsid w:val="00A22BFD"/>
    <w:rsid w:val="00A2316B"/>
    <w:rsid w:val="00A23487"/>
    <w:rsid w:val="00A238DA"/>
    <w:rsid w:val="00A25326"/>
    <w:rsid w:val="00A25607"/>
    <w:rsid w:val="00A27078"/>
    <w:rsid w:val="00A2711D"/>
    <w:rsid w:val="00A273D6"/>
    <w:rsid w:val="00A27568"/>
    <w:rsid w:val="00A27B38"/>
    <w:rsid w:val="00A325B0"/>
    <w:rsid w:val="00A32D82"/>
    <w:rsid w:val="00A33A09"/>
    <w:rsid w:val="00A356A2"/>
    <w:rsid w:val="00A36EA5"/>
    <w:rsid w:val="00A36F5B"/>
    <w:rsid w:val="00A3755A"/>
    <w:rsid w:val="00A37807"/>
    <w:rsid w:val="00A37EBE"/>
    <w:rsid w:val="00A4170F"/>
    <w:rsid w:val="00A43CBE"/>
    <w:rsid w:val="00A4458F"/>
    <w:rsid w:val="00A44944"/>
    <w:rsid w:val="00A449A0"/>
    <w:rsid w:val="00A45AC3"/>
    <w:rsid w:val="00A4681A"/>
    <w:rsid w:val="00A47C72"/>
    <w:rsid w:val="00A50F60"/>
    <w:rsid w:val="00A51570"/>
    <w:rsid w:val="00A538B1"/>
    <w:rsid w:val="00A53B25"/>
    <w:rsid w:val="00A5430D"/>
    <w:rsid w:val="00A55CC8"/>
    <w:rsid w:val="00A56473"/>
    <w:rsid w:val="00A56FCE"/>
    <w:rsid w:val="00A5728A"/>
    <w:rsid w:val="00A577D7"/>
    <w:rsid w:val="00A57807"/>
    <w:rsid w:val="00A6152A"/>
    <w:rsid w:val="00A62836"/>
    <w:rsid w:val="00A629A1"/>
    <w:rsid w:val="00A62CCD"/>
    <w:rsid w:val="00A62DAD"/>
    <w:rsid w:val="00A64D2D"/>
    <w:rsid w:val="00A66060"/>
    <w:rsid w:val="00A66AF6"/>
    <w:rsid w:val="00A6751D"/>
    <w:rsid w:val="00A708B5"/>
    <w:rsid w:val="00A7138F"/>
    <w:rsid w:val="00A71FB3"/>
    <w:rsid w:val="00A7206A"/>
    <w:rsid w:val="00A725CC"/>
    <w:rsid w:val="00A72C9E"/>
    <w:rsid w:val="00A73354"/>
    <w:rsid w:val="00A737B0"/>
    <w:rsid w:val="00A7396E"/>
    <w:rsid w:val="00A74DE9"/>
    <w:rsid w:val="00A75404"/>
    <w:rsid w:val="00A75EE6"/>
    <w:rsid w:val="00A76A7D"/>
    <w:rsid w:val="00A76B1C"/>
    <w:rsid w:val="00A77451"/>
    <w:rsid w:val="00A77479"/>
    <w:rsid w:val="00A7777A"/>
    <w:rsid w:val="00A77AB8"/>
    <w:rsid w:val="00A80810"/>
    <w:rsid w:val="00A8247D"/>
    <w:rsid w:val="00A82AB5"/>
    <w:rsid w:val="00A849ED"/>
    <w:rsid w:val="00A85B0A"/>
    <w:rsid w:val="00A866F4"/>
    <w:rsid w:val="00A8719A"/>
    <w:rsid w:val="00A87B45"/>
    <w:rsid w:val="00A87BD7"/>
    <w:rsid w:val="00A9002E"/>
    <w:rsid w:val="00A90378"/>
    <w:rsid w:val="00A915F3"/>
    <w:rsid w:val="00A920AB"/>
    <w:rsid w:val="00A92874"/>
    <w:rsid w:val="00A9532C"/>
    <w:rsid w:val="00A958A8"/>
    <w:rsid w:val="00A962EE"/>
    <w:rsid w:val="00A97131"/>
    <w:rsid w:val="00A9754A"/>
    <w:rsid w:val="00A97C47"/>
    <w:rsid w:val="00AA176A"/>
    <w:rsid w:val="00AA1C94"/>
    <w:rsid w:val="00AA300F"/>
    <w:rsid w:val="00AA3097"/>
    <w:rsid w:val="00AA4F37"/>
    <w:rsid w:val="00AA60F6"/>
    <w:rsid w:val="00AA6458"/>
    <w:rsid w:val="00AA6BB0"/>
    <w:rsid w:val="00AB0302"/>
    <w:rsid w:val="00AB0B6F"/>
    <w:rsid w:val="00AB0C87"/>
    <w:rsid w:val="00AB1ADB"/>
    <w:rsid w:val="00AB1EB6"/>
    <w:rsid w:val="00AB2A13"/>
    <w:rsid w:val="00AB3C0D"/>
    <w:rsid w:val="00AB3EB2"/>
    <w:rsid w:val="00AB4A06"/>
    <w:rsid w:val="00AB5A1A"/>
    <w:rsid w:val="00AB6143"/>
    <w:rsid w:val="00AB6969"/>
    <w:rsid w:val="00AB7389"/>
    <w:rsid w:val="00AC0575"/>
    <w:rsid w:val="00AC0AE0"/>
    <w:rsid w:val="00AC0C97"/>
    <w:rsid w:val="00AC16B5"/>
    <w:rsid w:val="00AC21BF"/>
    <w:rsid w:val="00AC287D"/>
    <w:rsid w:val="00AC2A8C"/>
    <w:rsid w:val="00AC2EAC"/>
    <w:rsid w:val="00AC364B"/>
    <w:rsid w:val="00AC388A"/>
    <w:rsid w:val="00AC3BAB"/>
    <w:rsid w:val="00AC4DEC"/>
    <w:rsid w:val="00AC60C9"/>
    <w:rsid w:val="00AC6285"/>
    <w:rsid w:val="00AC7246"/>
    <w:rsid w:val="00AD1D8C"/>
    <w:rsid w:val="00AD3984"/>
    <w:rsid w:val="00AD39D8"/>
    <w:rsid w:val="00AD3B52"/>
    <w:rsid w:val="00AD3B7C"/>
    <w:rsid w:val="00AD4463"/>
    <w:rsid w:val="00AD459F"/>
    <w:rsid w:val="00AD6651"/>
    <w:rsid w:val="00AD6C9D"/>
    <w:rsid w:val="00AD6F69"/>
    <w:rsid w:val="00AD75E4"/>
    <w:rsid w:val="00AD7626"/>
    <w:rsid w:val="00AD7CAC"/>
    <w:rsid w:val="00AD7D81"/>
    <w:rsid w:val="00AE0444"/>
    <w:rsid w:val="00AE0BBD"/>
    <w:rsid w:val="00AE1E43"/>
    <w:rsid w:val="00AE34E6"/>
    <w:rsid w:val="00AE3FBE"/>
    <w:rsid w:val="00AE400D"/>
    <w:rsid w:val="00AE432B"/>
    <w:rsid w:val="00AE4C02"/>
    <w:rsid w:val="00AE4DD8"/>
    <w:rsid w:val="00AE5616"/>
    <w:rsid w:val="00AE56ED"/>
    <w:rsid w:val="00AE5FD5"/>
    <w:rsid w:val="00AE7283"/>
    <w:rsid w:val="00AE7CEC"/>
    <w:rsid w:val="00AF0A44"/>
    <w:rsid w:val="00AF1349"/>
    <w:rsid w:val="00AF2022"/>
    <w:rsid w:val="00AF2D69"/>
    <w:rsid w:val="00AF3453"/>
    <w:rsid w:val="00AF38BA"/>
    <w:rsid w:val="00AF4E1C"/>
    <w:rsid w:val="00AF5A95"/>
    <w:rsid w:val="00AF614A"/>
    <w:rsid w:val="00AF6698"/>
    <w:rsid w:val="00AF67A4"/>
    <w:rsid w:val="00AF69FD"/>
    <w:rsid w:val="00AF6C0E"/>
    <w:rsid w:val="00AF6E6F"/>
    <w:rsid w:val="00B00398"/>
    <w:rsid w:val="00B01E92"/>
    <w:rsid w:val="00B02C79"/>
    <w:rsid w:val="00B03296"/>
    <w:rsid w:val="00B049D3"/>
    <w:rsid w:val="00B04B12"/>
    <w:rsid w:val="00B04D10"/>
    <w:rsid w:val="00B04DC4"/>
    <w:rsid w:val="00B0556E"/>
    <w:rsid w:val="00B06078"/>
    <w:rsid w:val="00B0643A"/>
    <w:rsid w:val="00B069A1"/>
    <w:rsid w:val="00B06C97"/>
    <w:rsid w:val="00B07D1D"/>
    <w:rsid w:val="00B10A0A"/>
    <w:rsid w:val="00B1147F"/>
    <w:rsid w:val="00B114A6"/>
    <w:rsid w:val="00B11E8E"/>
    <w:rsid w:val="00B1227F"/>
    <w:rsid w:val="00B13827"/>
    <w:rsid w:val="00B14021"/>
    <w:rsid w:val="00B152AA"/>
    <w:rsid w:val="00B17530"/>
    <w:rsid w:val="00B20EF7"/>
    <w:rsid w:val="00B20F6B"/>
    <w:rsid w:val="00B22095"/>
    <w:rsid w:val="00B22DD4"/>
    <w:rsid w:val="00B23B45"/>
    <w:rsid w:val="00B24C6D"/>
    <w:rsid w:val="00B25A5C"/>
    <w:rsid w:val="00B2703D"/>
    <w:rsid w:val="00B274DE"/>
    <w:rsid w:val="00B27E15"/>
    <w:rsid w:val="00B3015E"/>
    <w:rsid w:val="00B30742"/>
    <w:rsid w:val="00B31271"/>
    <w:rsid w:val="00B32442"/>
    <w:rsid w:val="00B32738"/>
    <w:rsid w:val="00B32BAA"/>
    <w:rsid w:val="00B330E0"/>
    <w:rsid w:val="00B34215"/>
    <w:rsid w:val="00B34AE4"/>
    <w:rsid w:val="00B350B1"/>
    <w:rsid w:val="00B372BE"/>
    <w:rsid w:val="00B37E72"/>
    <w:rsid w:val="00B40E17"/>
    <w:rsid w:val="00B41AFD"/>
    <w:rsid w:val="00B41C8B"/>
    <w:rsid w:val="00B42110"/>
    <w:rsid w:val="00B42A61"/>
    <w:rsid w:val="00B433C0"/>
    <w:rsid w:val="00B4373E"/>
    <w:rsid w:val="00B4464C"/>
    <w:rsid w:val="00B45755"/>
    <w:rsid w:val="00B462ED"/>
    <w:rsid w:val="00B474DF"/>
    <w:rsid w:val="00B477AA"/>
    <w:rsid w:val="00B50681"/>
    <w:rsid w:val="00B51718"/>
    <w:rsid w:val="00B5246B"/>
    <w:rsid w:val="00B5275A"/>
    <w:rsid w:val="00B535A1"/>
    <w:rsid w:val="00B541D1"/>
    <w:rsid w:val="00B5495C"/>
    <w:rsid w:val="00B55BF8"/>
    <w:rsid w:val="00B55ECA"/>
    <w:rsid w:val="00B5671C"/>
    <w:rsid w:val="00B569E2"/>
    <w:rsid w:val="00B56E65"/>
    <w:rsid w:val="00B570BB"/>
    <w:rsid w:val="00B60B7B"/>
    <w:rsid w:val="00B60D1C"/>
    <w:rsid w:val="00B61578"/>
    <w:rsid w:val="00B63BB7"/>
    <w:rsid w:val="00B64608"/>
    <w:rsid w:val="00B65087"/>
    <w:rsid w:val="00B668E6"/>
    <w:rsid w:val="00B7290B"/>
    <w:rsid w:val="00B72E93"/>
    <w:rsid w:val="00B74821"/>
    <w:rsid w:val="00B74892"/>
    <w:rsid w:val="00B75436"/>
    <w:rsid w:val="00B75F11"/>
    <w:rsid w:val="00B76B69"/>
    <w:rsid w:val="00B77866"/>
    <w:rsid w:val="00B77AA4"/>
    <w:rsid w:val="00B80D0A"/>
    <w:rsid w:val="00B82638"/>
    <w:rsid w:val="00B84CBA"/>
    <w:rsid w:val="00B8528A"/>
    <w:rsid w:val="00B85A11"/>
    <w:rsid w:val="00B86799"/>
    <w:rsid w:val="00B86987"/>
    <w:rsid w:val="00B87888"/>
    <w:rsid w:val="00B87C03"/>
    <w:rsid w:val="00B9129D"/>
    <w:rsid w:val="00B92D52"/>
    <w:rsid w:val="00B932BE"/>
    <w:rsid w:val="00B945BB"/>
    <w:rsid w:val="00B94DE3"/>
    <w:rsid w:val="00B96ED0"/>
    <w:rsid w:val="00B97241"/>
    <w:rsid w:val="00BA0496"/>
    <w:rsid w:val="00BA3C1B"/>
    <w:rsid w:val="00BA4BCD"/>
    <w:rsid w:val="00BA60A1"/>
    <w:rsid w:val="00BA67F6"/>
    <w:rsid w:val="00BA688A"/>
    <w:rsid w:val="00BA6B14"/>
    <w:rsid w:val="00BB091E"/>
    <w:rsid w:val="00BB0F25"/>
    <w:rsid w:val="00BB100C"/>
    <w:rsid w:val="00BB2AE8"/>
    <w:rsid w:val="00BB33A3"/>
    <w:rsid w:val="00BB4097"/>
    <w:rsid w:val="00BB4E2C"/>
    <w:rsid w:val="00BB5B30"/>
    <w:rsid w:val="00BB6022"/>
    <w:rsid w:val="00BB607C"/>
    <w:rsid w:val="00BB6177"/>
    <w:rsid w:val="00BB7E50"/>
    <w:rsid w:val="00BC059C"/>
    <w:rsid w:val="00BC07E2"/>
    <w:rsid w:val="00BC0A15"/>
    <w:rsid w:val="00BC0E82"/>
    <w:rsid w:val="00BC1633"/>
    <w:rsid w:val="00BC2335"/>
    <w:rsid w:val="00BC2B4C"/>
    <w:rsid w:val="00BC2C7D"/>
    <w:rsid w:val="00BC567F"/>
    <w:rsid w:val="00BC711A"/>
    <w:rsid w:val="00BCED7B"/>
    <w:rsid w:val="00BD0405"/>
    <w:rsid w:val="00BD0D96"/>
    <w:rsid w:val="00BD10A4"/>
    <w:rsid w:val="00BD49F0"/>
    <w:rsid w:val="00BD4DFC"/>
    <w:rsid w:val="00BD4E44"/>
    <w:rsid w:val="00BD5CC4"/>
    <w:rsid w:val="00BD7889"/>
    <w:rsid w:val="00BE0C3C"/>
    <w:rsid w:val="00BE0DBB"/>
    <w:rsid w:val="00BE11C1"/>
    <w:rsid w:val="00BE11E2"/>
    <w:rsid w:val="00BE14FD"/>
    <w:rsid w:val="00BE1962"/>
    <w:rsid w:val="00BE2A98"/>
    <w:rsid w:val="00BE2AE3"/>
    <w:rsid w:val="00BE2CAF"/>
    <w:rsid w:val="00BE3E5C"/>
    <w:rsid w:val="00BE5F04"/>
    <w:rsid w:val="00BE60C0"/>
    <w:rsid w:val="00BE6918"/>
    <w:rsid w:val="00BF03ED"/>
    <w:rsid w:val="00BF13F3"/>
    <w:rsid w:val="00BF19ED"/>
    <w:rsid w:val="00BF23AE"/>
    <w:rsid w:val="00BF33F7"/>
    <w:rsid w:val="00BF3736"/>
    <w:rsid w:val="00BF444F"/>
    <w:rsid w:val="00BF5232"/>
    <w:rsid w:val="00BF55D9"/>
    <w:rsid w:val="00BF5A03"/>
    <w:rsid w:val="00BF5AC8"/>
    <w:rsid w:val="00BF6417"/>
    <w:rsid w:val="00BF6CBF"/>
    <w:rsid w:val="00BF7871"/>
    <w:rsid w:val="00BF78B6"/>
    <w:rsid w:val="00BF7C50"/>
    <w:rsid w:val="00C00BB1"/>
    <w:rsid w:val="00C011D9"/>
    <w:rsid w:val="00C0134E"/>
    <w:rsid w:val="00C01B5C"/>
    <w:rsid w:val="00C01DD2"/>
    <w:rsid w:val="00C03C55"/>
    <w:rsid w:val="00C03CA8"/>
    <w:rsid w:val="00C055D1"/>
    <w:rsid w:val="00C05699"/>
    <w:rsid w:val="00C0691B"/>
    <w:rsid w:val="00C06A03"/>
    <w:rsid w:val="00C06D56"/>
    <w:rsid w:val="00C0742F"/>
    <w:rsid w:val="00C101B9"/>
    <w:rsid w:val="00C103F3"/>
    <w:rsid w:val="00C111DF"/>
    <w:rsid w:val="00C13BEA"/>
    <w:rsid w:val="00C160E3"/>
    <w:rsid w:val="00C16A1E"/>
    <w:rsid w:val="00C171C1"/>
    <w:rsid w:val="00C172A3"/>
    <w:rsid w:val="00C18619"/>
    <w:rsid w:val="00C201B0"/>
    <w:rsid w:val="00C20C6C"/>
    <w:rsid w:val="00C2172B"/>
    <w:rsid w:val="00C21B3E"/>
    <w:rsid w:val="00C222ED"/>
    <w:rsid w:val="00C23F89"/>
    <w:rsid w:val="00C2438E"/>
    <w:rsid w:val="00C25FFC"/>
    <w:rsid w:val="00C27021"/>
    <w:rsid w:val="00C2776D"/>
    <w:rsid w:val="00C3016E"/>
    <w:rsid w:val="00C3066C"/>
    <w:rsid w:val="00C30779"/>
    <w:rsid w:val="00C30965"/>
    <w:rsid w:val="00C325DB"/>
    <w:rsid w:val="00C3352E"/>
    <w:rsid w:val="00C34950"/>
    <w:rsid w:val="00C351C8"/>
    <w:rsid w:val="00C35414"/>
    <w:rsid w:val="00C35B5D"/>
    <w:rsid w:val="00C36878"/>
    <w:rsid w:val="00C3691C"/>
    <w:rsid w:val="00C42FA8"/>
    <w:rsid w:val="00C43B4C"/>
    <w:rsid w:val="00C448CB"/>
    <w:rsid w:val="00C52C3E"/>
    <w:rsid w:val="00C53FFC"/>
    <w:rsid w:val="00C556D8"/>
    <w:rsid w:val="00C560A9"/>
    <w:rsid w:val="00C57193"/>
    <w:rsid w:val="00C57293"/>
    <w:rsid w:val="00C5793D"/>
    <w:rsid w:val="00C60BB3"/>
    <w:rsid w:val="00C6184B"/>
    <w:rsid w:val="00C61E0C"/>
    <w:rsid w:val="00C62E22"/>
    <w:rsid w:val="00C63718"/>
    <w:rsid w:val="00C63DE0"/>
    <w:rsid w:val="00C6418D"/>
    <w:rsid w:val="00C6499B"/>
    <w:rsid w:val="00C65AA1"/>
    <w:rsid w:val="00C65B5A"/>
    <w:rsid w:val="00C669CB"/>
    <w:rsid w:val="00C66B42"/>
    <w:rsid w:val="00C67BA1"/>
    <w:rsid w:val="00C7030F"/>
    <w:rsid w:val="00C714EB"/>
    <w:rsid w:val="00C718D7"/>
    <w:rsid w:val="00C71E75"/>
    <w:rsid w:val="00C72FE0"/>
    <w:rsid w:val="00C745F5"/>
    <w:rsid w:val="00C7582C"/>
    <w:rsid w:val="00C758B9"/>
    <w:rsid w:val="00C75C84"/>
    <w:rsid w:val="00C763B8"/>
    <w:rsid w:val="00C76A40"/>
    <w:rsid w:val="00C77746"/>
    <w:rsid w:val="00C77BD5"/>
    <w:rsid w:val="00C805AD"/>
    <w:rsid w:val="00C8097A"/>
    <w:rsid w:val="00C81495"/>
    <w:rsid w:val="00C82459"/>
    <w:rsid w:val="00C828BB"/>
    <w:rsid w:val="00C829F2"/>
    <w:rsid w:val="00C82B4B"/>
    <w:rsid w:val="00C82BD4"/>
    <w:rsid w:val="00C82C43"/>
    <w:rsid w:val="00C83CD2"/>
    <w:rsid w:val="00C84ECE"/>
    <w:rsid w:val="00C857D1"/>
    <w:rsid w:val="00C878F5"/>
    <w:rsid w:val="00C90347"/>
    <w:rsid w:val="00C90DE0"/>
    <w:rsid w:val="00C9188B"/>
    <w:rsid w:val="00C934CF"/>
    <w:rsid w:val="00C93853"/>
    <w:rsid w:val="00C93B2E"/>
    <w:rsid w:val="00C941BC"/>
    <w:rsid w:val="00C9421C"/>
    <w:rsid w:val="00C94672"/>
    <w:rsid w:val="00C962E4"/>
    <w:rsid w:val="00C96948"/>
    <w:rsid w:val="00CA0DBF"/>
    <w:rsid w:val="00CA1479"/>
    <w:rsid w:val="00CA2301"/>
    <w:rsid w:val="00CA3AB9"/>
    <w:rsid w:val="00CA4B01"/>
    <w:rsid w:val="00CA55B3"/>
    <w:rsid w:val="00CA64ED"/>
    <w:rsid w:val="00CA6A44"/>
    <w:rsid w:val="00CA6C84"/>
    <w:rsid w:val="00CA7464"/>
    <w:rsid w:val="00CB016E"/>
    <w:rsid w:val="00CB1D5F"/>
    <w:rsid w:val="00CB34AE"/>
    <w:rsid w:val="00CB3794"/>
    <w:rsid w:val="00CB4BF3"/>
    <w:rsid w:val="00CB602C"/>
    <w:rsid w:val="00CB699D"/>
    <w:rsid w:val="00CB69E3"/>
    <w:rsid w:val="00CB7989"/>
    <w:rsid w:val="00CC1B97"/>
    <w:rsid w:val="00CC2245"/>
    <w:rsid w:val="00CC3760"/>
    <w:rsid w:val="00CC42E9"/>
    <w:rsid w:val="00CC476A"/>
    <w:rsid w:val="00CC5281"/>
    <w:rsid w:val="00CC62EB"/>
    <w:rsid w:val="00CC7007"/>
    <w:rsid w:val="00CC737C"/>
    <w:rsid w:val="00CC787D"/>
    <w:rsid w:val="00CD0EE6"/>
    <w:rsid w:val="00CD1F4F"/>
    <w:rsid w:val="00CD2159"/>
    <w:rsid w:val="00CD2300"/>
    <w:rsid w:val="00CD25FE"/>
    <w:rsid w:val="00CD354F"/>
    <w:rsid w:val="00CD3C31"/>
    <w:rsid w:val="00CD3E10"/>
    <w:rsid w:val="00CD48C4"/>
    <w:rsid w:val="00CD4D45"/>
    <w:rsid w:val="00CD5C54"/>
    <w:rsid w:val="00CD5CC7"/>
    <w:rsid w:val="00CD5D21"/>
    <w:rsid w:val="00CD5E5F"/>
    <w:rsid w:val="00CE1B20"/>
    <w:rsid w:val="00CE1BD0"/>
    <w:rsid w:val="00CE26D8"/>
    <w:rsid w:val="00CE2B92"/>
    <w:rsid w:val="00CE5AD1"/>
    <w:rsid w:val="00CE5BB3"/>
    <w:rsid w:val="00CE671F"/>
    <w:rsid w:val="00CE7D07"/>
    <w:rsid w:val="00CF02C5"/>
    <w:rsid w:val="00CF0D27"/>
    <w:rsid w:val="00CF0E2A"/>
    <w:rsid w:val="00CF0FD2"/>
    <w:rsid w:val="00CF11BE"/>
    <w:rsid w:val="00CF17EF"/>
    <w:rsid w:val="00CF3328"/>
    <w:rsid w:val="00CF34F5"/>
    <w:rsid w:val="00CF3570"/>
    <w:rsid w:val="00CF4628"/>
    <w:rsid w:val="00CF47D1"/>
    <w:rsid w:val="00CF5045"/>
    <w:rsid w:val="00CF5473"/>
    <w:rsid w:val="00CF5EC9"/>
    <w:rsid w:val="00CF7767"/>
    <w:rsid w:val="00CF7CC4"/>
    <w:rsid w:val="00D0003F"/>
    <w:rsid w:val="00D02073"/>
    <w:rsid w:val="00D03476"/>
    <w:rsid w:val="00D0413A"/>
    <w:rsid w:val="00D0554E"/>
    <w:rsid w:val="00D05A99"/>
    <w:rsid w:val="00D05E4F"/>
    <w:rsid w:val="00D10492"/>
    <w:rsid w:val="00D12FDC"/>
    <w:rsid w:val="00D13024"/>
    <w:rsid w:val="00D13EE0"/>
    <w:rsid w:val="00D150A3"/>
    <w:rsid w:val="00D15A9E"/>
    <w:rsid w:val="00D15C3A"/>
    <w:rsid w:val="00D170B0"/>
    <w:rsid w:val="00D20140"/>
    <w:rsid w:val="00D2172B"/>
    <w:rsid w:val="00D22ADF"/>
    <w:rsid w:val="00D22EFA"/>
    <w:rsid w:val="00D25A6D"/>
    <w:rsid w:val="00D2632E"/>
    <w:rsid w:val="00D26F3A"/>
    <w:rsid w:val="00D30323"/>
    <w:rsid w:val="00D3043D"/>
    <w:rsid w:val="00D3292C"/>
    <w:rsid w:val="00D33B9E"/>
    <w:rsid w:val="00D3527B"/>
    <w:rsid w:val="00D353F0"/>
    <w:rsid w:val="00D368D8"/>
    <w:rsid w:val="00D36E08"/>
    <w:rsid w:val="00D37621"/>
    <w:rsid w:val="00D37CD9"/>
    <w:rsid w:val="00D40303"/>
    <w:rsid w:val="00D4069C"/>
    <w:rsid w:val="00D40C69"/>
    <w:rsid w:val="00D41651"/>
    <w:rsid w:val="00D41B95"/>
    <w:rsid w:val="00D41FBE"/>
    <w:rsid w:val="00D425A3"/>
    <w:rsid w:val="00D449C1"/>
    <w:rsid w:val="00D44DE4"/>
    <w:rsid w:val="00D4534A"/>
    <w:rsid w:val="00D45B4E"/>
    <w:rsid w:val="00D46146"/>
    <w:rsid w:val="00D46A3D"/>
    <w:rsid w:val="00D47AB4"/>
    <w:rsid w:val="00D5025C"/>
    <w:rsid w:val="00D50720"/>
    <w:rsid w:val="00D50E25"/>
    <w:rsid w:val="00D51290"/>
    <w:rsid w:val="00D519C3"/>
    <w:rsid w:val="00D524C6"/>
    <w:rsid w:val="00D52922"/>
    <w:rsid w:val="00D53A5A"/>
    <w:rsid w:val="00D544A2"/>
    <w:rsid w:val="00D56911"/>
    <w:rsid w:val="00D56A2C"/>
    <w:rsid w:val="00D56E29"/>
    <w:rsid w:val="00D5776F"/>
    <w:rsid w:val="00D57AA5"/>
    <w:rsid w:val="00D57D5F"/>
    <w:rsid w:val="00D6060A"/>
    <w:rsid w:val="00D61364"/>
    <w:rsid w:val="00D6271C"/>
    <w:rsid w:val="00D63C46"/>
    <w:rsid w:val="00D6468F"/>
    <w:rsid w:val="00D64E13"/>
    <w:rsid w:val="00D65489"/>
    <w:rsid w:val="00D65B4A"/>
    <w:rsid w:val="00D664D9"/>
    <w:rsid w:val="00D66763"/>
    <w:rsid w:val="00D6714A"/>
    <w:rsid w:val="00D722F2"/>
    <w:rsid w:val="00D72FC0"/>
    <w:rsid w:val="00D730FD"/>
    <w:rsid w:val="00D73CE5"/>
    <w:rsid w:val="00D7413C"/>
    <w:rsid w:val="00D7435A"/>
    <w:rsid w:val="00D74F97"/>
    <w:rsid w:val="00D7606A"/>
    <w:rsid w:val="00D7609D"/>
    <w:rsid w:val="00D810E1"/>
    <w:rsid w:val="00D85885"/>
    <w:rsid w:val="00D86AF3"/>
    <w:rsid w:val="00D9310F"/>
    <w:rsid w:val="00D93508"/>
    <w:rsid w:val="00D951A9"/>
    <w:rsid w:val="00D978F9"/>
    <w:rsid w:val="00D97996"/>
    <w:rsid w:val="00D97F67"/>
    <w:rsid w:val="00DA0EC3"/>
    <w:rsid w:val="00DA2BAC"/>
    <w:rsid w:val="00DA31E8"/>
    <w:rsid w:val="00DA6740"/>
    <w:rsid w:val="00DA6ACB"/>
    <w:rsid w:val="00DB0161"/>
    <w:rsid w:val="00DB07CC"/>
    <w:rsid w:val="00DB0F47"/>
    <w:rsid w:val="00DB2E5C"/>
    <w:rsid w:val="00DB3B92"/>
    <w:rsid w:val="00DB4C1F"/>
    <w:rsid w:val="00DB4EA5"/>
    <w:rsid w:val="00DB526D"/>
    <w:rsid w:val="00DB584F"/>
    <w:rsid w:val="00DB6382"/>
    <w:rsid w:val="00DB6711"/>
    <w:rsid w:val="00DC0353"/>
    <w:rsid w:val="00DC1350"/>
    <w:rsid w:val="00DC2FAF"/>
    <w:rsid w:val="00DC421F"/>
    <w:rsid w:val="00DC4605"/>
    <w:rsid w:val="00DC4E23"/>
    <w:rsid w:val="00DC7D6E"/>
    <w:rsid w:val="00DD05AA"/>
    <w:rsid w:val="00DD28FC"/>
    <w:rsid w:val="00DD2A00"/>
    <w:rsid w:val="00DD3961"/>
    <w:rsid w:val="00DD3A4F"/>
    <w:rsid w:val="00DD537E"/>
    <w:rsid w:val="00DD7316"/>
    <w:rsid w:val="00DD74A6"/>
    <w:rsid w:val="00DD76BA"/>
    <w:rsid w:val="00DE0D7D"/>
    <w:rsid w:val="00DE2071"/>
    <w:rsid w:val="00DE2B56"/>
    <w:rsid w:val="00DE2E56"/>
    <w:rsid w:val="00DE50CA"/>
    <w:rsid w:val="00DE51F8"/>
    <w:rsid w:val="00DE5379"/>
    <w:rsid w:val="00DE61D6"/>
    <w:rsid w:val="00DE6F37"/>
    <w:rsid w:val="00DF10AD"/>
    <w:rsid w:val="00DF1F93"/>
    <w:rsid w:val="00DF4FA9"/>
    <w:rsid w:val="00DF5898"/>
    <w:rsid w:val="00DF636D"/>
    <w:rsid w:val="00DF64D3"/>
    <w:rsid w:val="00DF7BE2"/>
    <w:rsid w:val="00DF7CAC"/>
    <w:rsid w:val="00E01EBA"/>
    <w:rsid w:val="00E028FA"/>
    <w:rsid w:val="00E03500"/>
    <w:rsid w:val="00E04DC3"/>
    <w:rsid w:val="00E05B1E"/>
    <w:rsid w:val="00E06092"/>
    <w:rsid w:val="00E103A7"/>
    <w:rsid w:val="00E109BD"/>
    <w:rsid w:val="00E10BA3"/>
    <w:rsid w:val="00E10D79"/>
    <w:rsid w:val="00E11194"/>
    <w:rsid w:val="00E13409"/>
    <w:rsid w:val="00E1490A"/>
    <w:rsid w:val="00E14EFA"/>
    <w:rsid w:val="00E15512"/>
    <w:rsid w:val="00E16901"/>
    <w:rsid w:val="00E1763C"/>
    <w:rsid w:val="00E20020"/>
    <w:rsid w:val="00E20029"/>
    <w:rsid w:val="00E2018D"/>
    <w:rsid w:val="00E203BC"/>
    <w:rsid w:val="00E20C33"/>
    <w:rsid w:val="00E227FB"/>
    <w:rsid w:val="00E22B14"/>
    <w:rsid w:val="00E22BCE"/>
    <w:rsid w:val="00E23596"/>
    <w:rsid w:val="00E235DF"/>
    <w:rsid w:val="00E23663"/>
    <w:rsid w:val="00E239D3"/>
    <w:rsid w:val="00E2512F"/>
    <w:rsid w:val="00E254C2"/>
    <w:rsid w:val="00E26488"/>
    <w:rsid w:val="00E269C3"/>
    <w:rsid w:val="00E27462"/>
    <w:rsid w:val="00E32523"/>
    <w:rsid w:val="00E33090"/>
    <w:rsid w:val="00E336EC"/>
    <w:rsid w:val="00E33844"/>
    <w:rsid w:val="00E352B7"/>
    <w:rsid w:val="00E36BEC"/>
    <w:rsid w:val="00E36C80"/>
    <w:rsid w:val="00E37596"/>
    <w:rsid w:val="00E402B2"/>
    <w:rsid w:val="00E40E34"/>
    <w:rsid w:val="00E41CF4"/>
    <w:rsid w:val="00E428AD"/>
    <w:rsid w:val="00E43D44"/>
    <w:rsid w:val="00E453AD"/>
    <w:rsid w:val="00E46D8B"/>
    <w:rsid w:val="00E470F0"/>
    <w:rsid w:val="00E477B1"/>
    <w:rsid w:val="00E5006E"/>
    <w:rsid w:val="00E504F7"/>
    <w:rsid w:val="00E524EB"/>
    <w:rsid w:val="00E529B1"/>
    <w:rsid w:val="00E53916"/>
    <w:rsid w:val="00E5404E"/>
    <w:rsid w:val="00E54CB1"/>
    <w:rsid w:val="00E56C54"/>
    <w:rsid w:val="00E600C7"/>
    <w:rsid w:val="00E61F08"/>
    <w:rsid w:val="00E63A2C"/>
    <w:rsid w:val="00E64501"/>
    <w:rsid w:val="00E649F3"/>
    <w:rsid w:val="00E64FF5"/>
    <w:rsid w:val="00E671C4"/>
    <w:rsid w:val="00E67D8C"/>
    <w:rsid w:val="00E70CAC"/>
    <w:rsid w:val="00E71894"/>
    <w:rsid w:val="00E75DF9"/>
    <w:rsid w:val="00E76F68"/>
    <w:rsid w:val="00E77A58"/>
    <w:rsid w:val="00E8376C"/>
    <w:rsid w:val="00E83D06"/>
    <w:rsid w:val="00E873ED"/>
    <w:rsid w:val="00E908B0"/>
    <w:rsid w:val="00E90AA9"/>
    <w:rsid w:val="00E90D3A"/>
    <w:rsid w:val="00E91182"/>
    <w:rsid w:val="00E92340"/>
    <w:rsid w:val="00E926AF"/>
    <w:rsid w:val="00E928E4"/>
    <w:rsid w:val="00E93D72"/>
    <w:rsid w:val="00E94415"/>
    <w:rsid w:val="00E9473D"/>
    <w:rsid w:val="00E95F1A"/>
    <w:rsid w:val="00E976F3"/>
    <w:rsid w:val="00EA0D94"/>
    <w:rsid w:val="00EA0E92"/>
    <w:rsid w:val="00EA145E"/>
    <w:rsid w:val="00EA1523"/>
    <w:rsid w:val="00EA15DB"/>
    <w:rsid w:val="00EA1A00"/>
    <w:rsid w:val="00EA364C"/>
    <w:rsid w:val="00EA3675"/>
    <w:rsid w:val="00EA3BC4"/>
    <w:rsid w:val="00EA42EF"/>
    <w:rsid w:val="00EA483A"/>
    <w:rsid w:val="00EA4885"/>
    <w:rsid w:val="00EA4D5D"/>
    <w:rsid w:val="00EA54E5"/>
    <w:rsid w:val="00EA5806"/>
    <w:rsid w:val="00EA5B58"/>
    <w:rsid w:val="00EA729B"/>
    <w:rsid w:val="00EA7D97"/>
    <w:rsid w:val="00EB013D"/>
    <w:rsid w:val="00EB0D54"/>
    <w:rsid w:val="00EB0DAB"/>
    <w:rsid w:val="00EB2DD1"/>
    <w:rsid w:val="00EB359C"/>
    <w:rsid w:val="00EB3899"/>
    <w:rsid w:val="00EB3A63"/>
    <w:rsid w:val="00EB3D85"/>
    <w:rsid w:val="00EB418E"/>
    <w:rsid w:val="00EB4C05"/>
    <w:rsid w:val="00EB6312"/>
    <w:rsid w:val="00EB6445"/>
    <w:rsid w:val="00EB72AD"/>
    <w:rsid w:val="00EB77C6"/>
    <w:rsid w:val="00EC1F2C"/>
    <w:rsid w:val="00EC266F"/>
    <w:rsid w:val="00EC2B5B"/>
    <w:rsid w:val="00EC34AB"/>
    <w:rsid w:val="00EC3708"/>
    <w:rsid w:val="00EC4579"/>
    <w:rsid w:val="00EC5069"/>
    <w:rsid w:val="00EC5597"/>
    <w:rsid w:val="00EC5961"/>
    <w:rsid w:val="00EC5D2F"/>
    <w:rsid w:val="00EC715D"/>
    <w:rsid w:val="00EC76C3"/>
    <w:rsid w:val="00ED051E"/>
    <w:rsid w:val="00ED0BC8"/>
    <w:rsid w:val="00ED1A88"/>
    <w:rsid w:val="00ED1CA7"/>
    <w:rsid w:val="00ED2B57"/>
    <w:rsid w:val="00ED3DAC"/>
    <w:rsid w:val="00ED432F"/>
    <w:rsid w:val="00ED4D1E"/>
    <w:rsid w:val="00ED6250"/>
    <w:rsid w:val="00ED6E60"/>
    <w:rsid w:val="00ED70D6"/>
    <w:rsid w:val="00ED7CE2"/>
    <w:rsid w:val="00EE1424"/>
    <w:rsid w:val="00EE1945"/>
    <w:rsid w:val="00EE194E"/>
    <w:rsid w:val="00EE197B"/>
    <w:rsid w:val="00EE1CA4"/>
    <w:rsid w:val="00EE2446"/>
    <w:rsid w:val="00EE2931"/>
    <w:rsid w:val="00EE2BED"/>
    <w:rsid w:val="00EE32C1"/>
    <w:rsid w:val="00EE3344"/>
    <w:rsid w:val="00EE335F"/>
    <w:rsid w:val="00EE458B"/>
    <w:rsid w:val="00EE5D29"/>
    <w:rsid w:val="00EE611A"/>
    <w:rsid w:val="00EE6485"/>
    <w:rsid w:val="00EE781F"/>
    <w:rsid w:val="00EE7935"/>
    <w:rsid w:val="00EE7B50"/>
    <w:rsid w:val="00EE7F1C"/>
    <w:rsid w:val="00EF046B"/>
    <w:rsid w:val="00EF110B"/>
    <w:rsid w:val="00EF171C"/>
    <w:rsid w:val="00EF25A1"/>
    <w:rsid w:val="00EF29CA"/>
    <w:rsid w:val="00EF3820"/>
    <w:rsid w:val="00EF4398"/>
    <w:rsid w:val="00EF4462"/>
    <w:rsid w:val="00EF5E95"/>
    <w:rsid w:val="00F01C98"/>
    <w:rsid w:val="00F0214F"/>
    <w:rsid w:val="00F029AC"/>
    <w:rsid w:val="00F0418B"/>
    <w:rsid w:val="00F0571C"/>
    <w:rsid w:val="00F06519"/>
    <w:rsid w:val="00F077D1"/>
    <w:rsid w:val="00F07E1B"/>
    <w:rsid w:val="00F100C6"/>
    <w:rsid w:val="00F10EEE"/>
    <w:rsid w:val="00F11039"/>
    <w:rsid w:val="00F11701"/>
    <w:rsid w:val="00F122A3"/>
    <w:rsid w:val="00F13822"/>
    <w:rsid w:val="00F13E35"/>
    <w:rsid w:val="00F140B0"/>
    <w:rsid w:val="00F15299"/>
    <w:rsid w:val="00F158FD"/>
    <w:rsid w:val="00F16308"/>
    <w:rsid w:val="00F166F0"/>
    <w:rsid w:val="00F17591"/>
    <w:rsid w:val="00F202D8"/>
    <w:rsid w:val="00F20740"/>
    <w:rsid w:val="00F21DBA"/>
    <w:rsid w:val="00F22580"/>
    <w:rsid w:val="00F23AE9"/>
    <w:rsid w:val="00F24833"/>
    <w:rsid w:val="00F248DE"/>
    <w:rsid w:val="00F251F9"/>
    <w:rsid w:val="00F25945"/>
    <w:rsid w:val="00F25B31"/>
    <w:rsid w:val="00F268DB"/>
    <w:rsid w:val="00F30887"/>
    <w:rsid w:val="00F312E1"/>
    <w:rsid w:val="00F31897"/>
    <w:rsid w:val="00F31C11"/>
    <w:rsid w:val="00F33546"/>
    <w:rsid w:val="00F33A7F"/>
    <w:rsid w:val="00F34463"/>
    <w:rsid w:val="00F353D0"/>
    <w:rsid w:val="00F35453"/>
    <w:rsid w:val="00F40CA9"/>
    <w:rsid w:val="00F418D4"/>
    <w:rsid w:val="00F41D4B"/>
    <w:rsid w:val="00F42FF4"/>
    <w:rsid w:val="00F43325"/>
    <w:rsid w:val="00F434AA"/>
    <w:rsid w:val="00F43F5B"/>
    <w:rsid w:val="00F44D64"/>
    <w:rsid w:val="00F454E5"/>
    <w:rsid w:val="00F46854"/>
    <w:rsid w:val="00F47CAD"/>
    <w:rsid w:val="00F504B5"/>
    <w:rsid w:val="00F50B8C"/>
    <w:rsid w:val="00F51459"/>
    <w:rsid w:val="00F51A6A"/>
    <w:rsid w:val="00F51AC9"/>
    <w:rsid w:val="00F51D61"/>
    <w:rsid w:val="00F52A28"/>
    <w:rsid w:val="00F53C55"/>
    <w:rsid w:val="00F54AD6"/>
    <w:rsid w:val="00F54B89"/>
    <w:rsid w:val="00F558F7"/>
    <w:rsid w:val="00F56799"/>
    <w:rsid w:val="00F57B9F"/>
    <w:rsid w:val="00F57CB6"/>
    <w:rsid w:val="00F6013D"/>
    <w:rsid w:val="00F60171"/>
    <w:rsid w:val="00F6168A"/>
    <w:rsid w:val="00F61929"/>
    <w:rsid w:val="00F63611"/>
    <w:rsid w:val="00F6415F"/>
    <w:rsid w:val="00F64311"/>
    <w:rsid w:val="00F66953"/>
    <w:rsid w:val="00F66C85"/>
    <w:rsid w:val="00F66D94"/>
    <w:rsid w:val="00F66E2B"/>
    <w:rsid w:val="00F700B0"/>
    <w:rsid w:val="00F70A16"/>
    <w:rsid w:val="00F71693"/>
    <w:rsid w:val="00F72601"/>
    <w:rsid w:val="00F73762"/>
    <w:rsid w:val="00F73F5A"/>
    <w:rsid w:val="00F7410C"/>
    <w:rsid w:val="00F800B3"/>
    <w:rsid w:val="00F8077B"/>
    <w:rsid w:val="00F81A3D"/>
    <w:rsid w:val="00F82123"/>
    <w:rsid w:val="00F82EC8"/>
    <w:rsid w:val="00F832BC"/>
    <w:rsid w:val="00F83885"/>
    <w:rsid w:val="00F83DC1"/>
    <w:rsid w:val="00F8464B"/>
    <w:rsid w:val="00F85574"/>
    <w:rsid w:val="00F85989"/>
    <w:rsid w:val="00F868E2"/>
    <w:rsid w:val="00F86F04"/>
    <w:rsid w:val="00F87BB3"/>
    <w:rsid w:val="00F87C44"/>
    <w:rsid w:val="00F902F2"/>
    <w:rsid w:val="00F91817"/>
    <w:rsid w:val="00F92380"/>
    <w:rsid w:val="00F92EB5"/>
    <w:rsid w:val="00F93451"/>
    <w:rsid w:val="00F95B31"/>
    <w:rsid w:val="00F9646D"/>
    <w:rsid w:val="00FA178C"/>
    <w:rsid w:val="00FA252A"/>
    <w:rsid w:val="00FA36B2"/>
    <w:rsid w:val="00FA4775"/>
    <w:rsid w:val="00FA4C4F"/>
    <w:rsid w:val="00FA5730"/>
    <w:rsid w:val="00FA5DE7"/>
    <w:rsid w:val="00FA6413"/>
    <w:rsid w:val="00FA6C0F"/>
    <w:rsid w:val="00FB1100"/>
    <w:rsid w:val="00FB2722"/>
    <w:rsid w:val="00FB3CA0"/>
    <w:rsid w:val="00FB4652"/>
    <w:rsid w:val="00FB5211"/>
    <w:rsid w:val="00FB5695"/>
    <w:rsid w:val="00FB5CB5"/>
    <w:rsid w:val="00FB5D8E"/>
    <w:rsid w:val="00FB6605"/>
    <w:rsid w:val="00FB7EF9"/>
    <w:rsid w:val="00FC0411"/>
    <w:rsid w:val="00FC048E"/>
    <w:rsid w:val="00FC1194"/>
    <w:rsid w:val="00FC15C0"/>
    <w:rsid w:val="00FC2A40"/>
    <w:rsid w:val="00FC3C20"/>
    <w:rsid w:val="00FC4E66"/>
    <w:rsid w:val="00FC742F"/>
    <w:rsid w:val="00FD05F6"/>
    <w:rsid w:val="00FD2710"/>
    <w:rsid w:val="00FD3BE2"/>
    <w:rsid w:val="00FD5115"/>
    <w:rsid w:val="00FD5362"/>
    <w:rsid w:val="00FD5CAE"/>
    <w:rsid w:val="00FD6176"/>
    <w:rsid w:val="00FD6C19"/>
    <w:rsid w:val="00FD77F9"/>
    <w:rsid w:val="00FD7D8B"/>
    <w:rsid w:val="00FD7F6D"/>
    <w:rsid w:val="00FE0FC8"/>
    <w:rsid w:val="00FE16DD"/>
    <w:rsid w:val="00FE1E67"/>
    <w:rsid w:val="00FE2B20"/>
    <w:rsid w:val="00FE339D"/>
    <w:rsid w:val="00FE43D7"/>
    <w:rsid w:val="00FE456B"/>
    <w:rsid w:val="00FE4B29"/>
    <w:rsid w:val="00FE4D56"/>
    <w:rsid w:val="00FE6DB9"/>
    <w:rsid w:val="00FE710D"/>
    <w:rsid w:val="00FE7816"/>
    <w:rsid w:val="00FE7935"/>
    <w:rsid w:val="00FE7983"/>
    <w:rsid w:val="00FF015B"/>
    <w:rsid w:val="00FF3739"/>
    <w:rsid w:val="00FF430F"/>
    <w:rsid w:val="00FF4DB5"/>
    <w:rsid w:val="00FF6266"/>
    <w:rsid w:val="00FF698D"/>
    <w:rsid w:val="00FF6D3D"/>
    <w:rsid w:val="00FF7BDF"/>
    <w:rsid w:val="0109E427"/>
    <w:rsid w:val="01543673"/>
    <w:rsid w:val="015825A9"/>
    <w:rsid w:val="01A4B95D"/>
    <w:rsid w:val="01AECD76"/>
    <w:rsid w:val="0201F2B8"/>
    <w:rsid w:val="021E97E7"/>
    <w:rsid w:val="022037DD"/>
    <w:rsid w:val="022A7D31"/>
    <w:rsid w:val="023BEC9A"/>
    <w:rsid w:val="0250196A"/>
    <w:rsid w:val="0251F4DC"/>
    <w:rsid w:val="025DE97D"/>
    <w:rsid w:val="02742986"/>
    <w:rsid w:val="029D437D"/>
    <w:rsid w:val="03013FCE"/>
    <w:rsid w:val="036B1C89"/>
    <w:rsid w:val="03721C03"/>
    <w:rsid w:val="0376908F"/>
    <w:rsid w:val="039AD659"/>
    <w:rsid w:val="03AAC1D4"/>
    <w:rsid w:val="043C8092"/>
    <w:rsid w:val="045C5208"/>
    <w:rsid w:val="04696C1F"/>
    <w:rsid w:val="058225C0"/>
    <w:rsid w:val="05DD39E4"/>
    <w:rsid w:val="05FB906B"/>
    <w:rsid w:val="05FD1191"/>
    <w:rsid w:val="062C12E4"/>
    <w:rsid w:val="0655E630"/>
    <w:rsid w:val="067A8A68"/>
    <w:rsid w:val="069BF83D"/>
    <w:rsid w:val="07371608"/>
    <w:rsid w:val="073876AC"/>
    <w:rsid w:val="07A3ACCC"/>
    <w:rsid w:val="07C377F7"/>
    <w:rsid w:val="07D7141A"/>
    <w:rsid w:val="07F6AEC0"/>
    <w:rsid w:val="07F6E827"/>
    <w:rsid w:val="08486D5F"/>
    <w:rsid w:val="0859C01E"/>
    <w:rsid w:val="08F79B81"/>
    <w:rsid w:val="08FBFEA2"/>
    <w:rsid w:val="092B0417"/>
    <w:rsid w:val="0965BF71"/>
    <w:rsid w:val="09CA6591"/>
    <w:rsid w:val="09D5EC25"/>
    <w:rsid w:val="0A6FCEE9"/>
    <w:rsid w:val="0A920B91"/>
    <w:rsid w:val="0AD082B4"/>
    <w:rsid w:val="0AF7BE74"/>
    <w:rsid w:val="0B4943E1"/>
    <w:rsid w:val="0BB15CF0"/>
    <w:rsid w:val="0BDD6E04"/>
    <w:rsid w:val="0BEB99B4"/>
    <w:rsid w:val="0BEE2DF0"/>
    <w:rsid w:val="0C2ED48E"/>
    <w:rsid w:val="0C5D005F"/>
    <w:rsid w:val="0CAAC5CF"/>
    <w:rsid w:val="0CBA401B"/>
    <w:rsid w:val="0CFC253C"/>
    <w:rsid w:val="0D4C6274"/>
    <w:rsid w:val="0D91CBFC"/>
    <w:rsid w:val="0EBEA720"/>
    <w:rsid w:val="0EC08B5A"/>
    <w:rsid w:val="0F53849D"/>
    <w:rsid w:val="0FA46D40"/>
    <w:rsid w:val="0FD938EF"/>
    <w:rsid w:val="0FDD0C82"/>
    <w:rsid w:val="104BF27F"/>
    <w:rsid w:val="108C5B90"/>
    <w:rsid w:val="10B58AB0"/>
    <w:rsid w:val="1147EF27"/>
    <w:rsid w:val="1197F89D"/>
    <w:rsid w:val="11CF965F"/>
    <w:rsid w:val="11F1A5ED"/>
    <w:rsid w:val="12340BCB"/>
    <w:rsid w:val="124E427D"/>
    <w:rsid w:val="1259D26F"/>
    <w:rsid w:val="128D6A2D"/>
    <w:rsid w:val="12C8BD33"/>
    <w:rsid w:val="132054CB"/>
    <w:rsid w:val="1357158B"/>
    <w:rsid w:val="1395709A"/>
    <w:rsid w:val="13E0C534"/>
    <w:rsid w:val="147D73F8"/>
    <w:rsid w:val="147F5280"/>
    <w:rsid w:val="14A1723D"/>
    <w:rsid w:val="14A1FAFF"/>
    <w:rsid w:val="14BFEFD7"/>
    <w:rsid w:val="14C9405C"/>
    <w:rsid w:val="1527B478"/>
    <w:rsid w:val="157EF2D0"/>
    <w:rsid w:val="15B4135F"/>
    <w:rsid w:val="15D36006"/>
    <w:rsid w:val="15D4DB7C"/>
    <w:rsid w:val="16183253"/>
    <w:rsid w:val="16AC332D"/>
    <w:rsid w:val="17975AA6"/>
    <w:rsid w:val="17A26E70"/>
    <w:rsid w:val="17C34C16"/>
    <w:rsid w:val="17DE687B"/>
    <w:rsid w:val="17E192E4"/>
    <w:rsid w:val="1800557F"/>
    <w:rsid w:val="1812B4AE"/>
    <w:rsid w:val="181CDC41"/>
    <w:rsid w:val="1864DFB4"/>
    <w:rsid w:val="1871D2CE"/>
    <w:rsid w:val="18D3E000"/>
    <w:rsid w:val="194363BD"/>
    <w:rsid w:val="194A5971"/>
    <w:rsid w:val="195A511E"/>
    <w:rsid w:val="196B64E4"/>
    <w:rsid w:val="196EFE19"/>
    <w:rsid w:val="19BF7162"/>
    <w:rsid w:val="1A1543A4"/>
    <w:rsid w:val="1A468696"/>
    <w:rsid w:val="1A531EC2"/>
    <w:rsid w:val="1A7F82A6"/>
    <w:rsid w:val="1B254F11"/>
    <w:rsid w:val="1B845869"/>
    <w:rsid w:val="1B898096"/>
    <w:rsid w:val="1BF813F8"/>
    <w:rsid w:val="1C5922A1"/>
    <w:rsid w:val="1C62287F"/>
    <w:rsid w:val="1CC79082"/>
    <w:rsid w:val="1CD288BF"/>
    <w:rsid w:val="1D6C7250"/>
    <w:rsid w:val="1D874F33"/>
    <w:rsid w:val="1DB392BC"/>
    <w:rsid w:val="1DE4228A"/>
    <w:rsid w:val="1E1083F3"/>
    <w:rsid w:val="1E420985"/>
    <w:rsid w:val="1E4E510C"/>
    <w:rsid w:val="1EB18D9B"/>
    <w:rsid w:val="1EB3452F"/>
    <w:rsid w:val="1EDC8940"/>
    <w:rsid w:val="1F05C025"/>
    <w:rsid w:val="1F43E002"/>
    <w:rsid w:val="1F56F1A2"/>
    <w:rsid w:val="1FFC55AD"/>
    <w:rsid w:val="205FBEB7"/>
    <w:rsid w:val="208AC471"/>
    <w:rsid w:val="2091052F"/>
    <w:rsid w:val="209CDD26"/>
    <w:rsid w:val="20A61FDF"/>
    <w:rsid w:val="20F38E88"/>
    <w:rsid w:val="20F83F22"/>
    <w:rsid w:val="2150143B"/>
    <w:rsid w:val="216E382A"/>
    <w:rsid w:val="21D828BB"/>
    <w:rsid w:val="2225697E"/>
    <w:rsid w:val="22697E6A"/>
    <w:rsid w:val="22BF0D36"/>
    <w:rsid w:val="230DA9BA"/>
    <w:rsid w:val="23ECBBB8"/>
    <w:rsid w:val="24175125"/>
    <w:rsid w:val="241EDDBE"/>
    <w:rsid w:val="24246DC7"/>
    <w:rsid w:val="2426AC7E"/>
    <w:rsid w:val="2466699F"/>
    <w:rsid w:val="2484CBE7"/>
    <w:rsid w:val="252EE32F"/>
    <w:rsid w:val="2546C284"/>
    <w:rsid w:val="2547DE28"/>
    <w:rsid w:val="2566F7B3"/>
    <w:rsid w:val="2569D67A"/>
    <w:rsid w:val="2578ABE9"/>
    <w:rsid w:val="262E3F11"/>
    <w:rsid w:val="26521549"/>
    <w:rsid w:val="265EBAC9"/>
    <w:rsid w:val="2662528F"/>
    <w:rsid w:val="2662EC11"/>
    <w:rsid w:val="271624B1"/>
    <w:rsid w:val="277B4113"/>
    <w:rsid w:val="279E8FD9"/>
    <w:rsid w:val="27AF10BE"/>
    <w:rsid w:val="27C04783"/>
    <w:rsid w:val="27E0CDBB"/>
    <w:rsid w:val="2850B68E"/>
    <w:rsid w:val="28A11653"/>
    <w:rsid w:val="28B131C4"/>
    <w:rsid w:val="28EAC248"/>
    <w:rsid w:val="294DF9A3"/>
    <w:rsid w:val="297FC474"/>
    <w:rsid w:val="299DF974"/>
    <w:rsid w:val="29AF7985"/>
    <w:rsid w:val="2A2D2E22"/>
    <w:rsid w:val="2AB23E47"/>
    <w:rsid w:val="2B3FB38C"/>
    <w:rsid w:val="2B40C518"/>
    <w:rsid w:val="2B4D5217"/>
    <w:rsid w:val="2B56CCA9"/>
    <w:rsid w:val="2B946D1B"/>
    <w:rsid w:val="2B9AF416"/>
    <w:rsid w:val="2B9E24B3"/>
    <w:rsid w:val="2BA40D4B"/>
    <w:rsid w:val="2C388A63"/>
    <w:rsid w:val="2CAFBF22"/>
    <w:rsid w:val="2CD6658F"/>
    <w:rsid w:val="2CFE871C"/>
    <w:rsid w:val="2D03A02D"/>
    <w:rsid w:val="2D3872C1"/>
    <w:rsid w:val="2DB25AB7"/>
    <w:rsid w:val="2DCDCA59"/>
    <w:rsid w:val="2E12EF8E"/>
    <w:rsid w:val="2E40777C"/>
    <w:rsid w:val="2ED21B5C"/>
    <w:rsid w:val="2EFDF067"/>
    <w:rsid w:val="2F207348"/>
    <w:rsid w:val="2F2860CE"/>
    <w:rsid w:val="2F3AC5F3"/>
    <w:rsid w:val="2F4D557F"/>
    <w:rsid w:val="2FC98868"/>
    <w:rsid w:val="305A4976"/>
    <w:rsid w:val="30BC43A9"/>
    <w:rsid w:val="30C4FE83"/>
    <w:rsid w:val="30E1C4DA"/>
    <w:rsid w:val="314A3247"/>
    <w:rsid w:val="314B2BC7"/>
    <w:rsid w:val="31F3B87D"/>
    <w:rsid w:val="32330D56"/>
    <w:rsid w:val="32678D45"/>
    <w:rsid w:val="32DDC441"/>
    <w:rsid w:val="32F3CFCC"/>
    <w:rsid w:val="32FC805A"/>
    <w:rsid w:val="32FCE1B0"/>
    <w:rsid w:val="335AE45D"/>
    <w:rsid w:val="33C6939E"/>
    <w:rsid w:val="34041D89"/>
    <w:rsid w:val="3459208D"/>
    <w:rsid w:val="3508EFDC"/>
    <w:rsid w:val="356A7B23"/>
    <w:rsid w:val="35A8198D"/>
    <w:rsid w:val="35CB4F6C"/>
    <w:rsid w:val="36175A75"/>
    <w:rsid w:val="3645ADCA"/>
    <w:rsid w:val="3660EDC8"/>
    <w:rsid w:val="367E3A2E"/>
    <w:rsid w:val="3699147C"/>
    <w:rsid w:val="36A875B6"/>
    <w:rsid w:val="370D3C9F"/>
    <w:rsid w:val="3741B13B"/>
    <w:rsid w:val="377967E0"/>
    <w:rsid w:val="377E48D4"/>
    <w:rsid w:val="3799FAF4"/>
    <w:rsid w:val="37DB9F27"/>
    <w:rsid w:val="37E0EDDB"/>
    <w:rsid w:val="37F0E200"/>
    <w:rsid w:val="384F0600"/>
    <w:rsid w:val="38722A3B"/>
    <w:rsid w:val="38786AC5"/>
    <w:rsid w:val="38890088"/>
    <w:rsid w:val="38BCFB06"/>
    <w:rsid w:val="38C25599"/>
    <w:rsid w:val="38D41049"/>
    <w:rsid w:val="38DB9232"/>
    <w:rsid w:val="396BC1DE"/>
    <w:rsid w:val="39824F8D"/>
    <w:rsid w:val="398DBDE1"/>
    <w:rsid w:val="39B1985F"/>
    <w:rsid w:val="39B7329D"/>
    <w:rsid w:val="39E225FB"/>
    <w:rsid w:val="39E997DC"/>
    <w:rsid w:val="39F7E6D8"/>
    <w:rsid w:val="3A198B5F"/>
    <w:rsid w:val="3A5D2C4A"/>
    <w:rsid w:val="3AA9E32D"/>
    <w:rsid w:val="3AF368AE"/>
    <w:rsid w:val="3AF5DCBE"/>
    <w:rsid w:val="3B3706CE"/>
    <w:rsid w:val="3B37BAA6"/>
    <w:rsid w:val="3B656EA5"/>
    <w:rsid w:val="3BBC2504"/>
    <w:rsid w:val="3BFEF650"/>
    <w:rsid w:val="3C2AB572"/>
    <w:rsid w:val="3CA641A7"/>
    <w:rsid w:val="3CCFC0FC"/>
    <w:rsid w:val="3CE61B85"/>
    <w:rsid w:val="3D82F1E2"/>
    <w:rsid w:val="3D8B169B"/>
    <w:rsid w:val="3D8D75B3"/>
    <w:rsid w:val="3DE3CCD2"/>
    <w:rsid w:val="3DEEB8AA"/>
    <w:rsid w:val="3DEEFFB0"/>
    <w:rsid w:val="3E844B99"/>
    <w:rsid w:val="3EBA3FCE"/>
    <w:rsid w:val="3F3FB601"/>
    <w:rsid w:val="3F692F60"/>
    <w:rsid w:val="3F94283D"/>
    <w:rsid w:val="3FDFB534"/>
    <w:rsid w:val="3FF9753B"/>
    <w:rsid w:val="3FFBEFA1"/>
    <w:rsid w:val="40480ECC"/>
    <w:rsid w:val="40C1A141"/>
    <w:rsid w:val="40C37D18"/>
    <w:rsid w:val="40DEC047"/>
    <w:rsid w:val="4131F97A"/>
    <w:rsid w:val="417185E9"/>
    <w:rsid w:val="417CEB88"/>
    <w:rsid w:val="417EC149"/>
    <w:rsid w:val="41958196"/>
    <w:rsid w:val="42213A33"/>
    <w:rsid w:val="423C2C36"/>
    <w:rsid w:val="424D1F43"/>
    <w:rsid w:val="429BA15A"/>
    <w:rsid w:val="434226C4"/>
    <w:rsid w:val="43587AA5"/>
    <w:rsid w:val="4383A872"/>
    <w:rsid w:val="43C4D4E6"/>
    <w:rsid w:val="4463FBA4"/>
    <w:rsid w:val="44EC9051"/>
    <w:rsid w:val="4505B8AE"/>
    <w:rsid w:val="45862115"/>
    <w:rsid w:val="45FE0E2D"/>
    <w:rsid w:val="4620C859"/>
    <w:rsid w:val="46A17713"/>
    <w:rsid w:val="46A622F8"/>
    <w:rsid w:val="4749967D"/>
    <w:rsid w:val="478CA117"/>
    <w:rsid w:val="47B301CD"/>
    <w:rsid w:val="47EC77E8"/>
    <w:rsid w:val="48243EA6"/>
    <w:rsid w:val="48500F0E"/>
    <w:rsid w:val="489615E5"/>
    <w:rsid w:val="48ECE333"/>
    <w:rsid w:val="4906C3C7"/>
    <w:rsid w:val="49288242"/>
    <w:rsid w:val="4965A0D7"/>
    <w:rsid w:val="49891FCF"/>
    <w:rsid w:val="49D929D1"/>
    <w:rsid w:val="49ED0930"/>
    <w:rsid w:val="49F76DAF"/>
    <w:rsid w:val="4A306A2B"/>
    <w:rsid w:val="4A349D9A"/>
    <w:rsid w:val="4A375DAC"/>
    <w:rsid w:val="4A41273F"/>
    <w:rsid w:val="4A75348E"/>
    <w:rsid w:val="4A81373F"/>
    <w:rsid w:val="4AAB68DE"/>
    <w:rsid w:val="4AAC4AA0"/>
    <w:rsid w:val="4ACC3B29"/>
    <w:rsid w:val="4B5C2DEE"/>
    <w:rsid w:val="4B5C7427"/>
    <w:rsid w:val="4B6997FB"/>
    <w:rsid w:val="4B744C76"/>
    <w:rsid w:val="4BF4A986"/>
    <w:rsid w:val="4C7A2CC1"/>
    <w:rsid w:val="4CB1C1B4"/>
    <w:rsid w:val="4CB1E4C3"/>
    <w:rsid w:val="4CC173F0"/>
    <w:rsid w:val="4CCD8900"/>
    <w:rsid w:val="4CD6BCFC"/>
    <w:rsid w:val="4D0DA9C7"/>
    <w:rsid w:val="4D27E57F"/>
    <w:rsid w:val="4D638C51"/>
    <w:rsid w:val="4D6F0559"/>
    <w:rsid w:val="4D9A951F"/>
    <w:rsid w:val="4DC3A3A0"/>
    <w:rsid w:val="4DDD14DA"/>
    <w:rsid w:val="4DE141B1"/>
    <w:rsid w:val="4DE74BB0"/>
    <w:rsid w:val="4E11E17E"/>
    <w:rsid w:val="4E3C5406"/>
    <w:rsid w:val="4E3D323B"/>
    <w:rsid w:val="4E412F8D"/>
    <w:rsid w:val="4E89F275"/>
    <w:rsid w:val="4E948172"/>
    <w:rsid w:val="4EA97A28"/>
    <w:rsid w:val="4EC356E2"/>
    <w:rsid w:val="4FAD6BC3"/>
    <w:rsid w:val="4FF914B2"/>
    <w:rsid w:val="501750E8"/>
    <w:rsid w:val="5025C2D6"/>
    <w:rsid w:val="50623616"/>
    <w:rsid w:val="50F7A95C"/>
    <w:rsid w:val="51122ECD"/>
    <w:rsid w:val="5136E42B"/>
    <w:rsid w:val="51648066"/>
    <w:rsid w:val="51806586"/>
    <w:rsid w:val="518242FF"/>
    <w:rsid w:val="5188A83E"/>
    <w:rsid w:val="5194E513"/>
    <w:rsid w:val="51B13E83"/>
    <w:rsid w:val="51C19337"/>
    <w:rsid w:val="521C4D82"/>
    <w:rsid w:val="52475C71"/>
    <w:rsid w:val="524977D8"/>
    <w:rsid w:val="5253BCC3"/>
    <w:rsid w:val="5255A6DD"/>
    <w:rsid w:val="5256CA0D"/>
    <w:rsid w:val="5275F979"/>
    <w:rsid w:val="5279527D"/>
    <w:rsid w:val="528CC923"/>
    <w:rsid w:val="52A104A9"/>
    <w:rsid w:val="53675D4B"/>
    <w:rsid w:val="538B51A8"/>
    <w:rsid w:val="53A8BF6A"/>
    <w:rsid w:val="53DEC301"/>
    <w:rsid w:val="54B80648"/>
    <w:rsid w:val="556752F1"/>
    <w:rsid w:val="5567F805"/>
    <w:rsid w:val="5625D8FC"/>
    <w:rsid w:val="5653D6A9"/>
    <w:rsid w:val="565BA8F1"/>
    <w:rsid w:val="5695045A"/>
    <w:rsid w:val="56A349DB"/>
    <w:rsid w:val="5708E0EC"/>
    <w:rsid w:val="57484DB8"/>
    <w:rsid w:val="579854A9"/>
    <w:rsid w:val="57DD215F"/>
    <w:rsid w:val="57EFA70A"/>
    <w:rsid w:val="581D94FA"/>
    <w:rsid w:val="5826E459"/>
    <w:rsid w:val="582974C5"/>
    <w:rsid w:val="583A54DD"/>
    <w:rsid w:val="585FED75"/>
    <w:rsid w:val="58BED69C"/>
    <w:rsid w:val="58F803F3"/>
    <w:rsid w:val="594D09B5"/>
    <w:rsid w:val="59A4B3E7"/>
    <w:rsid w:val="59AC1434"/>
    <w:rsid w:val="59CED4B2"/>
    <w:rsid w:val="59FD38E5"/>
    <w:rsid w:val="59FD48F6"/>
    <w:rsid w:val="5A05FA3B"/>
    <w:rsid w:val="5A063C43"/>
    <w:rsid w:val="5A0C1067"/>
    <w:rsid w:val="5AA226A8"/>
    <w:rsid w:val="5AA7F521"/>
    <w:rsid w:val="5AFF2EA7"/>
    <w:rsid w:val="5B3CEB5B"/>
    <w:rsid w:val="5B639162"/>
    <w:rsid w:val="5B71F59F"/>
    <w:rsid w:val="5BAE3990"/>
    <w:rsid w:val="5BC99A20"/>
    <w:rsid w:val="5BF9C918"/>
    <w:rsid w:val="5CD1B0CC"/>
    <w:rsid w:val="5CE5A292"/>
    <w:rsid w:val="5CE877A4"/>
    <w:rsid w:val="5D07F8E5"/>
    <w:rsid w:val="5D3FD9A9"/>
    <w:rsid w:val="5DDF5B95"/>
    <w:rsid w:val="5E22FD16"/>
    <w:rsid w:val="5E29E055"/>
    <w:rsid w:val="5EBAD4E2"/>
    <w:rsid w:val="5EC9FE88"/>
    <w:rsid w:val="5ED051B7"/>
    <w:rsid w:val="5F013AE2"/>
    <w:rsid w:val="5F2FB979"/>
    <w:rsid w:val="5F8430F7"/>
    <w:rsid w:val="5FB24114"/>
    <w:rsid w:val="5FB6823C"/>
    <w:rsid w:val="5FB7C20C"/>
    <w:rsid w:val="600BB463"/>
    <w:rsid w:val="602592BF"/>
    <w:rsid w:val="6085917A"/>
    <w:rsid w:val="6090D735"/>
    <w:rsid w:val="60B0E7BB"/>
    <w:rsid w:val="6111682C"/>
    <w:rsid w:val="61355EF2"/>
    <w:rsid w:val="61710A7F"/>
    <w:rsid w:val="61A915E7"/>
    <w:rsid w:val="61BECC0D"/>
    <w:rsid w:val="61D3981A"/>
    <w:rsid w:val="61E9BF8B"/>
    <w:rsid w:val="61FB183E"/>
    <w:rsid w:val="620A9498"/>
    <w:rsid w:val="6214CFF4"/>
    <w:rsid w:val="622FF9D1"/>
    <w:rsid w:val="627AB2F9"/>
    <w:rsid w:val="62911EE0"/>
    <w:rsid w:val="62AEA162"/>
    <w:rsid w:val="62BBD1B9"/>
    <w:rsid w:val="62D11432"/>
    <w:rsid w:val="634BC6CF"/>
    <w:rsid w:val="63C5D0B8"/>
    <w:rsid w:val="63D5ABAD"/>
    <w:rsid w:val="63F8C15A"/>
    <w:rsid w:val="6400A706"/>
    <w:rsid w:val="641EDF09"/>
    <w:rsid w:val="64383948"/>
    <w:rsid w:val="6450F674"/>
    <w:rsid w:val="646635EF"/>
    <w:rsid w:val="649526D5"/>
    <w:rsid w:val="64B5B6A9"/>
    <w:rsid w:val="64D4DEE3"/>
    <w:rsid w:val="650AB28B"/>
    <w:rsid w:val="6518D7E5"/>
    <w:rsid w:val="6552C2E1"/>
    <w:rsid w:val="655D4F3E"/>
    <w:rsid w:val="65A8FED6"/>
    <w:rsid w:val="65B6B090"/>
    <w:rsid w:val="661B9670"/>
    <w:rsid w:val="661DB6D7"/>
    <w:rsid w:val="6677F574"/>
    <w:rsid w:val="66923D30"/>
    <w:rsid w:val="66B803C2"/>
    <w:rsid w:val="66DC8438"/>
    <w:rsid w:val="67124360"/>
    <w:rsid w:val="673FEC39"/>
    <w:rsid w:val="6749786F"/>
    <w:rsid w:val="6757EAB9"/>
    <w:rsid w:val="67889736"/>
    <w:rsid w:val="67B5FC5C"/>
    <w:rsid w:val="67DDD8E0"/>
    <w:rsid w:val="683A1A2E"/>
    <w:rsid w:val="68570BFA"/>
    <w:rsid w:val="68690493"/>
    <w:rsid w:val="687AAECA"/>
    <w:rsid w:val="688EEE1F"/>
    <w:rsid w:val="6898592C"/>
    <w:rsid w:val="68DBBC9A"/>
    <w:rsid w:val="6906A551"/>
    <w:rsid w:val="6960A31D"/>
    <w:rsid w:val="699D9BC6"/>
    <w:rsid w:val="6A2C53E1"/>
    <w:rsid w:val="6A330646"/>
    <w:rsid w:val="6A5ECADF"/>
    <w:rsid w:val="6A83BC62"/>
    <w:rsid w:val="6AC037F8"/>
    <w:rsid w:val="6AC6E39E"/>
    <w:rsid w:val="6ADD6F94"/>
    <w:rsid w:val="6B5EF659"/>
    <w:rsid w:val="6B7B4AC0"/>
    <w:rsid w:val="6B94723D"/>
    <w:rsid w:val="6BCED6A7"/>
    <w:rsid w:val="6C245CCE"/>
    <w:rsid w:val="6C2D0897"/>
    <w:rsid w:val="6C4AC1EF"/>
    <w:rsid w:val="6C669F74"/>
    <w:rsid w:val="6D4ED012"/>
    <w:rsid w:val="6DAF2DBD"/>
    <w:rsid w:val="6DD99878"/>
    <w:rsid w:val="6DDCA763"/>
    <w:rsid w:val="6DE8F7F2"/>
    <w:rsid w:val="6DF5043E"/>
    <w:rsid w:val="6DFED31E"/>
    <w:rsid w:val="6E1EEC87"/>
    <w:rsid w:val="6E2E200C"/>
    <w:rsid w:val="6E31805D"/>
    <w:rsid w:val="6E3CF4FD"/>
    <w:rsid w:val="6E51928D"/>
    <w:rsid w:val="6E6568C6"/>
    <w:rsid w:val="6E938D8F"/>
    <w:rsid w:val="6EE96245"/>
    <w:rsid w:val="6EFFE01C"/>
    <w:rsid w:val="6F28FE62"/>
    <w:rsid w:val="6F5F13E1"/>
    <w:rsid w:val="6F966EDD"/>
    <w:rsid w:val="6FA60547"/>
    <w:rsid w:val="6FBABCE8"/>
    <w:rsid w:val="700FF7E0"/>
    <w:rsid w:val="706795DA"/>
    <w:rsid w:val="707F7E88"/>
    <w:rsid w:val="70BFEF5E"/>
    <w:rsid w:val="7113BA0C"/>
    <w:rsid w:val="713E12A8"/>
    <w:rsid w:val="714535E5"/>
    <w:rsid w:val="71AEDBD8"/>
    <w:rsid w:val="71DCDD5D"/>
    <w:rsid w:val="72134A24"/>
    <w:rsid w:val="723A4004"/>
    <w:rsid w:val="72C58458"/>
    <w:rsid w:val="730C7AC9"/>
    <w:rsid w:val="733731A5"/>
    <w:rsid w:val="737CCECD"/>
    <w:rsid w:val="737D84F2"/>
    <w:rsid w:val="74170518"/>
    <w:rsid w:val="742CD697"/>
    <w:rsid w:val="748E2E0B"/>
    <w:rsid w:val="75147E1F"/>
    <w:rsid w:val="757EFF52"/>
    <w:rsid w:val="75BD1DC2"/>
    <w:rsid w:val="761C939F"/>
    <w:rsid w:val="7622BEA2"/>
    <w:rsid w:val="76983963"/>
    <w:rsid w:val="76DDF7D0"/>
    <w:rsid w:val="77170F6C"/>
    <w:rsid w:val="77333D46"/>
    <w:rsid w:val="7750CC45"/>
    <w:rsid w:val="777339AF"/>
    <w:rsid w:val="782C7E83"/>
    <w:rsid w:val="78E3841A"/>
    <w:rsid w:val="7937F073"/>
    <w:rsid w:val="7946AA2E"/>
    <w:rsid w:val="79A5915A"/>
    <w:rsid w:val="79A67329"/>
    <w:rsid w:val="7A0DCB3E"/>
    <w:rsid w:val="7A1DCDDB"/>
    <w:rsid w:val="7A521E94"/>
    <w:rsid w:val="7A82EFBE"/>
    <w:rsid w:val="7ABDDB9C"/>
    <w:rsid w:val="7ABE253A"/>
    <w:rsid w:val="7ADD0768"/>
    <w:rsid w:val="7B2840A8"/>
    <w:rsid w:val="7BAE5F45"/>
    <w:rsid w:val="7C54772A"/>
    <w:rsid w:val="7C9368E0"/>
    <w:rsid w:val="7CDB18BE"/>
    <w:rsid w:val="7D2F75C7"/>
    <w:rsid w:val="7D8D009E"/>
    <w:rsid w:val="7D9B1213"/>
    <w:rsid w:val="7DB58EB3"/>
    <w:rsid w:val="7DF23D14"/>
    <w:rsid w:val="7E25B3E9"/>
    <w:rsid w:val="7E3A295B"/>
    <w:rsid w:val="7EA03825"/>
    <w:rsid w:val="7EFEEAFB"/>
    <w:rsid w:val="7F6CA4CA"/>
    <w:rsid w:val="7F72D202"/>
    <w:rsid w:val="7FAC7F3E"/>
    <w:rsid w:val="7FC4C14D"/>
    <w:rsid w:val="7FDB500B"/>
    <w:rsid w:val="7FE14287"/>
    <w:rsid w:val="7FED94E4"/>
    <w:rsid w:val="7FFCF2A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73"/>
    <w:pPr>
      <w:spacing w:after="240" w:line="360" w:lineRule="auto"/>
      <w:textAlignment w:val="baseline"/>
    </w:pPr>
    <w:rPr>
      <w:rFonts w:ascii="Arial" w:eastAsia="Times New Roman" w:hAnsi="Arial" w:cs="Arial"/>
      <w:color w:val="000000" w:themeColor="text1"/>
      <w:sz w:val="24"/>
      <w:szCs w:val="24"/>
    </w:rPr>
  </w:style>
  <w:style w:type="paragraph" w:styleId="Heading1">
    <w:name w:val="heading 1"/>
    <w:next w:val="Normal"/>
    <w:link w:val="Heading1Char"/>
    <w:uiPriority w:val="9"/>
    <w:qFormat/>
    <w:rsid w:val="00717D73"/>
    <w:pPr>
      <w:keepNext/>
      <w:keepLines/>
      <w:spacing w:after="480" w:line="288" w:lineRule="auto"/>
      <w:outlineLvl w:val="0"/>
    </w:pPr>
    <w:rPr>
      <w:rFonts w:ascii="Arial" w:eastAsiaTheme="majorEastAsia" w:hAnsi="Arial" w:cstheme="majorBidi"/>
      <w:b/>
      <w:bCs/>
      <w:color w:val="002060"/>
      <w:sz w:val="36"/>
      <w:szCs w:val="36"/>
    </w:rPr>
  </w:style>
  <w:style w:type="paragraph" w:styleId="Heading2">
    <w:name w:val="heading 2"/>
    <w:basedOn w:val="Normal"/>
    <w:next w:val="Normal"/>
    <w:link w:val="Heading2Char"/>
    <w:uiPriority w:val="9"/>
    <w:qFormat/>
    <w:rsid w:val="00717D73"/>
    <w:pPr>
      <w:keepNext/>
      <w:keepLines/>
      <w:spacing w:line="288" w:lineRule="auto"/>
      <w:outlineLvl w:val="1"/>
    </w:pPr>
    <w:rPr>
      <w:rFonts w:eastAsiaTheme="majorEastAsia" w:cstheme="majorBidi"/>
      <w:b/>
      <w:bCs/>
      <w:color w:val="002060"/>
      <w:sz w:val="32"/>
      <w:szCs w:val="32"/>
    </w:rPr>
  </w:style>
  <w:style w:type="paragraph" w:styleId="Heading3">
    <w:name w:val="heading 3"/>
    <w:basedOn w:val="Normal"/>
    <w:next w:val="Normal"/>
    <w:link w:val="Heading3Char"/>
    <w:uiPriority w:val="9"/>
    <w:qFormat/>
    <w:rsid w:val="11CF965F"/>
    <w:pPr>
      <w:keepNext/>
      <w:keepLines/>
      <w:spacing w:before="240"/>
      <w:outlineLvl w:val="2"/>
    </w:pPr>
    <w:rPr>
      <w:rFonts w:eastAsiaTheme="majorEastAsia" w:cstheme="majorBidi"/>
      <w:b/>
      <w:bCs/>
      <w:color w:val="002060"/>
      <w:sz w:val="28"/>
      <w:szCs w:val="28"/>
    </w:rPr>
  </w:style>
  <w:style w:type="paragraph" w:styleId="Heading4">
    <w:name w:val="heading 4"/>
    <w:basedOn w:val="Normal"/>
    <w:next w:val="Normal"/>
    <w:link w:val="Heading4Char"/>
    <w:uiPriority w:val="9"/>
    <w:unhideWhenUsed/>
    <w:qFormat/>
    <w:rsid w:val="11CF965F"/>
    <w:pPr>
      <w:keepNext/>
      <w:keepLines/>
      <w:spacing w:before="180" w:after="180"/>
      <w:outlineLvl w:val="3"/>
    </w:pPr>
    <w:rPr>
      <w:rFonts w:eastAsiaTheme="majorEastAsia" w:cstheme="majorBidi"/>
      <w:b/>
      <w:bCs/>
      <w:color w:val="002060"/>
    </w:rPr>
  </w:style>
  <w:style w:type="paragraph" w:styleId="Heading5">
    <w:name w:val="heading 5"/>
    <w:basedOn w:val="Normal"/>
    <w:next w:val="Normal"/>
    <w:link w:val="Heading5Char"/>
    <w:uiPriority w:val="9"/>
    <w:unhideWhenUsed/>
    <w:qFormat/>
    <w:rsid w:val="11CF965F"/>
    <w:pPr>
      <w:keepNext/>
      <w:keepLines/>
      <w:spacing w:before="120" w:after="12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11CF965F"/>
    <w:pPr>
      <w:keepNext/>
      <w:keepLines/>
      <w:spacing w:before="120" w:after="12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11CF965F"/>
    <w:pPr>
      <w:keepNext/>
      <w:keepLines/>
      <w:numPr>
        <w:ilvl w:val="6"/>
        <w:numId w:val="4"/>
      </w:numPr>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semiHidden/>
    <w:unhideWhenUsed/>
    <w:qFormat/>
    <w:rsid w:val="11CF965F"/>
    <w:pPr>
      <w:keepNext/>
      <w:keepLines/>
      <w:numPr>
        <w:ilvl w:val="7"/>
        <w:numId w:val="4"/>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11CF965F"/>
    <w:pPr>
      <w:keepNext/>
      <w:keepLines/>
      <w:numPr>
        <w:ilvl w:val="8"/>
        <w:numId w:val="4"/>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73"/>
    <w:rPr>
      <w:rFonts w:ascii="Arial" w:eastAsiaTheme="majorEastAsia" w:hAnsi="Arial" w:cstheme="majorBidi"/>
      <w:b/>
      <w:bCs/>
      <w:color w:val="002060"/>
      <w:sz w:val="36"/>
      <w:szCs w:val="36"/>
    </w:rPr>
  </w:style>
  <w:style w:type="character" w:customStyle="1" w:styleId="Heading2Char">
    <w:name w:val="Heading 2 Char"/>
    <w:basedOn w:val="DefaultParagraphFont"/>
    <w:link w:val="Heading2"/>
    <w:uiPriority w:val="9"/>
    <w:rsid w:val="00717D73"/>
    <w:rPr>
      <w:rFonts w:ascii="Arial" w:eastAsiaTheme="majorEastAsia" w:hAnsi="Arial" w:cstheme="majorBidi"/>
      <w:b/>
      <w:bCs/>
      <w:color w:val="002060"/>
      <w:sz w:val="32"/>
      <w:szCs w:val="32"/>
    </w:rPr>
  </w:style>
  <w:style w:type="paragraph" w:styleId="Quote">
    <w:name w:val="Quote"/>
    <w:basedOn w:val="Normal"/>
    <w:next w:val="Normal"/>
    <w:link w:val="QuoteChar"/>
    <w:uiPriority w:val="29"/>
    <w:qFormat/>
    <w:rsid w:val="11CF965F"/>
    <w:pPr>
      <w:spacing w:after="360"/>
      <w:ind w:left="851" w:right="851"/>
      <w:jc w:val="both"/>
    </w:pPr>
  </w:style>
  <w:style w:type="character" w:customStyle="1" w:styleId="QuoteChar">
    <w:name w:val="Quote Char"/>
    <w:basedOn w:val="DefaultParagraphFont"/>
    <w:link w:val="Quote"/>
    <w:uiPriority w:val="29"/>
    <w:rsid w:val="11CF965F"/>
    <w:rPr>
      <w:rFonts w:ascii="Times New Roman" w:eastAsiaTheme="minorEastAsia" w:hAnsi="Times New Roman" w:cstheme="minorBidi"/>
      <w:noProof w:val="0"/>
      <w:sz w:val="24"/>
      <w:szCs w:val="24"/>
      <w:lang w:val="en-NZ"/>
    </w:rPr>
  </w:style>
  <w:style w:type="paragraph" w:styleId="IntenseQuote">
    <w:name w:val="Intense Quote"/>
    <w:basedOn w:val="Normal"/>
    <w:next w:val="Normal"/>
    <w:link w:val="IntenseQuoteChar"/>
    <w:uiPriority w:val="8"/>
    <w:qFormat/>
    <w:rsid w:val="11CF965F"/>
    <w:pPr>
      <w:tabs>
        <w:tab w:val="right" w:pos="8505"/>
      </w:tabs>
      <w:spacing w:after="360"/>
      <w:ind w:left="851" w:right="851"/>
    </w:pPr>
    <w:rPr>
      <w:i/>
      <w:iCs/>
    </w:rPr>
  </w:style>
  <w:style w:type="character" w:customStyle="1" w:styleId="IntenseQuoteChar">
    <w:name w:val="Intense Quote Char"/>
    <w:basedOn w:val="DefaultParagraphFont"/>
    <w:link w:val="IntenseQuote"/>
    <w:uiPriority w:val="8"/>
    <w:rsid w:val="11CF965F"/>
    <w:rPr>
      <w:rFonts w:ascii="Times New Roman" w:eastAsiaTheme="minorEastAsia" w:hAnsi="Times New Roman" w:cstheme="minorBidi"/>
      <w:i/>
      <w:iCs/>
      <w:noProof w:val="0"/>
      <w:sz w:val="24"/>
      <w:szCs w:val="24"/>
      <w:lang w:val="en-NZ"/>
    </w:rPr>
  </w:style>
  <w:style w:type="paragraph" w:styleId="ListBullet2">
    <w:name w:val="List Bullet 2"/>
    <w:basedOn w:val="Normal"/>
    <w:uiPriority w:val="9"/>
    <w:qFormat/>
    <w:rsid w:val="11CF965F"/>
    <w:pPr>
      <w:numPr>
        <w:numId w:val="2"/>
      </w:numPr>
      <w:contextualSpacing/>
    </w:pPr>
  </w:style>
  <w:style w:type="paragraph" w:styleId="ListNumber2">
    <w:name w:val="List Number 2"/>
    <w:basedOn w:val="Normal"/>
    <w:uiPriority w:val="10"/>
    <w:qFormat/>
    <w:rsid w:val="11CF965F"/>
    <w:pPr>
      <w:numPr>
        <w:numId w:val="3"/>
      </w:numPr>
      <w:contextualSpacing/>
    </w:pPr>
  </w:style>
  <w:style w:type="character" w:customStyle="1" w:styleId="Heading3Char">
    <w:name w:val="Heading 3 Char"/>
    <w:basedOn w:val="DefaultParagraphFont"/>
    <w:link w:val="Heading3"/>
    <w:uiPriority w:val="9"/>
    <w:rsid w:val="11CF965F"/>
    <w:rPr>
      <w:rFonts w:ascii="Arial" w:eastAsiaTheme="majorEastAsia" w:hAnsi="Arial" w:cstheme="majorBidi"/>
      <w:b/>
      <w:bCs/>
      <w:noProof w:val="0"/>
      <w:color w:val="002060"/>
      <w:sz w:val="28"/>
      <w:szCs w:val="28"/>
      <w:lang w:val="en-NZ"/>
    </w:rPr>
  </w:style>
  <w:style w:type="paragraph" w:styleId="Header">
    <w:name w:val="header"/>
    <w:basedOn w:val="Normal"/>
    <w:link w:val="HeaderChar"/>
    <w:uiPriority w:val="99"/>
    <w:unhideWhenUsed/>
    <w:rsid w:val="11CF965F"/>
    <w:pPr>
      <w:tabs>
        <w:tab w:val="center" w:pos="4513"/>
        <w:tab w:val="right" w:pos="9026"/>
      </w:tabs>
      <w:spacing w:after="0"/>
    </w:pPr>
  </w:style>
  <w:style w:type="character" w:customStyle="1" w:styleId="HeaderChar">
    <w:name w:val="Header Char"/>
    <w:basedOn w:val="DefaultParagraphFont"/>
    <w:link w:val="Header"/>
    <w:uiPriority w:val="99"/>
    <w:rsid w:val="11CF965F"/>
    <w:rPr>
      <w:rFonts w:ascii="Times New Roman" w:eastAsiaTheme="minorEastAsia" w:hAnsi="Times New Roman" w:cstheme="minorBidi"/>
      <w:noProof w:val="0"/>
      <w:sz w:val="24"/>
      <w:szCs w:val="24"/>
      <w:lang w:val="en-NZ"/>
    </w:rPr>
  </w:style>
  <w:style w:type="paragraph" w:styleId="Footer">
    <w:name w:val="footer"/>
    <w:basedOn w:val="Normal"/>
    <w:link w:val="FooterChar"/>
    <w:uiPriority w:val="99"/>
    <w:unhideWhenUsed/>
    <w:rsid w:val="11CF965F"/>
    <w:pPr>
      <w:tabs>
        <w:tab w:val="center" w:pos="4513"/>
        <w:tab w:val="right" w:pos="9026"/>
      </w:tabs>
      <w:spacing w:after="0"/>
    </w:pPr>
  </w:style>
  <w:style w:type="character" w:customStyle="1" w:styleId="FooterChar">
    <w:name w:val="Footer Char"/>
    <w:basedOn w:val="DefaultParagraphFont"/>
    <w:link w:val="Footer"/>
    <w:uiPriority w:val="99"/>
    <w:rsid w:val="11CF965F"/>
    <w:rPr>
      <w:rFonts w:ascii="Times New Roman" w:eastAsiaTheme="minorEastAsia" w:hAnsi="Times New Roman" w:cstheme="minorBidi"/>
      <w:noProof w:val="0"/>
      <w:sz w:val="24"/>
      <w:szCs w:val="24"/>
      <w:lang w:val="en-NZ"/>
    </w:rPr>
  </w:style>
  <w:style w:type="character" w:customStyle="1" w:styleId="Heading4Char">
    <w:name w:val="Heading 4 Char"/>
    <w:basedOn w:val="DefaultParagraphFont"/>
    <w:link w:val="Heading4"/>
    <w:uiPriority w:val="9"/>
    <w:rsid w:val="11CF965F"/>
    <w:rPr>
      <w:rFonts w:ascii="Arial" w:eastAsiaTheme="majorEastAsia" w:hAnsi="Arial" w:cstheme="majorBidi"/>
      <w:b/>
      <w:bCs/>
      <w:noProof w:val="0"/>
      <w:color w:val="002060"/>
      <w:sz w:val="24"/>
      <w:szCs w:val="24"/>
      <w:lang w:val="en-NZ"/>
    </w:rPr>
  </w:style>
  <w:style w:type="character" w:customStyle="1" w:styleId="Heading5Char">
    <w:name w:val="Heading 5 Char"/>
    <w:basedOn w:val="DefaultParagraphFont"/>
    <w:link w:val="Heading5"/>
    <w:uiPriority w:val="9"/>
    <w:rsid w:val="11CF965F"/>
    <w:rPr>
      <w:rFonts w:asciiTheme="majorHAnsi" w:eastAsiaTheme="majorEastAsia" w:hAnsiTheme="majorHAnsi" w:cstheme="majorBidi"/>
      <w:b/>
      <w:bCs/>
      <w:i/>
      <w:iCs/>
      <w:noProof w:val="0"/>
      <w:sz w:val="24"/>
      <w:szCs w:val="24"/>
      <w:lang w:val="en-NZ"/>
    </w:rPr>
  </w:style>
  <w:style w:type="character" w:customStyle="1" w:styleId="Heading6Char">
    <w:name w:val="Heading 6 Char"/>
    <w:basedOn w:val="DefaultParagraphFont"/>
    <w:link w:val="Heading6"/>
    <w:uiPriority w:val="9"/>
    <w:semiHidden/>
    <w:rsid w:val="11CF965F"/>
    <w:rPr>
      <w:rFonts w:asciiTheme="minorHAnsi" w:eastAsiaTheme="majorEastAsia" w:hAnsiTheme="minorHAnsi" w:cstheme="majorBidi"/>
      <w:i/>
      <w:iCs/>
      <w:noProof w:val="0"/>
      <w:sz w:val="24"/>
      <w:szCs w:val="24"/>
      <w:lang w:val="en-NZ"/>
    </w:rPr>
  </w:style>
  <w:style w:type="character" w:customStyle="1" w:styleId="Heading7Char">
    <w:name w:val="Heading 7 Char"/>
    <w:basedOn w:val="DefaultParagraphFont"/>
    <w:link w:val="Heading7"/>
    <w:uiPriority w:val="9"/>
    <w:semiHidden/>
    <w:rsid w:val="11CF965F"/>
    <w:rPr>
      <w:rFonts w:asciiTheme="majorHAnsi" w:eastAsiaTheme="majorEastAsia" w:hAnsiTheme="majorHAnsi" w:cstheme="majorBidi"/>
      <w:i/>
      <w:iCs/>
      <w:noProof w:val="0"/>
      <w:color w:val="1F4D78"/>
      <w:sz w:val="24"/>
      <w:szCs w:val="24"/>
      <w:lang w:val="en-NZ"/>
    </w:rPr>
  </w:style>
  <w:style w:type="character" w:customStyle="1" w:styleId="Heading8Char">
    <w:name w:val="Heading 8 Char"/>
    <w:basedOn w:val="DefaultParagraphFont"/>
    <w:link w:val="Heading8"/>
    <w:uiPriority w:val="9"/>
    <w:semiHidden/>
    <w:rsid w:val="11CF965F"/>
    <w:rPr>
      <w:rFonts w:asciiTheme="majorHAnsi" w:eastAsiaTheme="majorEastAsia" w:hAnsiTheme="majorHAnsi" w:cstheme="majorBidi"/>
      <w:noProof w:val="0"/>
      <w:color w:val="272727"/>
      <w:sz w:val="21"/>
      <w:szCs w:val="21"/>
      <w:lang w:val="en-NZ"/>
    </w:rPr>
  </w:style>
  <w:style w:type="character" w:customStyle="1" w:styleId="Heading9Char">
    <w:name w:val="Heading 9 Char"/>
    <w:basedOn w:val="DefaultParagraphFont"/>
    <w:link w:val="Heading9"/>
    <w:uiPriority w:val="9"/>
    <w:semiHidden/>
    <w:rsid w:val="11CF965F"/>
    <w:rPr>
      <w:rFonts w:asciiTheme="majorHAnsi" w:eastAsiaTheme="majorEastAsia" w:hAnsiTheme="majorHAnsi" w:cstheme="majorBidi"/>
      <w:i/>
      <w:iCs/>
      <w:noProof w:val="0"/>
      <w:color w:val="272727"/>
      <w:sz w:val="21"/>
      <w:szCs w:val="21"/>
      <w:lang w:val="en-NZ"/>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uiPriority w:val="39"/>
    <w:unhideWhenUsed/>
    <w:rsid w:val="11CF965F"/>
    <w:pPr>
      <w:keepNext/>
      <w:tabs>
        <w:tab w:val="right" w:leader="dot" w:pos="8494"/>
      </w:tabs>
      <w:spacing w:before="120" w:after="0"/>
    </w:pPr>
  </w:style>
  <w:style w:type="paragraph" w:styleId="TOC2">
    <w:name w:val="toc 2"/>
    <w:basedOn w:val="Normal"/>
    <w:next w:val="Normal"/>
    <w:uiPriority w:val="39"/>
    <w:unhideWhenUsed/>
    <w:rsid w:val="11CF965F"/>
    <w:pPr>
      <w:spacing w:before="60" w:after="0"/>
      <w:ind w:left="238"/>
    </w:pPr>
  </w:style>
  <w:style w:type="paragraph" w:styleId="TOC3">
    <w:name w:val="toc 3"/>
    <w:basedOn w:val="Normal"/>
    <w:next w:val="Normal"/>
    <w:uiPriority w:val="39"/>
    <w:unhideWhenUsed/>
    <w:rsid w:val="11CF965F"/>
    <w:pPr>
      <w:spacing w:before="60" w:after="0"/>
      <w:ind w:left="482"/>
    </w:pPr>
  </w:style>
  <w:style w:type="paragraph" w:styleId="Caption">
    <w:name w:val="caption"/>
    <w:basedOn w:val="Normal"/>
    <w:next w:val="Normal"/>
    <w:link w:val="CaptionChar"/>
    <w:uiPriority w:val="35"/>
    <w:unhideWhenUsed/>
    <w:qFormat/>
    <w:rsid w:val="11CF965F"/>
    <w:pPr>
      <w:keepNext/>
      <w:keepLines/>
      <w:spacing w:before="120" w:after="120"/>
    </w:pPr>
    <w:rPr>
      <w:b/>
      <w:bCs/>
    </w:rPr>
  </w:style>
  <w:style w:type="table" w:styleId="TableGrid">
    <w:name w:val="Table Grid"/>
    <w:basedOn w:val="TableNormal"/>
    <w:uiPriority w:val="59"/>
    <w:rsid w:val="00A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11CF965F"/>
    <w:pPr>
      <w:spacing w:after="120"/>
    </w:pPr>
  </w:style>
  <w:style w:type="paragraph" w:styleId="NoSpacing">
    <w:name w:val="No Spacing"/>
    <w:aliases w:val="Figure"/>
    <w:uiPriority w:val="99"/>
    <w:qFormat/>
    <w:rsid w:val="00895776"/>
    <w:pPr>
      <w:keepNext/>
      <w:spacing w:after="120" w:line="240" w:lineRule="auto"/>
    </w:pPr>
    <w:rPr>
      <w:sz w:val="24"/>
    </w:rPr>
  </w:style>
  <w:style w:type="paragraph" w:customStyle="1" w:styleId="Tabletext">
    <w:name w:val="Table text"/>
    <w:basedOn w:val="Normal"/>
    <w:uiPriority w:val="1"/>
    <w:qFormat/>
    <w:rsid w:val="11CF965F"/>
    <w:pPr>
      <w:keepNext/>
      <w:spacing w:before="60" w:after="60"/>
    </w:pPr>
  </w:style>
  <w:style w:type="paragraph" w:customStyle="1" w:styleId="Note">
    <w:name w:val="Note"/>
    <w:basedOn w:val="Normal"/>
    <w:uiPriority w:val="1"/>
    <w:qFormat/>
    <w:rsid w:val="11CF965F"/>
    <w:pPr>
      <w:keepLines/>
      <w:spacing w:after="360"/>
      <w:contextualSpacing/>
    </w:pPr>
    <w:rPr>
      <w:sz w:val="20"/>
      <w:szCs w:val="20"/>
    </w:rPr>
  </w:style>
  <w:style w:type="paragraph" w:customStyle="1" w:styleId="Figurecaption">
    <w:name w:val="Figure caption"/>
    <w:basedOn w:val="Caption"/>
    <w:link w:val="FigurecaptionChar"/>
    <w:uiPriority w:val="35"/>
    <w:rsid w:val="11CF965F"/>
    <w:pPr>
      <w:spacing w:after="0"/>
    </w:pPr>
  </w:style>
  <w:style w:type="character" w:customStyle="1" w:styleId="CaptionChar">
    <w:name w:val="Caption Char"/>
    <w:basedOn w:val="DefaultParagraphFont"/>
    <w:link w:val="Caption"/>
    <w:uiPriority w:val="35"/>
    <w:rsid w:val="11CF965F"/>
    <w:rPr>
      <w:b/>
      <w:bCs/>
      <w:noProof w:val="0"/>
      <w:lang w:val="en-NZ"/>
    </w:rPr>
  </w:style>
  <w:style w:type="character" w:customStyle="1" w:styleId="FigurecaptionChar">
    <w:name w:val="Figure caption Char"/>
    <w:basedOn w:val="CaptionChar"/>
    <w:link w:val="Figurecaption"/>
    <w:uiPriority w:val="35"/>
    <w:rsid w:val="11CF965F"/>
    <w:rPr>
      <w:b/>
      <w:bCs/>
      <w:noProof w:val="0"/>
      <w:lang w:val="en-NZ"/>
    </w:rPr>
  </w:style>
  <w:style w:type="paragraph" w:styleId="ListParagraph">
    <w:name w:val="List Paragraph"/>
    <w:basedOn w:val="Normal"/>
    <w:uiPriority w:val="34"/>
    <w:qFormat/>
    <w:rsid w:val="11CF965F"/>
    <w:pPr>
      <w:ind w:left="720"/>
      <w:contextualSpacing/>
    </w:pPr>
  </w:style>
  <w:style w:type="paragraph" w:styleId="BalloonText">
    <w:name w:val="Balloon Text"/>
    <w:basedOn w:val="Normal"/>
    <w:link w:val="BalloonTextChar"/>
    <w:uiPriority w:val="99"/>
    <w:semiHidden/>
    <w:unhideWhenUsed/>
    <w:rsid w:val="11CF965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11CF965F"/>
    <w:rPr>
      <w:rFonts w:ascii="Tahoma" w:eastAsiaTheme="minorEastAsia" w:hAnsi="Tahoma" w:cs="Tahoma"/>
      <w:noProof w:val="0"/>
      <w:sz w:val="16"/>
      <w:szCs w:val="16"/>
      <w:lang w:val="en-NZ"/>
    </w:rPr>
  </w:style>
  <w:style w:type="paragraph" w:styleId="Bibliography">
    <w:name w:val="Bibliography"/>
    <w:basedOn w:val="Normal"/>
    <w:next w:val="Normal"/>
    <w:uiPriority w:val="37"/>
    <w:semiHidden/>
    <w:unhideWhenUsed/>
    <w:rsid w:val="11CF965F"/>
  </w:style>
  <w:style w:type="paragraph" w:styleId="FootnoteText">
    <w:name w:val="footnote text"/>
    <w:basedOn w:val="Normal"/>
    <w:link w:val="FootnoteTextChar"/>
    <w:uiPriority w:val="99"/>
    <w:unhideWhenUsed/>
    <w:rsid w:val="11CF965F"/>
    <w:pPr>
      <w:spacing w:after="0"/>
    </w:pPr>
    <w:rPr>
      <w:sz w:val="20"/>
      <w:szCs w:val="20"/>
    </w:rPr>
  </w:style>
  <w:style w:type="character" w:customStyle="1" w:styleId="FootnoteTextChar">
    <w:name w:val="Footnote Text Char"/>
    <w:basedOn w:val="DefaultParagraphFont"/>
    <w:link w:val="FootnoteText"/>
    <w:uiPriority w:val="99"/>
    <w:rsid w:val="11CF965F"/>
    <w:rPr>
      <w:rFonts w:ascii="Times New Roman" w:eastAsiaTheme="minorEastAsia" w:hAnsi="Times New Roman" w:cstheme="minorBidi"/>
      <w:noProof w:val="0"/>
      <w:sz w:val="20"/>
      <w:szCs w:val="20"/>
      <w:lang w:val="en-NZ"/>
    </w:rPr>
  </w:style>
  <w:style w:type="character" w:styleId="FootnoteReference">
    <w:name w:val="footnote reference"/>
    <w:basedOn w:val="DefaultParagraphFont"/>
    <w:uiPriority w:val="99"/>
    <w:unhideWhenUsed/>
    <w:rsid w:val="00796ACA"/>
    <w:rPr>
      <w:vertAlign w:val="superscript"/>
    </w:rPr>
  </w:style>
  <w:style w:type="character" w:customStyle="1" w:styleId="normaltextrun">
    <w:name w:val="normaltextrun"/>
    <w:basedOn w:val="DefaultParagraphFont"/>
    <w:rsid w:val="00C8097A"/>
  </w:style>
  <w:style w:type="paragraph" w:customStyle="1" w:styleId="paragraph">
    <w:name w:val="paragraph"/>
    <w:basedOn w:val="Normal"/>
    <w:rsid w:val="11CF965F"/>
    <w:pPr>
      <w:spacing w:beforeAutospacing="1" w:afterAutospacing="1"/>
    </w:pPr>
    <w:rPr>
      <w:rFonts w:cs="Times New Roman"/>
    </w:rPr>
  </w:style>
  <w:style w:type="character" w:customStyle="1" w:styleId="eop">
    <w:name w:val="eop"/>
    <w:basedOn w:val="DefaultParagraphFont"/>
    <w:rsid w:val="00C8097A"/>
  </w:style>
  <w:style w:type="character" w:customStyle="1" w:styleId="spellingerror">
    <w:name w:val="spellingerror"/>
    <w:basedOn w:val="DefaultParagraphFont"/>
    <w:rsid w:val="00C8097A"/>
  </w:style>
  <w:style w:type="character" w:customStyle="1" w:styleId="tabchar">
    <w:name w:val="tabchar"/>
    <w:basedOn w:val="DefaultParagraphFont"/>
    <w:rsid w:val="00C8097A"/>
  </w:style>
  <w:style w:type="character" w:customStyle="1" w:styleId="contextualspellingandgrammarerror">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11CF965F"/>
    <w:pPr>
      <w:spacing w:after="360"/>
    </w:pPr>
    <w:rPr>
      <w:i/>
      <w:iCs/>
      <w:color w:val="2E74B5" w:themeColor="accent1" w:themeShade="BF"/>
      <w:sz w:val="40"/>
      <w:szCs w:val="40"/>
    </w:rPr>
  </w:style>
  <w:style w:type="paragraph" w:styleId="TOC4">
    <w:name w:val="toc 4"/>
    <w:basedOn w:val="Normal"/>
    <w:next w:val="Normal"/>
    <w:uiPriority w:val="39"/>
    <w:unhideWhenUsed/>
    <w:rsid w:val="11CF965F"/>
    <w:pPr>
      <w:spacing w:after="100"/>
      <w:ind w:left="660"/>
    </w:pPr>
    <w:rPr>
      <w:rFonts w:eastAsiaTheme="minorEastAsia"/>
    </w:rPr>
  </w:style>
  <w:style w:type="paragraph" w:styleId="TOC5">
    <w:name w:val="toc 5"/>
    <w:basedOn w:val="Normal"/>
    <w:next w:val="Normal"/>
    <w:uiPriority w:val="39"/>
    <w:unhideWhenUsed/>
    <w:rsid w:val="11CF965F"/>
    <w:pPr>
      <w:spacing w:after="100"/>
      <w:ind w:left="880"/>
    </w:pPr>
    <w:rPr>
      <w:rFonts w:eastAsiaTheme="minorEastAsia"/>
    </w:rPr>
  </w:style>
  <w:style w:type="paragraph" w:styleId="TOC6">
    <w:name w:val="toc 6"/>
    <w:basedOn w:val="Normal"/>
    <w:next w:val="Normal"/>
    <w:uiPriority w:val="39"/>
    <w:unhideWhenUsed/>
    <w:rsid w:val="11CF965F"/>
    <w:pPr>
      <w:spacing w:after="100"/>
      <w:ind w:left="1100"/>
    </w:pPr>
    <w:rPr>
      <w:rFonts w:eastAsiaTheme="minorEastAsia"/>
    </w:rPr>
  </w:style>
  <w:style w:type="paragraph" w:styleId="TOC7">
    <w:name w:val="toc 7"/>
    <w:basedOn w:val="Normal"/>
    <w:next w:val="Normal"/>
    <w:uiPriority w:val="39"/>
    <w:unhideWhenUsed/>
    <w:rsid w:val="11CF965F"/>
    <w:pPr>
      <w:spacing w:after="100"/>
      <w:ind w:left="1320"/>
    </w:pPr>
    <w:rPr>
      <w:rFonts w:eastAsiaTheme="minorEastAsia"/>
    </w:rPr>
  </w:style>
  <w:style w:type="paragraph" w:styleId="TOC8">
    <w:name w:val="toc 8"/>
    <w:basedOn w:val="Normal"/>
    <w:next w:val="Normal"/>
    <w:uiPriority w:val="39"/>
    <w:unhideWhenUsed/>
    <w:rsid w:val="11CF965F"/>
    <w:pPr>
      <w:spacing w:after="100"/>
      <w:ind w:left="1540"/>
    </w:pPr>
    <w:rPr>
      <w:rFonts w:eastAsiaTheme="minorEastAsia"/>
    </w:rPr>
  </w:style>
  <w:style w:type="paragraph" w:styleId="TOC9">
    <w:name w:val="toc 9"/>
    <w:basedOn w:val="Normal"/>
    <w:next w:val="Normal"/>
    <w:uiPriority w:val="39"/>
    <w:unhideWhenUsed/>
    <w:rsid w:val="11CF965F"/>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11CF965F"/>
    <w:pPr>
      <w:spacing w:after="0"/>
      <w:contextualSpacing/>
    </w:pPr>
    <w:rPr>
      <w:rFonts w:eastAsiaTheme="majorEastAsia" w:cstheme="majorBidi"/>
      <w:sz w:val="52"/>
      <w:szCs w:val="52"/>
    </w:rPr>
  </w:style>
  <w:style w:type="character" w:customStyle="1" w:styleId="TitleChar">
    <w:name w:val="Title Char"/>
    <w:basedOn w:val="DefaultParagraphFont"/>
    <w:link w:val="Title"/>
    <w:uiPriority w:val="10"/>
    <w:rsid w:val="11CF965F"/>
    <w:rPr>
      <w:rFonts w:ascii="Arial" w:eastAsiaTheme="majorEastAsia" w:hAnsi="Arial" w:cstheme="majorBidi"/>
      <w:noProof w:val="0"/>
      <w:sz w:val="52"/>
      <w:szCs w:val="52"/>
      <w:lang w:val="en-NZ"/>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11CF965F"/>
    <w:rPr>
      <w:sz w:val="20"/>
      <w:szCs w:val="20"/>
    </w:rPr>
  </w:style>
  <w:style w:type="character" w:customStyle="1" w:styleId="CommentTextChar">
    <w:name w:val="Comment Text Char"/>
    <w:basedOn w:val="DefaultParagraphFont"/>
    <w:link w:val="CommentText"/>
    <w:uiPriority w:val="99"/>
    <w:rsid w:val="11CF965F"/>
    <w:rPr>
      <w:rFonts w:ascii="Times New Roman" w:eastAsiaTheme="minorEastAsia" w:hAnsi="Times New Roman" w:cstheme="minorBidi"/>
      <w:noProof w:val="0"/>
      <w:sz w:val="20"/>
      <w:szCs w:val="20"/>
      <w:lang w:val="en-NZ"/>
    </w:rPr>
  </w:style>
  <w:style w:type="paragraph" w:styleId="CommentSubject">
    <w:name w:val="annotation subject"/>
    <w:basedOn w:val="CommentText"/>
    <w:next w:val="CommentText"/>
    <w:link w:val="CommentSubjectChar"/>
    <w:uiPriority w:val="99"/>
    <w:semiHidden/>
    <w:unhideWhenUsed/>
    <w:rsid w:val="11CF965F"/>
    <w:rPr>
      <w:b/>
      <w:bCs/>
    </w:rPr>
  </w:style>
  <w:style w:type="character" w:customStyle="1" w:styleId="CommentSubjectChar">
    <w:name w:val="Comment Subject Char"/>
    <w:basedOn w:val="CommentTextChar"/>
    <w:link w:val="CommentSubject"/>
    <w:uiPriority w:val="99"/>
    <w:semiHidden/>
    <w:rsid w:val="11CF965F"/>
    <w:rPr>
      <w:rFonts w:ascii="Times New Roman" w:eastAsiaTheme="minorEastAsia" w:hAnsi="Times New Roman" w:cstheme="minorBidi"/>
      <w:b/>
      <w:bCs/>
      <w:noProof w:val="0"/>
      <w:sz w:val="20"/>
      <w:szCs w:val="20"/>
      <w:lang w:val="en-NZ"/>
    </w:rPr>
  </w:style>
  <w:style w:type="character" w:customStyle="1" w:styleId="UnresolvedMention2">
    <w:name w:val="Unresolved Mention2"/>
    <w:basedOn w:val="DefaultParagraphFont"/>
    <w:uiPriority w:val="99"/>
    <w:semiHidden/>
    <w:unhideWhenUsed/>
    <w:rsid w:val="00C8097A"/>
    <w:rPr>
      <w:color w:val="605E5C"/>
      <w:shd w:val="clear" w:color="auto" w:fill="E1DFDD"/>
    </w:rPr>
  </w:style>
  <w:style w:type="character" w:customStyle="1" w:styleId="UnresolvedMention3">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11CF965F"/>
    <w:pPr>
      <w:spacing w:after="0"/>
    </w:pPr>
    <w:rPr>
      <w:sz w:val="20"/>
      <w:szCs w:val="20"/>
    </w:rPr>
  </w:style>
  <w:style w:type="character" w:customStyle="1" w:styleId="EndnoteTextChar">
    <w:name w:val="Endnote Text Char"/>
    <w:basedOn w:val="DefaultParagraphFont"/>
    <w:link w:val="EndnoteText"/>
    <w:uiPriority w:val="99"/>
    <w:semiHidden/>
    <w:rsid w:val="11CF965F"/>
    <w:rPr>
      <w:rFonts w:ascii="Times New Roman" w:eastAsiaTheme="minorEastAsia" w:hAnsi="Times New Roman" w:cstheme="minorBidi"/>
      <w:noProof w:val="0"/>
      <w:sz w:val="20"/>
      <w:szCs w:val="20"/>
      <w:lang w:val="en-NZ"/>
    </w:rPr>
  </w:style>
  <w:style w:type="character" w:styleId="EndnoteReference">
    <w:name w:val="endnote reference"/>
    <w:basedOn w:val="DefaultParagraphFont"/>
    <w:uiPriority w:val="99"/>
    <w:semiHidden/>
    <w:unhideWhenUsed/>
    <w:rsid w:val="00C8097A"/>
    <w:rPr>
      <w:vertAlign w:val="superscript"/>
    </w:rPr>
  </w:style>
  <w:style w:type="character" w:customStyle="1" w:styleId="UnresolvedMention4">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customStyle="1" w:styleId="UnresolvedMention5">
    <w:name w:val="Unresolved Mention5"/>
    <w:basedOn w:val="DefaultParagraphFont"/>
    <w:uiPriority w:val="99"/>
    <w:semiHidden/>
    <w:unhideWhenUsed/>
    <w:rsid w:val="00C8097A"/>
    <w:rPr>
      <w:color w:val="605E5C"/>
      <w:shd w:val="clear" w:color="auto" w:fill="E1DFDD"/>
    </w:rPr>
  </w:style>
  <w:style w:type="paragraph" w:customStyle="1" w:styleId="1qeiagb0cpwnlhdf9xsijm">
    <w:name w:val="_1qeiagb0cpwnlhdf9xsijm"/>
    <w:basedOn w:val="Normal"/>
    <w:uiPriority w:val="1"/>
    <w:rsid w:val="11CF965F"/>
    <w:pPr>
      <w:spacing w:beforeAutospacing="1" w:afterAutospacing="1"/>
    </w:pPr>
    <w:rPr>
      <w:rFonts w:cs="Times New Roman"/>
      <w:lang w:eastAsia="zh-CN"/>
    </w:rPr>
  </w:style>
  <w:style w:type="character" w:customStyle="1" w:styleId="UnresolvedMention6">
    <w:name w:val="Unresolved Mention6"/>
    <w:basedOn w:val="DefaultParagraphFont"/>
    <w:uiPriority w:val="99"/>
    <w:semiHidden/>
    <w:unhideWhenUsed/>
    <w:rsid w:val="00C8097A"/>
    <w:rPr>
      <w:color w:val="605E5C"/>
      <w:shd w:val="clear" w:color="auto" w:fill="E1DFDD"/>
    </w:rPr>
  </w:style>
  <w:style w:type="paragraph" w:customStyle="1" w:styleId="Participantquote">
    <w:name w:val="Participant quote"/>
    <w:basedOn w:val="Normal"/>
    <w:link w:val="ParticipantquoteChar"/>
    <w:uiPriority w:val="1"/>
    <w:qFormat/>
    <w:rsid w:val="11CF965F"/>
    <w:pPr>
      <w:spacing w:after="360"/>
    </w:pPr>
    <w:rPr>
      <w:lang w:eastAsia="en-NZ"/>
    </w:rPr>
  </w:style>
  <w:style w:type="character" w:customStyle="1" w:styleId="ParticipantquoteChar">
    <w:name w:val="Participant quote Char"/>
    <w:basedOn w:val="DefaultParagraphFont"/>
    <w:link w:val="Participantquote"/>
    <w:uiPriority w:val="1"/>
    <w:rsid w:val="11CF965F"/>
    <w:rPr>
      <w:rFonts w:ascii="Times New Roman" w:eastAsiaTheme="minorEastAsia" w:hAnsi="Times New Roman" w:cstheme="minorBidi"/>
      <w:noProof w:val="0"/>
      <w:lang w:val="en-NZ" w:eastAsia="en-NZ"/>
    </w:rPr>
  </w:style>
  <w:style w:type="paragraph" w:styleId="TOAHeading">
    <w:name w:val="toa heading"/>
    <w:basedOn w:val="Normal"/>
    <w:next w:val="Normal"/>
    <w:uiPriority w:val="99"/>
    <w:semiHidden/>
    <w:unhideWhenUsed/>
    <w:rsid w:val="11CF965F"/>
    <w:pPr>
      <w:spacing w:after="120"/>
    </w:pPr>
    <w:rPr>
      <w:rFonts w:asciiTheme="majorHAnsi" w:eastAsiaTheme="majorEastAsia" w:hAnsiTheme="majorHAnsi" w:cstheme="majorBidi"/>
      <w:b/>
      <w:bCs/>
    </w:rPr>
  </w:style>
  <w:style w:type="character" w:customStyle="1" w:styleId="UnresolvedMention7">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customStyle="1" w:styleId="findhit">
    <w:name w:val="findhit"/>
    <w:basedOn w:val="DefaultParagraphFont"/>
    <w:rsid w:val="00C8097A"/>
  </w:style>
  <w:style w:type="paragraph" w:customStyle="1" w:styleId="text">
    <w:name w:val="text"/>
    <w:basedOn w:val="Normal"/>
    <w:uiPriority w:val="1"/>
    <w:rsid w:val="11CF965F"/>
    <w:pPr>
      <w:spacing w:beforeAutospacing="1" w:afterAutospacing="1"/>
    </w:pPr>
    <w:rPr>
      <w:rFonts w:ascii="Times New Roman" w:hAnsi="Times New Roman" w:cs="Times New Roman"/>
      <w:lang w:val="en-US"/>
    </w:rPr>
  </w:style>
  <w:style w:type="paragraph" w:styleId="NormalWeb">
    <w:name w:val="Normal (Web)"/>
    <w:basedOn w:val="Normal"/>
    <w:uiPriority w:val="99"/>
    <w:unhideWhenUsed/>
    <w:rsid w:val="11CF965F"/>
    <w:pPr>
      <w:spacing w:beforeAutospacing="1" w:afterAutospacing="1"/>
    </w:pPr>
    <w:rPr>
      <w:rFonts w:ascii="Times New Roman" w:hAnsi="Times New Roman" w:cs="Times New Roman"/>
      <w:lang w:eastAsia="en-NZ"/>
    </w:rPr>
  </w:style>
  <w:style w:type="paragraph" w:styleId="Subtitle">
    <w:name w:val="Subtitle"/>
    <w:basedOn w:val="Normal"/>
    <w:next w:val="Normal"/>
    <w:link w:val="SubtitleChar"/>
    <w:uiPriority w:val="11"/>
    <w:qFormat/>
    <w:rsid w:val="11CF965F"/>
    <w:rPr>
      <w:rFonts w:eastAsiaTheme="minorEastAsia"/>
      <w:color w:val="5A5A5A"/>
    </w:rPr>
  </w:style>
  <w:style w:type="character" w:customStyle="1" w:styleId="SubtitleChar">
    <w:name w:val="Subtitle Char"/>
    <w:basedOn w:val="DefaultParagraphFont"/>
    <w:link w:val="Subtitle"/>
    <w:uiPriority w:val="11"/>
    <w:rsid w:val="11CF965F"/>
    <w:rPr>
      <w:rFonts w:asciiTheme="minorHAnsi" w:eastAsiaTheme="minorEastAsia" w:hAnsiTheme="minorHAnsi" w:cstheme="minorBidi"/>
      <w:noProof w:val="0"/>
      <w:color w:val="5A5A5A"/>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142504228">
      <w:bodyDiv w:val="1"/>
      <w:marLeft w:val="0"/>
      <w:marRight w:val="0"/>
      <w:marTop w:val="0"/>
      <w:marBottom w:val="0"/>
      <w:divBdr>
        <w:top w:val="none" w:sz="0" w:space="0" w:color="auto"/>
        <w:left w:val="none" w:sz="0" w:space="0" w:color="auto"/>
        <w:bottom w:val="none" w:sz="0" w:space="0" w:color="auto"/>
        <w:right w:val="none" w:sz="0" w:space="0" w:color="auto"/>
      </w:divBdr>
    </w:div>
    <w:div w:id="158277819">
      <w:bodyDiv w:val="1"/>
      <w:marLeft w:val="0"/>
      <w:marRight w:val="0"/>
      <w:marTop w:val="0"/>
      <w:marBottom w:val="0"/>
      <w:divBdr>
        <w:top w:val="none" w:sz="0" w:space="0" w:color="auto"/>
        <w:left w:val="none" w:sz="0" w:space="0" w:color="auto"/>
        <w:bottom w:val="none" w:sz="0" w:space="0" w:color="auto"/>
        <w:right w:val="none" w:sz="0" w:space="0" w:color="auto"/>
      </w:divBdr>
    </w:div>
    <w:div w:id="217399660">
      <w:bodyDiv w:val="1"/>
      <w:marLeft w:val="0"/>
      <w:marRight w:val="0"/>
      <w:marTop w:val="0"/>
      <w:marBottom w:val="0"/>
      <w:divBdr>
        <w:top w:val="none" w:sz="0" w:space="0" w:color="auto"/>
        <w:left w:val="none" w:sz="0" w:space="0" w:color="auto"/>
        <w:bottom w:val="none" w:sz="0" w:space="0" w:color="auto"/>
        <w:right w:val="none" w:sz="0" w:space="0" w:color="auto"/>
      </w:divBdr>
    </w:div>
    <w:div w:id="265574704">
      <w:bodyDiv w:val="1"/>
      <w:marLeft w:val="0"/>
      <w:marRight w:val="0"/>
      <w:marTop w:val="0"/>
      <w:marBottom w:val="0"/>
      <w:divBdr>
        <w:top w:val="none" w:sz="0" w:space="0" w:color="auto"/>
        <w:left w:val="none" w:sz="0" w:space="0" w:color="auto"/>
        <w:bottom w:val="none" w:sz="0" w:space="0" w:color="auto"/>
        <w:right w:val="none" w:sz="0" w:space="0" w:color="auto"/>
      </w:divBdr>
    </w:div>
    <w:div w:id="281880871">
      <w:bodyDiv w:val="1"/>
      <w:marLeft w:val="0"/>
      <w:marRight w:val="0"/>
      <w:marTop w:val="0"/>
      <w:marBottom w:val="0"/>
      <w:divBdr>
        <w:top w:val="none" w:sz="0" w:space="0" w:color="auto"/>
        <w:left w:val="none" w:sz="0" w:space="0" w:color="auto"/>
        <w:bottom w:val="none" w:sz="0" w:space="0" w:color="auto"/>
        <w:right w:val="none" w:sz="0" w:space="0" w:color="auto"/>
      </w:divBdr>
    </w:div>
    <w:div w:id="299655074">
      <w:bodyDiv w:val="1"/>
      <w:marLeft w:val="0"/>
      <w:marRight w:val="0"/>
      <w:marTop w:val="0"/>
      <w:marBottom w:val="0"/>
      <w:divBdr>
        <w:top w:val="none" w:sz="0" w:space="0" w:color="auto"/>
        <w:left w:val="none" w:sz="0" w:space="0" w:color="auto"/>
        <w:bottom w:val="none" w:sz="0" w:space="0" w:color="auto"/>
        <w:right w:val="none" w:sz="0" w:space="0" w:color="auto"/>
      </w:divBdr>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29594048">
      <w:bodyDiv w:val="1"/>
      <w:marLeft w:val="0"/>
      <w:marRight w:val="0"/>
      <w:marTop w:val="0"/>
      <w:marBottom w:val="0"/>
      <w:divBdr>
        <w:top w:val="none" w:sz="0" w:space="0" w:color="auto"/>
        <w:left w:val="none" w:sz="0" w:space="0" w:color="auto"/>
        <w:bottom w:val="none" w:sz="0" w:space="0" w:color="auto"/>
        <w:right w:val="none" w:sz="0" w:space="0" w:color="auto"/>
      </w:divBdr>
    </w:div>
    <w:div w:id="444932818">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548540261">
      <w:bodyDiv w:val="1"/>
      <w:marLeft w:val="0"/>
      <w:marRight w:val="0"/>
      <w:marTop w:val="0"/>
      <w:marBottom w:val="0"/>
      <w:divBdr>
        <w:top w:val="none" w:sz="0" w:space="0" w:color="auto"/>
        <w:left w:val="none" w:sz="0" w:space="0" w:color="auto"/>
        <w:bottom w:val="none" w:sz="0" w:space="0" w:color="auto"/>
        <w:right w:val="none" w:sz="0" w:space="0" w:color="auto"/>
      </w:divBdr>
      <w:divsChild>
        <w:div w:id="1285962500">
          <w:marLeft w:val="0"/>
          <w:marRight w:val="0"/>
          <w:marTop w:val="83"/>
          <w:marBottom w:val="0"/>
          <w:divBdr>
            <w:top w:val="none" w:sz="0" w:space="0" w:color="auto"/>
            <w:left w:val="none" w:sz="0" w:space="0" w:color="auto"/>
            <w:bottom w:val="none" w:sz="0" w:space="0" w:color="auto"/>
            <w:right w:val="none" w:sz="0" w:space="0" w:color="auto"/>
          </w:divBdr>
          <w:divsChild>
            <w:div w:id="1208951597">
              <w:marLeft w:val="0"/>
              <w:marRight w:val="0"/>
              <w:marTop w:val="83"/>
              <w:marBottom w:val="0"/>
              <w:divBdr>
                <w:top w:val="none" w:sz="0" w:space="0" w:color="auto"/>
                <w:left w:val="none" w:sz="0" w:space="0" w:color="auto"/>
                <w:bottom w:val="none" w:sz="0" w:space="0" w:color="auto"/>
                <w:right w:val="none" w:sz="0" w:space="0" w:color="auto"/>
              </w:divBdr>
            </w:div>
            <w:div w:id="334575533">
              <w:marLeft w:val="0"/>
              <w:marRight w:val="0"/>
              <w:marTop w:val="83"/>
              <w:marBottom w:val="0"/>
              <w:divBdr>
                <w:top w:val="none" w:sz="0" w:space="0" w:color="auto"/>
                <w:left w:val="none" w:sz="0" w:space="0" w:color="auto"/>
                <w:bottom w:val="none" w:sz="0" w:space="0" w:color="auto"/>
                <w:right w:val="none" w:sz="0" w:space="0" w:color="auto"/>
              </w:divBdr>
            </w:div>
            <w:div w:id="242956534">
              <w:marLeft w:val="0"/>
              <w:marRight w:val="0"/>
              <w:marTop w:val="83"/>
              <w:marBottom w:val="0"/>
              <w:divBdr>
                <w:top w:val="none" w:sz="0" w:space="0" w:color="auto"/>
                <w:left w:val="none" w:sz="0" w:space="0" w:color="auto"/>
                <w:bottom w:val="none" w:sz="0" w:space="0" w:color="auto"/>
                <w:right w:val="none" w:sz="0" w:space="0" w:color="auto"/>
              </w:divBdr>
            </w:div>
          </w:divsChild>
        </w:div>
        <w:div w:id="201595506">
          <w:marLeft w:val="0"/>
          <w:marRight w:val="0"/>
          <w:marTop w:val="83"/>
          <w:marBottom w:val="0"/>
          <w:divBdr>
            <w:top w:val="none" w:sz="0" w:space="0" w:color="auto"/>
            <w:left w:val="none" w:sz="0" w:space="0" w:color="auto"/>
            <w:bottom w:val="none" w:sz="0" w:space="0" w:color="auto"/>
            <w:right w:val="none" w:sz="0" w:space="0" w:color="auto"/>
          </w:divBdr>
          <w:divsChild>
            <w:div w:id="816993729">
              <w:marLeft w:val="0"/>
              <w:marRight w:val="0"/>
              <w:marTop w:val="83"/>
              <w:marBottom w:val="0"/>
              <w:divBdr>
                <w:top w:val="none" w:sz="0" w:space="0" w:color="auto"/>
                <w:left w:val="none" w:sz="0" w:space="0" w:color="auto"/>
                <w:bottom w:val="none" w:sz="0" w:space="0" w:color="auto"/>
                <w:right w:val="none" w:sz="0" w:space="0" w:color="auto"/>
              </w:divBdr>
            </w:div>
            <w:div w:id="1795907948">
              <w:marLeft w:val="0"/>
              <w:marRight w:val="0"/>
              <w:marTop w:val="83"/>
              <w:marBottom w:val="0"/>
              <w:divBdr>
                <w:top w:val="none" w:sz="0" w:space="0" w:color="auto"/>
                <w:left w:val="none" w:sz="0" w:space="0" w:color="auto"/>
                <w:bottom w:val="none" w:sz="0" w:space="0" w:color="auto"/>
                <w:right w:val="none" w:sz="0" w:space="0" w:color="auto"/>
              </w:divBdr>
            </w:div>
            <w:div w:id="3408534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558396074">
      <w:bodyDiv w:val="1"/>
      <w:marLeft w:val="0"/>
      <w:marRight w:val="0"/>
      <w:marTop w:val="0"/>
      <w:marBottom w:val="0"/>
      <w:divBdr>
        <w:top w:val="none" w:sz="0" w:space="0" w:color="auto"/>
        <w:left w:val="none" w:sz="0" w:space="0" w:color="auto"/>
        <w:bottom w:val="none" w:sz="0" w:space="0" w:color="auto"/>
        <w:right w:val="none" w:sz="0" w:space="0" w:color="auto"/>
      </w:divBdr>
    </w:div>
    <w:div w:id="620839545">
      <w:bodyDiv w:val="1"/>
      <w:marLeft w:val="0"/>
      <w:marRight w:val="0"/>
      <w:marTop w:val="0"/>
      <w:marBottom w:val="0"/>
      <w:divBdr>
        <w:top w:val="none" w:sz="0" w:space="0" w:color="auto"/>
        <w:left w:val="none" w:sz="0" w:space="0" w:color="auto"/>
        <w:bottom w:val="none" w:sz="0" w:space="0" w:color="auto"/>
        <w:right w:val="none" w:sz="0" w:space="0" w:color="auto"/>
      </w:divBdr>
      <w:divsChild>
        <w:div w:id="1600747789">
          <w:marLeft w:val="0"/>
          <w:marRight w:val="0"/>
          <w:marTop w:val="83"/>
          <w:marBottom w:val="0"/>
          <w:divBdr>
            <w:top w:val="none" w:sz="0" w:space="0" w:color="auto"/>
            <w:left w:val="none" w:sz="0" w:space="0" w:color="auto"/>
            <w:bottom w:val="none" w:sz="0" w:space="0" w:color="auto"/>
            <w:right w:val="none" w:sz="0" w:space="0" w:color="auto"/>
          </w:divBdr>
        </w:div>
        <w:div w:id="101389218">
          <w:marLeft w:val="0"/>
          <w:marRight w:val="0"/>
          <w:marTop w:val="83"/>
          <w:marBottom w:val="0"/>
          <w:divBdr>
            <w:top w:val="none" w:sz="0" w:space="0" w:color="auto"/>
            <w:left w:val="none" w:sz="0" w:space="0" w:color="auto"/>
            <w:bottom w:val="none" w:sz="0" w:space="0" w:color="auto"/>
            <w:right w:val="none" w:sz="0" w:space="0" w:color="auto"/>
          </w:divBdr>
        </w:div>
        <w:div w:id="939331914">
          <w:marLeft w:val="0"/>
          <w:marRight w:val="0"/>
          <w:marTop w:val="83"/>
          <w:marBottom w:val="0"/>
          <w:divBdr>
            <w:top w:val="none" w:sz="0" w:space="0" w:color="auto"/>
            <w:left w:val="none" w:sz="0" w:space="0" w:color="auto"/>
            <w:bottom w:val="none" w:sz="0" w:space="0" w:color="auto"/>
            <w:right w:val="none" w:sz="0" w:space="0" w:color="auto"/>
          </w:divBdr>
        </w:div>
        <w:div w:id="1443377727">
          <w:marLeft w:val="0"/>
          <w:marRight w:val="0"/>
          <w:marTop w:val="83"/>
          <w:marBottom w:val="0"/>
          <w:divBdr>
            <w:top w:val="none" w:sz="0" w:space="0" w:color="auto"/>
            <w:left w:val="none" w:sz="0" w:space="0" w:color="auto"/>
            <w:bottom w:val="none" w:sz="0" w:space="0" w:color="auto"/>
            <w:right w:val="none" w:sz="0" w:space="0" w:color="auto"/>
          </w:divBdr>
        </w:div>
      </w:divsChild>
    </w:div>
    <w:div w:id="622346166">
      <w:bodyDiv w:val="1"/>
      <w:marLeft w:val="0"/>
      <w:marRight w:val="0"/>
      <w:marTop w:val="0"/>
      <w:marBottom w:val="0"/>
      <w:divBdr>
        <w:top w:val="none" w:sz="0" w:space="0" w:color="auto"/>
        <w:left w:val="none" w:sz="0" w:space="0" w:color="auto"/>
        <w:bottom w:val="none" w:sz="0" w:space="0" w:color="auto"/>
        <w:right w:val="none" w:sz="0" w:space="0" w:color="auto"/>
      </w:divBdr>
    </w:div>
    <w:div w:id="676153995">
      <w:bodyDiv w:val="1"/>
      <w:marLeft w:val="0"/>
      <w:marRight w:val="0"/>
      <w:marTop w:val="0"/>
      <w:marBottom w:val="0"/>
      <w:divBdr>
        <w:top w:val="none" w:sz="0" w:space="0" w:color="auto"/>
        <w:left w:val="none" w:sz="0" w:space="0" w:color="auto"/>
        <w:bottom w:val="none" w:sz="0" w:space="0" w:color="auto"/>
        <w:right w:val="none" w:sz="0" w:space="0" w:color="auto"/>
      </w:divBdr>
    </w:div>
    <w:div w:id="721825993">
      <w:bodyDiv w:val="1"/>
      <w:marLeft w:val="0"/>
      <w:marRight w:val="0"/>
      <w:marTop w:val="0"/>
      <w:marBottom w:val="0"/>
      <w:divBdr>
        <w:top w:val="none" w:sz="0" w:space="0" w:color="auto"/>
        <w:left w:val="none" w:sz="0" w:space="0" w:color="auto"/>
        <w:bottom w:val="none" w:sz="0" w:space="0" w:color="auto"/>
        <w:right w:val="none" w:sz="0" w:space="0" w:color="auto"/>
      </w:divBdr>
      <w:divsChild>
        <w:div w:id="636955202">
          <w:marLeft w:val="0"/>
          <w:marRight w:val="0"/>
          <w:marTop w:val="83"/>
          <w:marBottom w:val="0"/>
          <w:divBdr>
            <w:top w:val="none" w:sz="0" w:space="0" w:color="auto"/>
            <w:left w:val="none" w:sz="0" w:space="0" w:color="auto"/>
            <w:bottom w:val="none" w:sz="0" w:space="0" w:color="auto"/>
            <w:right w:val="none" w:sz="0" w:space="0" w:color="auto"/>
          </w:divBdr>
          <w:divsChild>
            <w:div w:id="186312996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737555337">
      <w:bodyDiv w:val="1"/>
      <w:marLeft w:val="0"/>
      <w:marRight w:val="0"/>
      <w:marTop w:val="0"/>
      <w:marBottom w:val="0"/>
      <w:divBdr>
        <w:top w:val="none" w:sz="0" w:space="0" w:color="auto"/>
        <w:left w:val="none" w:sz="0" w:space="0" w:color="auto"/>
        <w:bottom w:val="none" w:sz="0" w:space="0" w:color="auto"/>
        <w:right w:val="none" w:sz="0" w:space="0" w:color="auto"/>
      </w:divBdr>
    </w:div>
    <w:div w:id="780688993">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0768781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009143393">
      <w:bodyDiv w:val="1"/>
      <w:marLeft w:val="0"/>
      <w:marRight w:val="0"/>
      <w:marTop w:val="0"/>
      <w:marBottom w:val="0"/>
      <w:divBdr>
        <w:top w:val="none" w:sz="0" w:space="0" w:color="auto"/>
        <w:left w:val="none" w:sz="0" w:space="0" w:color="auto"/>
        <w:bottom w:val="none" w:sz="0" w:space="0" w:color="auto"/>
        <w:right w:val="none" w:sz="0" w:space="0" w:color="auto"/>
      </w:divBdr>
    </w:div>
    <w:div w:id="1038942251">
      <w:bodyDiv w:val="1"/>
      <w:marLeft w:val="0"/>
      <w:marRight w:val="0"/>
      <w:marTop w:val="0"/>
      <w:marBottom w:val="0"/>
      <w:divBdr>
        <w:top w:val="none" w:sz="0" w:space="0" w:color="auto"/>
        <w:left w:val="none" w:sz="0" w:space="0" w:color="auto"/>
        <w:bottom w:val="none" w:sz="0" w:space="0" w:color="auto"/>
        <w:right w:val="none" w:sz="0" w:space="0" w:color="auto"/>
      </w:divBdr>
    </w:div>
    <w:div w:id="1059742071">
      <w:bodyDiv w:val="1"/>
      <w:marLeft w:val="0"/>
      <w:marRight w:val="0"/>
      <w:marTop w:val="0"/>
      <w:marBottom w:val="0"/>
      <w:divBdr>
        <w:top w:val="none" w:sz="0" w:space="0" w:color="auto"/>
        <w:left w:val="none" w:sz="0" w:space="0" w:color="auto"/>
        <w:bottom w:val="none" w:sz="0" w:space="0" w:color="auto"/>
        <w:right w:val="none" w:sz="0" w:space="0" w:color="auto"/>
      </w:divBdr>
    </w:div>
    <w:div w:id="1107114247">
      <w:bodyDiv w:val="1"/>
      <w:marLeft w:val="0"/>
      <w:marRight w:val="0"/>
      <w:marTop w:val="0"/>
      <w:marBottom w:val="0"/>
      <w:divBdr>
        <w:top w:val="none" w:sz="0" w:space="0" w:color="auto"/>
        <w:left w:val="none" w:sz="0" w:space="0" w:color="auto"/>
        <w:bottom w:val="none" w:sz="0" w:space="0" w:color="auto"/>
        <w:right w:val="none" w:sz="0" w:space="0" w:color="auto"/>
      </w:divBdr>
    </w:div>
    <w:div w:id="1120339087">
      <w:bodyDiv w:val="1"/>
      <w:marLeft w:val="0"/>
      <w:marRight w:val="0"/>
      <w:marTop w:val="0"/>
      <w:marBottom w:val="0"/>
      <w:divBdr>
        <w:top w:val="none" w:sz="0" w:space="0" w:color="auto"/>
        <w:left w:val="none" w:sz="0" w:space="0" w:color="auto"/>
        <w:bottom w:val="none" w:sz="0" w:space="0" w:color="auto"/>
        <w:right w:val="none" w:sz="0" w:space="0" w:color="auto"/>
      </w:divBdr>
      <w:divsChild>
        <w:div w:id="1550190129">
          <w:marLeft w:val="0"/>
          <w:marRight w:val="0"/>
          <w:marTop w:val="0"/>
          <w:marBottom w:val="0"/>
          <w:divBdr>
            <w:top w:val="none" w:sz="0" w:space="0" w:color="auto"/>
            <w:left w:val="none" w:sz="0" w:space="0" w:color="auto"/>
            <w:bottom w:val="none" w:sz="0" w:space="0" w:color="auto"/>
            <w:right w:val="none" w:sz="0" w:space="0" w:color="auto"/>
          </w:divBdr>
        </w:div>
        <w:div w:id="732192133">
          <w:marLeft w:val="0"/>
          <w:marRight w:val="0"/>
          <w:marTop w:val="0"/>
          <w:marBottom w:val="0"/>
          <w:divBdr>
            <w:top w:val="none" w:sz="0" w:space="0" w:color="auto"/>
            <w:left w:val="none" w:sz="0" w:space="0" w:color="auto"/>
            <w:bottom w:val="none" w:sz="0" w:space="0" w:color="auto"/>
            <w:right w:val="none" w:sz="0" w:space="0" w:color="auto"/>
          </w:divBdr>
        </w:div>
        <w:div w:id="1541279514">
          <w:marLeft w:val="0"/>
          <w:marRight w:val="0"/>
          <w:marTop w:val="0"/>
          <w:marBottom w:val="0"/>
          <w:divBdr>
            <w:top w:val="none" w:sz="0" w:space="0" w:color="auto"/>
            <w:left w:val="none" w:sz="0" w:space="0" w:color="auto"/>
            <w:bottom w:val="none" w:sz="0" w:space="0" w:color="auto"/>
            <w:right w:val="none" w:sz="0" w:space="0" w:color="auto"/>
          </w:divBdr>
        </w:div>
        <w:div w:id="1890457183">
          <w:marLeft w:val="0"/>
          <w:marRight w:val="0"/>
          <w:marTop w:val="0"/>
          <w:marBottom w:val="0"/>
          <w:divBdr>
            <w:top w:val="none" w:sz="0" w:space="0" w:color="auto"/>
            <w:left w:val="none" w:sz="0" w:space="0" w:color="auto"/>
            <w:bottom w:val="none" w:sz="0" w:space="0" w:color="auto"/>
            <w:right w:val="none" w:sz="0" w:space="0" w:color="auto"/>
          </w:divBdr>
        </w:div>
      </w:divsChild>
    </w:div>
    <w:div w:id="1225340095">
      <w:bodyDiv w:val="1"/>
      <w:marLeft w:val="0"/>
      <w:marRight w:val="0"/>
      <w:marTop w:val="0"/>
      <w:marBottom w:val="0"/>
      <w:divBdr>
        <w:top w:val="none" w:sz="0" w:space="0" w:color="auto"/>
        <w:left w:val="none" w:sz="0" w:space="0" w:color="auto"/>
        <w:bottom w:val="none" w:sz="0" w:space="0" w:color="auto"/>
        <w:right w:val="none" w:sz="0" w:space="0" w:color="auto"/>
      </w:divBdr>
    </w:div>
    <w:div w:id="1243445940">
      <w:bodyDiv w:val="1"/>
      <w:marLeft w:val="0"/>
      <w:marRight w:val="0"/>
      <w:marTop w:val="0"/>
      <w:marBottom w:val="0"/>
      <w:divBdr>
        <w:top w:val="none" w:sz="0" w:space="0" w:color="auto"/>
        <w:left w:val="none" w:sz="0" w:space="0" w:color="auto"/>
        <w:bottom w:val="none" w:sz="0" w:space="0" w:color="auto"/>
        <w:right w:val="none" w:sz="0" w:space="0" w:color="auto"/>
      </w:divBdr>
      <w:divsChild>
        <w:div w:id="1728531526">
          <w:marLeft w:val="0"/>
          <w:marRight w:val="0"/>
          <w:marTop w:val="83"/>
          <w:marBottom w:val="0"/>
          <w:divBdr>
            <w:top w:val="none" w:sz="0" w:space="0" w:color="auto"/>
            <w:left w:val="none" w:sz="0" w:space="0" w:color="auto"/>
            <w:bottom w:val="none" w:sz="0" w:space="0" w:color="auto"/>
            <w:right w:val="none" w:sz="0" w:space="0" w:color="auto"/>
          </w:divBdr>
          <w:divsChild>
            <w:div w:id="1499927500">
              <w:marLeft w:val="0"/>
              <w:marRight w:val="0"/>
              <w:marTop w:val="83"/>
              <w:marBottom w:val="0"/>
              <w:divBdr>
                <w:top w:val="none" w:sz="0" w:space="0" w:color="auto"/>
                <w:left w:val="none" w:sz="0" w:space="0" w:color="auto"/>
                <w:bottom w:val="none" w:sz="0" w:space="0" w:color="auto"/>
                <w:right w:val="none" w:sz="0" w:space="0" w:color="auto"/>
              </w:divBdr>
            </w:div>
            <w:div w:id="288904481">
              <w:marLeft w:val="0"/>
              <w:marRight w:val="0"/>
              <w:marTop w:val="83"/>
              <w:marBottom w:val="0"/>
              <w:divBdr>
                <w:top w:val="none" w:sz="0" w:space="0" w:color="auto"/>
                <w:left w:val="none" w:sz="0" w:space="0" w:color="auto"/>
                <w:bottom w:val="none" w:sz="0" w:space="0" w:color="auto"/>
                <w:right w:val="none" w:sz="0" w:space="0" w:color="auto"/>
              </w:divBdr>
            </w:div>
            <w:div w:id="1736472276">
              <w:marLeft w:val="0"/>
              <w:marRight w:val="0"/>
              <w:marTop w:val="83"/>
              <w:marBottom w:val="0"/>
              <w:divBdr>
                <w:top w:val="none" w:sz="0" w:space="0" w:color="auto"/>
                <w:left w:val="none" w:sz="0" w:space="0" w:color="auto"/>
                <w:bottom w:val="none" w:sz="0" w:space="0" w:color="auto"/>
                <w:right w:val="none" w:sz="0" w:space="0" w:color="auto"/>
              </w:divBdr>
            </w:div>
            <w:div w:id="1903903157">
              <w:marLeft w:val="0"/>
              <w:marRight w:val="0"/>
              <w:marTop w:val="83"/>
              <w:marBottom w:val="0"/>
              <w:divBdr>
                <w:top w:val="none" w:sz="0" w:space="0" w:color="auto"/>
                <w:left w:val="none" w:sz="0" w:space="0" w:color="auto"/>
                <w:bottom w:val="none" w:sz="0" w:space="0" w:color="auto"/>
                <w:right w:val="none" w:sz="0" w:space="0" w:color="auto"/>
              </w:divBdr>
              <w:divsChild>
                <w:div w:id="1087726641">
                  <w:marLeft w:val="0"/>
                  <w:marRight w:val="0"/>
                  <w:marTop w:val="83"/>
                  <w:marBottom w:val="0"/>
                  <w:divBdr>
                    <w:top w:val="none" w:sz="0" w:space="0" w:color="auto"/>
                    <w:left w:val="none" w:sz="0" w:space="0" w:color="auto"/>
                    <w:bottom w:val="none" w:sz="0" w:space="0" w:color="auto"/>
                    <w:right w:val="none" w:sz="0" w:space="0" w:color="auto"/>
                  </w:divBdr>
                </w:div>
                <w:div w:id="1281451743">
                  <w:marLeft w:val="0"/>
                  <w:marRight w:val="0"/>
                  <w:marTop w:val="83"/>
                  <w:marBottom w:val="0"/>
                  <w:divBdr>
                    <w:top w:val="none" w:sz="0" w:space="0" w:color="auto"/>
                    <w:left w:val="none" w:sz="0" w:space="0" w:color="auto"/>
                    <w:bottom w:val="none" w:sz="0" w:space="0" w:color="auto"/>
                    <w:right w:val="none" w:sz="0" w:space="0" w:color="auto"/>
                  </w:divBdr>
                </w:div>
                <w:div w:id="477302651">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316644488">
      <w:bodyDiv w:val="1"/>
      <w:marLeft w:val="0"/>
      <w:marRight w:val="0"/>
      <w:marTop w:val="0"/>
      <w:marBottom w:val="0"/>
      <w:divBdr>
        <w:top w:val="none" w:sz="0" w:space="0" w:color="auto"/>
        <w:left w:val="none" w:sz="0" w:space="0" w:color="auto"/>
        <w:bottom w:val="none" w:sz="0" w:space="0" w:color="auto"/>
        <w:right w:val="none" w:sz="0" w:space="0" w:color="auto"/>
      </w:divBdr>
    </w:div>
    <w:div w:id="1598559660">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619677200">
      <w:bodyDiv w:val="1"/>
      <w:marLeft w:val="0"/>
      <w:marRight w:val="0"/>
      <w:marTop w:val="0"/>
      <w:marBottom w:val="0"/>
      <w:divBdr>
        <w:top w:val="none" w:sz="0" w:space="0" w:color="auto"/>
        <w:left w:val="none" w:sz="0" w:space="0" w:color="auto"/>
        <w:bottom w:val="none" w:sz="0" w:space="0" w:color="auto"/>
        <w:right w:val="none" w:sz="0" w:space="0" w:color="auto"/>
      </w:divBdr>
    </w:div>
    <w:div w:id="1622027286">
      <w:bodyDiv w:val="1"/>
      <w:marLeft w:val="0"/>
      <w:marRight w:val="0"/>
      <w:marTop w:val="0"/>
      <w:marBottom w:val="0"/>
      <w:divBdr>
        <w:top w:val="none" w:sz="0" w:space="0" w:color="auto"/>
        <w:left w:val="none" w:sz="0" w:space="0" w:color="auto"/>
        <w:bottom w:val="none" w:sz="0" w:space="0" w:color="auto"/>
        <w:right w:val="none" w:sz="0" w:space="0" w:color="auto"/>
      </w:divBdr>
    </w:div>
    <w:div w:id="1625889049">
      <w:bodyDiv w:val="1"/>
      <w:marLeft w:val="0"/>
      <w:marRight w:val="0"/>
      <w:marTop w:val="0"/>
      <w:marBottom w:val="0"/>
      <w:divBdr>
        <w:top w:val="none" w:sz="0" w:space="0" w:color="auto"/>
        <w:left w:val="none" w:sz="0" w:space="0" w:color="auto"/>
        <w:bottom w:val="none" w:sz="0" w:space="0" w:color="auto"/>
        <w:right w:val="none" w:sz="0" w:space="0" w:color="auto"/>
      </w:divBdr>
    </w:div>
    <w:div w:id="1690528443">
      <w:bodyDiv w:val="1"/>
      <w:marLeft w:val="0"/>
      <w:marRight w:val="0"/>
      <w:marTop w:val="0"/>
      <w:marBottom w:val="0"/>
      <w:divBdr>
        <w:top w:val="none" w:sz="0" w:space="0" w:color="auto"/>
        <w:left w:val="none" w:sz="0" w:space="0" w:color="auto"/>
        <w:bottom w:val="none" w:sz="0" w:space="0" w:color="auto"/>
        <w:right w:val="none" w:sz="0" w:space="0" w:color="auto"/>
      </w:divBdr>
    </w:div>
    <w:div w:id="1751346943">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835801526">
      <w:bodyDiv w:val="1"/>
      <w:marLeft w:val="0"/>
      <w:marRight w:val="0"/>
      <w:marTop w:val="0"/>
      <w:marBottom w:val="0"/>
      <w:divBdr>
        <w:top w:val="none" w:sz="0" w:space="0" w:color="auto"/>
        <w:left w:val="none" w:sz="0" w:space="0" w:color="auto"/>
        <w:bottom w:val="none" w:sz="0" w:space="0" w:color="auto"/>
        <w:right w:val="none" w:sz="0" w:space="0" w:color="auto"/>
      </w:divBdr>
    </w:div>
    <w:div w:id="1862468509">
      <w:bodyDiv w:val="1"/>
      <w:marLeft w:val="0"/>
      <w:marRight w:val="0"/>
      <w:marTop w:val="0"/>
      <w:marBottom w:val="0"/>
      <w:divBdr>
        <w:top w:val="none" w:sz="0" w:space="0" w:color="auto"/>
        <w:left w:val="none" w:sz="0" w:space="0" w:color="auto"/>
        <w:bottom w:val="none" w:sz="0" w:space="0" w:color="auto"/>
        <w:right w:val="none" w:sz="0" w:space="0" w:color="auto"/>
      </w:divBdr>
      <w:divsChild>
        <w:div w:id="1593078034">
          <w:marLeft w:val="0"/>
          <w:marRight w:val="0"/>
          <w:marTop w:val="83"/>
          <w:marBottom w:val="0"/>
          <w:divBdr>
            <w:top w:val="none" w:sz="0" w:space="0" w:color="auto"/>
            <w:left w:val="none" w:sz="0" w:space="0" w:color="auto"/>
            <w:bottom w:val="none" w:sz="0" w:space="0" w:color="auto"/>
            <w:right w:val="none" w:sz="0" w:space="0" w:color="auto"/>
          </w:divBdr>
          <w:divsChild>
            <w:div w:id="784546646">
              <w:marLeft w:val="0"/>
              <w:marRight w:val="0"/>
              <w:marTop w:val="83"/>
              <w:marBottom w:val="0"/>
              <w:divBdr>
                <w:top w:val="none" w:sz="0" w:space="0" w:color="auto"/>
                <w:left w:val="none" w:sz="0" w:space="0" w:color="auto"/>
                <w:bottom w:val="none" w:sz="0" w:space="0" w:color="auto"/>
                <w:right w:val="none" w:sz="0" w:space="0" w:color="auto"/>
              </w:divBdr>
            </w:div>
            <w:div w:id="2086610960">
              <w:marLeft w:val="0"/>
              <w:marRight w:val="0"/>
              <w:marTop w:val="83"/>
              <w:marBottom w:val="0"/>
              <w:divBdr>
                <w:top w:val="none" w:sz="0" w:space="0" w:color="auto"/>
                <w:left w:val="none" w:sz="0" w:space="0" w:color="auto"/>
                <w:bottom w:val="none" w:sz="0" w:space="0" w:color="auto"/>
                <w:right w:val="none" w:sz="0" w:space="0" w:color="auto"/>
              </w:divBdr>
            </w:div>
            <w:div w:id="1854756958">
              <w:marLeft w:val="0"/>
              <w:marRight w:val="0"/>
              <w:marTop w:val="83"/>
              <w:marBottom w:val="0"/>
              <w:divBdr>
                <w:top w:val="none" w:sz="0" w:space="0" w:color="auto"/>
                <w:left w:val="none" w:sz="0" w:space="0" w:color="auto"/>
                <w:bottom w:val="none" w:sz="0" w:space="0" w:color="auto"/>
                <w:right w:val="none" w:sz="0" w:space="0" w:color="auto"/>
              </w:divBdr>
            </w:div>
            <w:div w:id="205218952">
              <w:marLeft w:val="0"/>
              <w:marRight w:val="0"/>
              <w:marTop w:val="83"/>
              <w:marBottom w:val="0"/>
              <w:divBdr>
                <w:top w:val="none" w:sz="0" w:space="0" w:color="auto"/>
                <w:left w:val="none" w:sz="0" w:space="0" w:color="auto"/>
                <w:bottom w:val="none" w:sz="0" w:space="0" w:color="auto"/>
                <w:right w:val="none" w:sz="0" w:space="0" w:color="auto"/>
              </w:divBdr>
              <w:divsChild>
                <w:div w:id="661204677">
                  <w:marLeft w:val="0"/>
                  <w:marRight w:val="0"/>
                  <w:marTop w:val="83"/>
                  <w:marBottom w:val="0"/>
                  <w:divBdr>
                    <w:top w:val="none" w:sz="0" w:space="0" w:color="auto"/>
                    <w:left w:val="none" w:sz="0" w:space="0" w:color="auto"/>
                    <w:bottom w:val="none" w:sz="0" w:space="0" w:color="auto"/>
                    <w:right w:val="none" w:sz="0" w:space="0" w:color="auto"/>
                  </w:divBdr>
                </w:div>
                <w:div w:id="1204291548">
                  <w:marLeft w:val="0"/>
                  <w:marRight w:val="0"/>
                  <w:marTop w:val="83"/>
                  <w:marBottom w:val="0"/>
                  <w:divBdr>
                    <w:top w:val="none" w:sz="0" w:space="0" w:color="auto"/>
                    <w:left w:val="none" w:sz="0" w:space="0" w:color="auto"/>
                    <w:bottom w:val="none" w:sz="0" w:space="0" w:color="auto"/>
                    <w:right w:val="none" w:sz="0" w:space="0" w:color="auto"/>
                  </w:divBdr>
                </w:div>
                <w:div w:id="79178752">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915582562">
      <w:bodyDiv w:val="1"/>
      <w:marLeft w:val="0"/>
      <w:marRight w:val="0"/>
      <w:marTop w:val="0"/>
      <w:marBottom w:val="0"/>
      <w:divBdr>
        <w:top w:val="none" w:sz="0" w:space="0" w:color="auto"/>
        <w:left w:val="none" w:sz="0" w:space="0" w:color="auto"/>
        <w:bottom w:val="none" w:sz="0" w:space="0" w:color="auto"/>
        <w:right w:val="none" w:sz="0" w:space="0" w:color="auto"/>
      </w:divBdr>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1985162101">
      <w:bodyDiv w:val="1"/>
      <w:marLeft w:val="0"/>
      <w:marRight w:val="0"/>
      <w:marTop w:val="0"/>
      <w:marBottom w:val="0"/>
      <w:divBdr>
        <w:top w:val="none" w:sz="0" w:space="0" w:color="auto"/>
        <w:left w:val="none" w:sz="0" w:space="0" w:color="auto"/>
        <w:bottom w:val="none" w:sz="0" w:space="0" w:color="auto"/>
        <w:right w:val="none" w:sz="0" w:space="0" w:color="auto"/>
      </w:divBdr>
    </w:div>
    <w:div w:id="1992440726">
      <w:bodyDiv w:val="1"/>
      <w:marLeft w:val="0"/>
      <w:marRight w:val="0"/>
      <w:marTop w:val="0"/>
      <w:marBottom w:val="0"/>
      <w:divBdr>
        <w:top w:val="none" w:sz="0" w:space="0" w:color="auto"/>
        <w:left w:val="none" w:sz="0" w:space="0" w:color="auto"/>
        <w:bottom w:val="none" w:sz="0" w:space="0" w:color="auto"/>
        <w:right w:val="none" w:sz="0" w:space="0" w:color="auto"/>
      </w:divBdr>
      <w:divsChild>
        <w:div w:id="585656453">
          <w:marLeft w:val="0"/>
          <w:marRight w:val="0"/>
          <w:marTop w:val="0"/>
          <w:marBottom w:val="0"/>
          <w:divBdr>
            <w:top w:val="none" w:sz="0" w:space="0" w:color="auto"/>
            <w:left w:val="none" w:sz="0" w:space="0" w:color="auto"/>
            <w:bottom w:val="none" w:sz="0" w:space="0" w:color="auto"/>
            <w:right w:val="none" w:sz="0" w:space="0" w:color="auto"/>
          </w:divBdr>
        </w:div>
        <w:div w:id="1819880846">
          <w:marLeft w:val="0"/>
          <w:marRight w:val="0"/>
          <w:marTop w:val="0"/>
          <w:marBottom w:val="0"/>
          <w:divBdr>
            <w:top w:val="none" w:sz="0" w:space="0" w:color="auto"/>
            <w:left w:val="none" w:sz="0" w:space="0" w:color="auto"/>
            <w:bottom w:val="none" w:sz="0" w:space="0" w:color="auto"/>
            <w:right w:val="none" w:sz="0" w:space="0" w:color="auto"/>
          </w:divBdr>
        </w:div>
        <w:div w:id="1124229870">
          <w:marLeft w:val="0"/>
          <w:marRight w:val="0"/>
          <w:marTop w:val="0"/>
          <w:marBottom w:val="0"/>
          <w:divBdr>
            <w:top w:val="none" w:sz="0" w:space="0" w:color="auto"/>
            <w:left w:val="none" w:sz="0" w:space="0" w:color="auto"/>
            <w:bottom w:val="none" w:sz="0" w:space="0" w:color="auto"/>
            <w:right w:val="none" w:sz="0" w:space="0" w:color="auto"/>
          </w:divBdr>
        </w:div>
        <w:div w:id="1784642705">
          <w:marLeft w:val="0"/>
          <w:marRight w:val="0"/>
          <w:marTop w:val="0"/>
          <w:marBottom w:val="0"/>
          <w:divBdr>
            <w:top w:val="none" w:sz="0" w:space="0" w:color="auto"/>
            <w:left w:val="none" w:sz="0" w:space="0" w:color="auto"/>
            <w:bottom w:val="none" w:sz="0" w:space="0" w:color="auto"/>
            <w:right w:val="none" w:sz="0" w:space="0" w:color="auto"/>
          </w:divBdr>
        </w:div>
        <w:div w:id="2135708191">
          <w:marLeft w:val="0"/>
          <w:marRight w:val="0"/>
          <w:marTop w:val="0"/>
          <w:marBottom w:val="0"/>
          <w:divBdr>
            <w:top w:val="none" w:sz="0" w:space="0" w:color="auto"/>
            <w:left w:val="none" w:sz="0" w:space="0" w:color="auto"/>
            <w:bottom w:val="none" w:sz="0" w:space="0" w:color="auto"/>
            <w:right w:val="none" w:sz="0" w:space="0" w:color="auto"/>
          </w:divBdr>
        </w:div>
        <w:div w:id="429351741">
          <w:marLeft w:val="0"/>
          <w:marRight w:val="0"/>
          <w:marTop w:val="0"/>
          <w:marBottom w:val="0"/>
          <w:divBdr>
            <w:top w:val="none" w:sz="0" w:space="0" w:color="auto"/>
            <w:left w:val="none" w:sz="0" w:space="0" w:color="auto"/>
            <w:bottom w:val="none" w:sz="0" w:space="0" w:color="auto"/>
            <w:right w:val="none" w:sz="0" w:space="0" w:color="auto"/>
          </w:divBdr>
        </w:div>
        <w:div w:id="1019157855">
          <w:marLeft w:val="0"/>
          <w:marRight w:val="0"/>
          <w:marTop w:val="0"/>
          <w:marBottom w:val="0"/>
          <w:divBdr>
            <w:top w:val="none" w:sz="0" w:space="0" w:color="auto"/>
            <w:left w:val="none" w:sz="0" w:space="0" w:color="auto"/>
            <w:bottom w:val="none" w:sz="0" w:space="0" w:color="auto"/>
            <w:right w:val="none" w:sz="0" w:space="0" w:color="auto"/>
          </w:divBdr>
        </w:div>
        <w:div w:id="1292400831">
          <w:marLeft w:val="0"/>
          <w:marRight w:val="0"/>
          <w:marTop w:val="0"/>
          <w:marBottom w:val="0"/>
          <w:divBdr>
            <w:top w:val="none" w:sz="0" w:space="0" w:color="auto"/>
            <w:left w:val="none" w:sz="0" w:space="0" w:color="auto"/>
            <w:bottom w:val="none" w:sz="0" w:space="0" w:color="auto"/>
            <w:right w:val="none" w:sz="0" w:space="0" w:color="auto"/>
          </w:divBdr>
        </w:div>
        <w:div w:id="1768765654">
          <w:marLeft w:val="0"/>
          <w:marRight w:val="0"/>
          <w:marTop w:val="0"/>
          <w:marBottom w:val="0"/>
          <w:divBdr>
            <w:top w:val="none" w:sz="0" w:space="0" w:color="auto"/>
            <w:left w:val="none" w:sz="0" w:space="0" w:color="auto"/>
            <w:bottom w:val="none" w:sz="0" w:space="0" w:color="auto"/>
            <w:right w:val="none" w:sz="0" w:space="0" w:color="auto"/>
          </w:divBdr>
        </w:div>
        <w:div w:id="1936741888">
          <w:marLeft w:val="0"/>
          <w:marRight w:val="0"/>
          <w:marTop w:val="0"/>
          <w:marBottom w:val="0"/>
          <w:divBdr>
            <w:top w:val="none" w:sz="0" w:space="0" w:color="auto"/>
            <w:left w:val="none" w:sz="0" w:space="0" w:color="auto"/>
            <w:bottom w:val="none" w:sz="0" w:space="0" w:color="auto"/>
            <w:right w:val="none" w:sz="0" w:space="0" w:color="auto"/>
          </w:divBdr>
        </w:div>
        <w:div w:id="1744067462">
          <w:marLeft w:val="0"/>
          <w:marRight w:val="0"/>
          <w:marTop w:val="0"/>
          <w:marBottom w:val="0"/>
          <w:divBdr>
            <w:top w:val="none" w:sz="0" w:space="0" w:color="auto"/>
            <w:left w:val="none" w:sz="0" w:space="0" w:color="auto"/>
            <w:bottom w:val="none" w:sz="0" w:space="0" w:color="auto"/>
            <w:right w:val="none" w:sz="0" w:space="0" w:color="auto"/>
          </w:divBdr>
        </w:div>
        <w:div w:id="1434592587">
          <w:marLeft w:val="0"/>
          <w:marRight w:val="0"/>
          <w:marTop w:val="0"/>
          <w:marBottom w:val="0"/>
          <w:divBdr>
            <w:top w:val="none" w:sz="0" w:space="0" w:color="auto"/>
            <w:left w:val="none" w:sz="0" w:space="0" w:color="auto"/>
            <w:bottom w:val="none" w:sz="0" w:space="0" w:color="auto"/>
            <w:right w:val="none" w:sz="0" w:space="0" w:color="auto"/>
          </w:divBdr>
        </w:div>
        <w:div w:id="1077748358">
          <w:marLeft w:val="0"/>
          <w:marRight w:val="0"/>
          <w:marTop w:val="0"/>
          <w:marBottom w:val="0"/>
          <w:divBdr>
            <w:top w:val="none" w:sz="0" w:space="0" w:color="auto"/>
            <w:left w:val="none" w:sz="0" w:space="0" w:color="auto"/>
            <w:bottom w:val="none" w:sz="0" w:space="0" w:color="auto"/>
            <w:right w:val="none" w:sz="0" w:space="0" w:color="auto"/>
          </w:divBdr>
        </w:div>
        <w:div w:id="71395563">
          <w:marLeft w:val="0"/>
          <w:marRight w:val="0"/>
          <w:marTop w:val="0"/>
          <w:marBottom w:val="0"/>
          <w:divBdr>
            <w:top w:val="none" w:sz="0" w:space="0" w:color="auto"/>
            <w:left w:val="none" w:sz="0" w:space="0" w:color="auto"/>
            <w:bottom w:val="none" w:sz="0" w:space="0" w:color="auto"/>
            <w:right w:val="none" w:sz="0" w:space="0" w:color="auto"/>
          </w:divBdr>
        </w:div>
        <w:div w:id="223030331">
          <w:marLeft w:val="0"/>
          <w:marRight w:val="0"/>
          <w:marTop w:val="0"/>
          <w:marBottom w:val="0"/>
          <w:divBdr>
            <w:top w:val="none" w:sz="0" w:space="0" w:color="auto"/>
            <w:left w:val="none" w:sz="0" w:space="0" w:color="auto"/>
            <w:bottom w:val="none" w:sz="0" w:space="0" w:color="auto"/>
            <w:right w:val="none" w:sz="0" w:space="0" w:color="auto"/>
          </w:divBdr>
          <w:divsChild>
            <w:div w:id="563684345">
              <w:marLeft w:val="0"/>
              <w:marRight w:val="0"/>
              <w:marTop w:val="0"/>
              <w:marBottom w:val="0"/>
              <w:divBdr>
                <w:top w:val="none" w:sz="0" w:space="0" w:color="auto"/>
                <w:left w:val="none" w:sz="0" w:space="0" w:color="auto"/>
                <w:bottom w:val="none" w:sz="0" w:space="0" w:color="auto"/>
                <w:right w:val="none" w:sz="0" w:space="0" w:color="auto"/>
              </w:divBdr>
            </w:div>
            <w:div w:id="157113309">
              <w:marLeft w:val="0"/>
              <w:marRight w:val="0"/>
              <w:marTop w:val="0"/>
              <w:marBottom w:val="0"/>
              <w:divBdr>
                <w:top w:val="none" w:sz="0" w:space="0" w:color="auto"/>
                <w:left w:val="none" w:sz="0" w:space="0" w:color="auto"/>
                <w:bottom w:val="none" w:sz="0" w:space="0" w:color="auto"/>
                <w:right w:val="none" w:sz="0" w:space="0" w:color="auto"/>
              </w:divBdr>
            </w:div>
            <w:div w:id="1087188942">
              <w:marLeft w:val="0"/>
              <w:marRight w:val="0"/>
              <w:marTop w:val="0"/>
              <w:marBottom w:val="0"/>
              <w:divBdr>
                <w:top w:val="none" w:sz="0" w:space="0" w:color="auto"/>
                <w:left w:val="none" w:sz="0" w:space="0" w:color="auto"/>
                <w:bottom w:val="none" w:sz="0" w:space="0" w:color="auto"/>
                <w:right w:val="none" w:sz="0" w:space="0" w:color="auto"/>
              </w:divBdr>
            </w:div>
            <w:div w:id="239020647">
              <w:marLeft w:val="0"/>
              <w:marRight w:val="0"/>
              <w:marTop w:val="0"/>
              <w:marBottom w:val="0"/>
              <w:divBdr>
                <w:top w:val="none" w:sz="0" w:space="0" w:color="auto"/>
                <w:left w:val="none" w:sz="0" w:space="0" w:color="auto"/>
                <w:bottom w:val="none" w:sz="0" w:space="0" w:color="auto"/>
                <w:right w:val="none" w:sz="0" w:space="0" w:color="auto"/>
              </w:divBdr>
            </w:div>
            <w:div w:id="1631669618">
              <w:marLeft w:val="0"/>
              <w:marRight w:val="0"/>
              <w:marTop w:val="0"/>
              <w:marBottom w:val="0"/>
              <w:divBdr>
                <w:top w:val="none" w:sz="0" w:space="0" w:color="auto"/>
                <w:left w:val="none" w:sz="0" w:space="0" w:color="auto"/>
                <w:bottom w:val="none" w:sz="0" w:space="0" w:color="auto"/>
                <w:right w:val="none" w:sz="0" w:space="0" w:color="auto"/>
              </w:divBdr>
            </w:div>
            <w:div w:id="834415970">
              <w:marLeft w:val="0"/>
              <w:marRight w:val="0"/>
              <w:marTop w:val="0"/>
              <w:marBottom w:val="0"/>
              <w:divBdr>
                <w:top w:val="none" w:sz="0" w:space="0" w:color="auto"/>
                <w:left w:val="none" w:sz="0" w:space="0" w:color="auto"/>
                <w:bottom w:val="none" w:sz="0" w:space="0" w:color="auto"/>
                <w:right w:val="none" w:sz="0" w:space="0" w:color="auto"/>
              </w:divBdr>
            </w:div>
            <w:div w:id="794057214">
              <w:marLeft w:val="0"/>
              <w:marRight w:val="0"/>
              <w:marTop w:val="0"/>
              <w:marBottom w:val="0"/>
              <w:divBdr>
                <w:top w:val="none" w:sz="0" w:space="0" w:color="auto"/>
                <w:left w:val="none" w:sz="0" w:space="0" w:color="auto"/>
                <w:bottom w:val="none" w:sz="0" w:space="0" w:color="auto"/>
                <w:right w:val="none" w:sz="0" w:space="0" w:color="auto"/>
              </w:divBdr>
            </w:div>
            <w:div w:id="101265801">
              <w:marLeft w:val="0"/>
              <w:marRight w:val="0"/>
              <w:marTop w:val="0"/>
              <w:marBottom w:val="0"/>
              <w:divBdr>
                <w:top w:val="none" w:sz="0" w:space="0" w:color="auto"/>
                <w:left w:val="none" w:sz="0" w:space="0" w:color="auto"/>
                <w:bottom w:val="none" w:sz="0" w:space="0" w:color="auto"/>
                <w:right w:val="none" w:sz="0" w:space="0" w:color="auto"/>
              </w:divBdr>
            </w:div>
            <w:div w:id="1730031668">
              <w:marLeft w:val="0"/>
              <w:marRight w:val="0"/>
              <w:marTop w:val="0"/>
              <w:marBottom w:val="0"/>
              <w:divBdr>
                <w:top w:val="none" w:sz="0" w:space="0" w:color="auto"/>
                <w:left w:val="none" w:sz="0" w:space="0" w:color="auto"/>
                <w:bottom w:val="none" w:sz="0" w:space="0" w:color="auto"/>
                <w:right w:val="none" w:sz="0" w:space="0" w:color="auto"/>
              </w:divBdr>
            </w:div>
            <w:div w:id="1560509564">
              <w:marLeft w:val="0"/>
              <w:marRight w:val="0"/>
              <w:marTop w:val="0"/>
              <w:marBottom w:val="0"/>
              <w:divBdr>
                <w:top w:val="none" w:sz="0" w:space="0" w:color="auto"/>
                <w:left w:val="none" w:sz="0" w:space="0" w:color="auto"/>
                <w:bottom w:val="none" w:sz="0" w:space="0" w:color="auto"/>
                <w:right w:val="none" w:sz="0" w:space="0" w:color="auto"/>
              </w:divBdr>
            </w:div>
            <w:div w:id="14143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49231">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 w:id="2122604454">
      <w:bodyDiv w:val="1"/>
      <w:marLeft w:val="0"/>
      <w:marRight w:val="0"/>
      <w:marTop w:val="0"/>
      <w:marBottom w:val="0"/>
      <w:divBdr>
        <w:top w:val="none" w:sz="0" w:space="0" w:color="auto"/>
        <w:left w:val="none" w:sz="0" w:space="0" w:color="auto"/>
        <w:bottom w:val="none" w:sz="0" w:space="0" w:color="auto"/>
        <w:right w:val="none" w:sz="0" w:space="0" w:color="auto"/>
      </w:divBdr>
    </w:div>
    <w:div w:id="212746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n.org/development/desa/disabilities/convention-on-the-rights-of-persons-with-disabilities.html" TargetMode="External"/><Relationship Id="rId3" Type="http://schemas.openxmlformats.org/officeDocument/2006/relationships/customXml" Target="../customXml/item3.xml"/><Relationship Id="rId21" Type="http://schemas.openxmlformats.org/officeDocument/2006/relationships/hyperlink" Target="https://www.health.govt.nz/publication/whaia-te-ao-marama-2018-2022-maori-disability-action-plan"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odi.govt.nz/guidance-and-resources/guidance-for-policy-makes/"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archives.govt.nz/discover-our-stories/the-treaty-of-waitangi" TargetMode="External"/><Relationship Id="rId20" Type="http://schemas.openxmlformats.org/officeDocument/2006/relationships/hyperlink" Target="https://www.enablinggoodlives.co.nz/about-egl/egl-approach/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olicy@dpa.org.n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di.govt.nz/nz-disability-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moh.govt.nz/notebook/nbbooks.nsf/0/5E544A3A23BEAECDCC2580FE007F7518/$file/faiva-ora-2016-2021-national-pasifika-disability-plan-feb1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aihangaararau.nz/lets-level-up-realising-the-potential-of-the-disabled-workforce/" TargetMode="External"/><Relationship Id="rId13" Type="http://schemas.openxmlformats.org/officeDocument/2006/relationships/hyperlink" Target="https://www.stuff.co.nz/opinion/131138570/floods-are-inevitable-flood-disasters-are-not" TargetMode="External"/><Relationship Id="rId3" Type="http://schemas.openxmlformats.org/officeDocument/2006/relationships/hyperlink" Target="https://www.fndc.govt.nz/Council/Policies-bylaws-and-strategies/strategies/te-tai-tokerau-regional-accessibility-strategy" TargetMode="External"/><Relationship Id="rId7" Type="http://schemas.openxmlformats.org/officeDocument/2006/relationships/hyperlink" Target="https://infocouncil.fndc.govt.nz/Open/2022/02/SPC_20220208_AGN_2493_AT_files/SPC_20220208_AGN_2493_AT_Attachment_11680_1.PDF" TargetMode="External"/><Relationship Id="rId12" Type="http://schemas.openxmlformats.org/officeDocument/2006/relationships/hyperlink" Target="https://www.hrw.org/news/2020/05/28/people-disabilities-needed-fight-against-climate-change" TargetMode="External"/><Relationship Id="rId2" Type="http://schemas.openxmlformats.org/officeDocument/2006/relationships/hyperlink" Target="https://www.dpa.org.nz/store/doc/DPA-Submission-Far-North-District-Council-Long-Term-Plan-2024-2037-April-2024.docx" TargetMode="External"/><Relationship Id="rId1" Type="http://schemas.openxmlformats.org/officeDocument/2006/relationships/hyperlink" Target="https://www.un.org/disabilities/documents/convention/convoptprot-e.pdf" TargetMode="External"/><Relationship Id="rId6" Type="http://schemas.openxmlformats.org/officeDocument/2006/relationships/hyperlink" Target="https://figure.nz/chart/FyfHKfmyQB67AWR0-jsCw2mrpdk7onHrn" TargetMode="External"/><Relationship Id="rId11" Type="http://schemas.openxmlformats.org/officeDocument/2006/relationships/hyperlink" Target="https://niwa.co.nz/climate-change-information-climate-solvers/climate-change-and-possible-impacts-new-zealand" TargetMode="External"/><Relationship Id="rId5" Type="http://schemas.openxmlformats.org/officeDocument/2006/relationships/hyperlink" Target="https://www.stats.govt.nz/reports/household-disability-survey-2023-findings-definitions-and-design-summary/" TargetMode="External"/><Relationship Id="rId15" Type="http://schemas.openxmlformats.org/officeDocument/2006/relationships/hyperlink" Target="https://www.nzherald.co.nz/northern-advocate/news/whangarei-wheelchair-see-saw-gives-children-with-disabilities-a-place-to-belong/7WS63MFERRBCZBJLMJKRCIVBXA/" TargetMode="External"/><Relationship Id="rId10" Type="http://schemas.openxmlformats.org/officeDocument/2006/relationships/hyperlink" Target="https://www.dpa.org.nz/store/doc/DPA-Submission-Fast-Track-Approvals-Bill-April-2024.docx" TargetMode="External"/><Relationship Id="rId4" Type="http://schemas.openxmlformats.org/officeDocument/2006/relationships/hyperlink" Target="https://www.fndc.govt.nz/Council/Latest-news/news-items/2025/january/video-a-voice-for-the-disability-community" TargetMode="External"/><Relationship Id="rId9" Type="http://schemas.openxmlformats.org/officeDocument/2006/relationships/hyperlink" Target="https://www.nrc.govt.nz/media/lxcnbe0w/stage-1-report-te-mana-me-te-mauri-o-te-wai-a-discussion-document-for-te-tai-tokerau-final.pdf" TargetMode="External"/><Relationship Id="rId14" Type="http://schemas.openxmlformats.org/officeDocument/2006/relationships/hyperlink" Target="https://www.nzherald.co.nz/northern-advocate/news/kaikohe-whanau-who-created-the-first-full-immersion-preschool-feature-on-maori-tv/WEVSACTJCRANNGMOUQA4MVFQ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SharedWithUsers xmlns="d2301f34-5cde-48a5-92d5-a0089b6a6a0e">
      <UserInfo>
        <DisplayName>Pip Townsend</DisplayName>
        <AccountId>279</AccountId>
        <AccountType/>
      </UserInfo>
      <UserInfo>
        <DisplayName>Chris Ford</DisplayName>
        <AccountId>82</AccountId>
        <AccountType/>
      </UserInfo>
      <UserInfo>
        <DisplayName>Patti Poa</DisplayName>
        <AccountId>434</AccountId>
        <AccountType/>
      </UserInfo>
      <UserInfo>
        <DisplayName>Mojo Mathers</DisplayName>
        <AccountId>12</AccountId>
        <AccountType/>
      </UserInfo>
    </SharedWithUsers>
  </documentManagement>
</p:properties>
</file>

<file path=customXml/itemProps1.xml><?xml version="1.0" encoding="utf-8"?>
<ds:datastoreItem xmlns:ds="http://schemas.openxmlformats.org/officeDocument/2006/customXml" ds:itemID="{3BF0F01F-310D-4E45-A565-4EC43D4CA09E}"/>
</file>

<file path=customXml/itemProps2.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3.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4.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2248</Words>
  <Characters>12817</Characters>
  <Application>Microsoft Office Word</Application>
  <DocSecurity>0</DocSecurity>
  <Lines>106</Lines>
  <Paragraphs>30</Paragraphs>
  <ScaleCrop>false</ScaleCrop>
  <Company>healthAlliance</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Patti Poa</cp:lastModifiedBy>
  <cp:revision>340</cp:revision>
  <cp:lastPrinted>2020-04-01T16:17:00Z</cp:lastPrinted>
  <dcterms:created xsi:type="dcterms:W3CDTF">2025-04-08T11:11:00Z</dcterms:created>
  <dcterms:modified xsi:type="dcterms:W3CDTF">2025-04-15T03:21:00Z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