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34A50D26" w:rsidR="00587C7D" w:rsidRPr="005244AE" w:rsidRDefault="00C87037" w:rsidP="00E9298B">
      <w:r>
        <w:t>October 2021</w:t>
      </w:r>
    </w:p>
    <w:p w14:paraId="713BEF40" w14:textId="77777777" w:rsidR="00587C7D" w:rsidRPr="005244AE" w:rsidRDefault="00587C7D" w:rsidP="00E9298B"/>
    <w:p w14:paraId="23566296" w14:textId="77777777" w:rsidR="00587C7D" w:rsidRPr="005244AE" w:rsidRDefault="00587C7D" w:rsidP="00E9298B"/>
    <w:p w14:paraId="4410E38B" w14:textId="33218E32" w:rsidR="000A33E1" w:rsidRPr="005244AE" w:rsidRDefault="00587C7D" w:rsidP="00E9298B">
      <w:r w:rsidRPr="005244AE">
        <w:t>To</w:t>
      </w:r>
      <w:r w:rsidR="00FE5177">
        <w:t xml:space="preserve"> </w:t>
      </w:r>
      <w:r w:rsidR="00C112EA">
        <w:t xml:space="preserve">Stats NZ </w:t>
      </w:r>
    </w:p>
    <w:p w14:paraId="56F6172C" w14:textId="66E8FBAD" w:rsidR="00587C7D" w:rsidRDefault="00587C7D" w:rsidP="00E9298B">
      <w:r w:rsidRPr="000A33E1">
        <w:t>Please find attached</w:t>
      </w:r>
      <w:r w:rsidR="000A33E1" w:rsidRPr="000A33E1">
        <w:t xml:space="preserve"> DPA’s</w:t>
      </w:r>
      <w:r w:rsidRPr="000A33E1">
        <w:t xml:space="preserve"> </w:t>
      </w:r>
      <w:r w:rsidR="00C87037">
        <w:t>feedback</w:t>
      </w:r>
      <w:r w:rsidR="008443CB">
        <w:t xml:space="preserve"> </w:t>
      </w:r>
      <w:r w:rsidR="008E541D">
        <w:t xml:space="preserve">on </w:t>
      </w:r>
      <w:r w:rsidR="00C112EA">
        <w:t xml:space="preserve">the </w:t>
      </w:r>
      <w:r w:rsidR="00C87037">
        <w:t xml:space="preserve">Disability Survey </w:t>
      </w:r>
      <w:r w:rsidR="00C112EA">
        <w:t xml:space="preserve"> </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095D54">
      <w:pPr>
        <w:pStyle w:val="Heading2"/>
        <w:spacing w:before="0"/>
        <w:ind w:left="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095D54">
      <w:pPr>
        <w:pStyle w:val="Heading2"/>
        <w:spacing w:before="0"/>
        <w:ind w:left="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095D54">
      <w:pPr>
        <w:pStyle w:val="Heading2"/>
        <w:spacing w:before="0"/>
        <w:ind w:left="0"/>
        <w:rPr>
          <w:rStyle w:val="Emphasis"/>
          <w:b/>
          <w:bCs/>
          <w:sz w:val="28"/>
          <w:szCs w:val="28"/>
        </w:rPr>
      </w:pPr>
      <w:r w:rsidRPr="00E9298B">
        <w:rPr>
          <w:rStyle w:val="Emphasis"/>
          <w:b/>
          <w:bCs/>
          <w:sz w:val="28"/>
          <w:szCs w:val="28"/>
        </w:rPr>
        <w:t>021 546 006</w:t>
      </w:r>
    </w:p>
    <w:p w14:paraId="5E86E3AD" w14:textId="69373ED2" w:rsidR="007554A4" w:rsidRPr="004D53A5" w:rsidRDefault="006A29FB" w:rsidP="5321CC21">
      <w:pPr>
        <w:pStyle w:val="Heading2"/>
        <w:spacing w:before="0"/>
        <w:ind w:left="0"/>
      </w:pPr>
      <w:hyperlink r:id="rId8">
        <w:r w:rsidR="2FCFB61A" w:rsidRPr="2FCFB61A">
          <w:rPr>
            <w:rStyle w:val="Emphasis"/>
            <w:b/>
            <w:bCs/>
            <w:sz w:val="28"/>
            <w:szCs w:val="28"/>
          </w:rPr>
          <w:t>policy@dpa.org.nz</w:t>
        </w:r>
      </w:hyperlink>
      <w:r w:rsidR="2FCFB61A" w:rsidRPr="2FCFB61A">
        <w:rPr>
          <w:rStyle w:val="Hyperlink"/>
          <w:rFonts w:ascii="Arial" w:hAnsi="Arial"/>
          <w:color w:val="072B62" w:themeColor="background2" w:themeShade="40"/>
          <w:sz w:val="28"/>
          <w:szCs w:val="28"/>
          <w:u w:val="none"/>
        </w:rPr>
        <w:t xml:space="preserve"> </w:t>
      </w:r>
      <w:r w:rsidR="2FCFB61A" w:rsidRPr="2FCFB61A">
        <w:rPr>
          <w:color w:val="072B62" w:themeColor="background2" w:themeShade="40"/>
        </w:rPr>
        <w:t xml:space="preserve"> </w:t>
      </w:r>
      <w:r w:rsidR="007554A4">
        <w:br w:type="page"/>
      </w:r>
      <w:r w:rsidR="007554A4" w:rsidRPr="004D53A5">
        <w:lastRenderedPageBreak/>
        <w:t>Introducing Disabled Persons Assembly NZ</w:t>
      </w:r>
    </w:p>
    <w:p w14:paraId="74859CF7" w14:textId="0367568D" w:rsidR="003E3C38" w:rsidRPr="00F90077"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 xml:space="preserve">(DPA) is a pan-disability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w:t>
      </w:r>
      <w:r w:rsidR="00715206">
        <w:rPr>
          <w:rFonts w:cs="Arial"/>
        </w:rPr>
        <w:t xml:space="preserve">to </w:t>
      </w:r>
      <w:r w:rsidRPr="00F90077">
        <w:rPr>
          <w:rFonts w:cs="Arial"/>
        </w:rPr>
        <w:t>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1543AE64" w14:textId="39E7ACFA" w:rsidR="00DA01CC" w:rsidRPr="007554A4" w:rsidRDefault="518CB740" w:rsidP="007554A4">
      <w:pPr>
        <w:pStyle w:val="ListParagraph"/>
        <w:numPr>
          <w:ilvl w:val="0"/>
          <w:numId w:val="2"/>
        </w:numPr>
        <w:spacing w:after="160"/>
        <w:rPr>
          <w:rFonts w:cs="Arial"/>
        </w:rPr>
      </w:pPr>
      <w:r w:rsidRPr="518CB740">
        <w:rPr>
          <w:rFonts w:cs="Arial"/>
        </w:rPr>
        <w:t>celebrating innovation and good practice</w:t>
      </w:r>
    </w:p>
    <w:p w14:paraId="7AFA0AC8" w14:textId="77777777" w:rsidR="00775878" w:rsidRDefault="00775878" w:rsidP="0F2ABB7F">
      <w:pPr>
        <w:pStyle w:val="Heading1"/>
        <w:spacing w:after="0"/>
        <w:ind w:firstLine="567"/>
        <w:rPr>
          <w:sz w:val="32"/>
          <w:szCs w:val="32"/>
        </w:rPr>
      </w:pPr>
      <w:bookmarkStart w:id="0" w:name="_Hlk86833623"/>
      <w:r>
        <w:rPr>
          <w:sz w:val="32"/>
          <w:szCs w:val="32"/>
        </w:rPr>
        <w:t>Importance of the Disability Survey</w:t>
      </w:r>
    </w:p>
    <w:bookmarkEnd w:id="0"/>
    <w:p w14:paraId="00BBCE3F" w14:textId="77777777" w:rsidR="000A3720" w:rsidRDefault="000A3720" w:rsidP="00CD2E63">
      <w:pPr>
        <w:rPr>
          <w:lang w:eastAsia="en-NZ"/>
        </w:rPr>
      </w:pPr>
    </w:p>
    <w:p w14:paraId="7DF4046F" w14:textId="5A5F8508" w:rsidR="00904B0A" w:rsidRDefault="00CD2E63" w:rsidP="00CD2E63">
      <w:pPr>
        <w:rPr>
          <w:lang w:eastAsia="en-NZ"/>
        </w:rPr>
      </w:pPr>
      <w:r>
        <w:rPr>
          <w:lang w:eastAsia="en-NZ"/>
        </w:rPr>
        <w:t>DPA</w:t>
      </w:r>
      <w:r w:rsidR="00FE6A09">
        <w:rPr>
          <w:lang w:eastAsia="en-NZ"/>
        </w:rPr>
        <w:t xml:space="preserve"> would like to </w:t>
      </w:r>
      <w:r w:rsidR="003612D2">
        <w:rPr>
          <w:lang w:eastAsia="en-NZ"/>
        </w:rPr>
        <w:t>highlight just how</w:t>
      </w:r>
      <w:r w:rsidR="00FE6A09">
        <w:rPr>
          <w:lang w:eastAsia="en-NZ"/>
        </w:rPr>
        <w:t xml:space="preserve"> essential it is </w:t>
      </w:r>
      <w:r w:rsidR="000A3720">
        <w:rPr>
          <w:lang w:eastAsia="en-NZ"/>
        </w:rPr>
        <w:t xml:space="preserve">that </w:t>
      </w:r>
      <w:r w:rsidR="00FE6A09">
        <w:rPr>
          <w:lang w:eastAsia="en-NZ"/>
        </w:rPr>
        <w:t xml:space="preserve">both </w:t>
      </w:r>
      <w:r w:rsidRPr="00CD2E63">
        <w:rPr>
          <w:lang w:eastAsia="en-NZ"/>
        </w:rPr>
        <w:t>government and non-government organisations have</w:t>
      </w:r>
      <w:r w:rsidR="000A3720">
        <w:rPr>
          <w:lang w:eastAsia="en-NZ"/>
        </w:rPr>
        <w:t xml:space="preserve"> access</w:t>
      </w:r>
      <w:r w:rsidR="007834A7">
        <w:rPr>
          <w:lang w:eastAsia="en-NZ"/>
        </w:rPr>
        <w:t xml:space="preserve"> </w:t>
      </w:r>
      <w:proofErr w:type="gramStart"/>
      <w:r w:rsidR="007834A7">
        <w:rPr>
          <w:lang w:eastAsia="en-NZ"/>
        </w:rPr>
        <w:t xml:space="preserve">to </w:t>
      </w:r>
      <w:r w:rsidRPr="00CD2E63">
        <w:rPr>
          <w:lang w:eastAsia="en-NZ"/>
        </w:rPr>
        <w:t xml:space="preserve"> </w:t>
      </w:r>
      <w:r w:rsidR="007834A7">
        <w:rPr>
          <w:lang w:eastAsia="en-NZ"/>
        </w:rPr>
        <w:t>timely</w:t>
      </w:r>
      <w:proofErr w:type="gramEnd"/>
      <w:r w:rsidR="007834A7">
        <w:rPr>
          <w:lang w:eastAsia="en-NZ"/>
        </w:rPr>
        <w:t>, relevant</w:t>
      </w:r>
      <w:r w:rsidR="00E13823">
        <w:rPr>
          <w:lang w:eastAsia="en-NZ"/>
        </w:rPr>
        <w:t>,</w:t>
      </w:r>
      <w:r w:rsidR="007834A7">
        <w:rPr>
          <w:lang w:eastAsia="en-NZ"/>
        </w:rPr>
        <w:t xml:space="preserve"> and</w:t>
      </w:r>
      <w:r w:rsidR="00FE6A09">
        <w:rPr>
          <w:lang w:eastAsia="en-NZ"/>
        </w:rPr>
        <w:t xml:space="preserve"> reliable</w:t>
      </w:r>
      <w:r w:rsidRPr="00CD2E63">
        <w:rPr>
          <w:lang w:eastAsia="en-NZ"/>
        </w:rPr>
        <w:t xml:space="preserve"> </w:t>
      </w:r>
      <w:r w:rsidR="00FE6A09">
        <w:rPr>
          <w:lang w:eastAsia="en-NZ"/>
        </w:rPr>
        <w:t>data on</w:t>
      </w:r>
      <w:r w:rsidRPr="00CD2E63">
        <w:rPr>
          <w:lang w:eastAsia="en-NZ"/>
        </w:rPr>
        <w:t xml:space="preserve"> disabled people in </w:t>
      </w:r>
      <w:r w:rsidR="00FE6A09">
        <w:rPr>
          <w:lang w:eastAsia="en-NZ"/>
        </w:rPr>
        <w:t>Aotearoa</w:t>
      </w:r>
      <w:r w:rsidR="00822966">
        <w:rPr>
          <w:lang w:eastAsia="en-NZ"/>
        </w:rPr>
        <w:t xml:space="preserve"> </w:t>
      </w:r>
      <w:r w:rsidRPr="00CD2E63">
        <w:rPr>
          <w:lang w:eastAsia="en-NZ"/>
        </w:rPr>
        <w:t xml:space="preserve">New Zealand </w:t>
      </w:r>
      <w:r w:rsidR="007834A7">
        <w:rPr>
          <w:lang w:eastAsia="en-NZ"/>
        </w:rPr>
        <w:t xml:space="preserve">around </w:t>
      </w:r>
      <w:r w:rsidRPr="00CD2E63">
        <w:rPr>
          <w:lang w:eastAsia="en-NZ"/>
        </w:rPr>
        <w:t xml:space="preserve">the issues that </w:t>
      </w:r>
      <w:r w:rsidR="00822966">
        <w:rPr>
          <w:lang w:eastAsia="en-NZ"/>
        </w:rPr>
        <w:t xml:space="preserve">impact us. </w:t>
      </w:r>
      <w:r w:rsidRPr="00CD2E63">
        <w:rPr>
          <w:lang w:eastAsia="en-NZ"/>
        </w:rPr>
        <w:t xml:space="preserve"> </w:t>
      </w:r>
      <w:r w:rsidR="00822966">
        <w:rPr>
          <w:lang w:eastAsia="en-NZ"/>
        </w:rPr>
        <w:t>This</w:t>
      </w:r>
      <w:r w:rsidRPr="00CD2E63">
        <w:rPr>
          <w:lang w:eastAsia="en-NZ"/>
        </w:rPr>
        <w:t xml:space="preserve"> information </w:t>
      </w:r>
      <w:r w:rsidR="00822966">
        <w:rPr>
          <w:lang w:eastAsia="en-NZ"/>
        </w:rPr>
        <w:t xml:space="preserve">influences a wide range of policy development and </w:t>
      </w:r>
      <w:r w:rsidRPr="00CD2E63">
        <w:rPr>
          <w:lang w:eastAsia="en-NZ"/>
        </w:rPr>
        <w:t xml:space="preserve">decision making around services and supports for disabled people, their families and </w:t>
      </w:r>
      <w:proofErr w:type="spellStart"/>
      <w:r w:rsidRPr="00CD2E63">
        <w:rPr>
          <w:lang w:eastAsia="en-NZ"/>
        </w:rPr>
        <w:t>whānau</w:t>
      </w:r>
      <w:proofErr w:type="spellEnd"/>
      <w:r w:rsidRPr="00CD2E63">
        <w:rPr>
          <w:lang w:eastAsia="en-NZ"/>
        </w:rPr>
        <w:t xml:space="preserve">. </w:t>
      </w:r>
      <w:r w:rsidR="00094C78">
        <w:rPr>
          <w:lang w:eastAsia="en-NZ"/>
        </w:rPr>
        <w:t xml:space="preserve">Currently we know that disabled people do not have equitable outcomes in a wide range of areas from housing and health through to safety and wellbeing. </w:t>
      </w:r>
    </w:p>
    <w:p w14:paraId="4D988CF8" w14:textId="40511952" w:rsidR="00876691" w:rsidRDefault="00690A12" w:rsidP="00CD2E63">
      <w:pPr>
        <w:rPr>
          <w:lang w:eastAsia="en-NZ"/>
        </w:rPr>
      </w:pPr>
      <w:r>
        <w:rPr>
          <w:lang w:eastAsia="en-NZ"/>
        </w:rPr>
        <w:t>Good data</w:t>
      </w:r>
      <w:r w:rsidR="00AC1668">
        <w:rPr>
          <w:lang w:eastAsia="en-NZ"/>
        </w:rPr>
        <w:t xml:space="preserve"> </w:t>
      </w:r>
      <w:r>
        <w:rPr>
          <w:lang w:eastAsia="en-NZ"/>
        </w:rPr>
        <w:t xml:space="preserve">provides a foundation for </w:t>
      </w:r>
      <w:r w:rsidR="003612D2">
        <w:rPr>
          <w:lang w:eastAsia="en-NZ"/>
        </w:rPr>
        <w:t xml:space="preserve">policy and </w:t>
      </w:r>
      <w:r w:rsidR="00094C78">
        <w:rPr>
          <w:lang w:eastAsia="en-NZ"/>
        </w:rPr>
        <w:t xml:space="preserve">ultimately </w:t>
      </w:r>
      <w:r w:rsidR="007C5B76">
        <w:rPr>
          <w:lang w:eastAsia="en-NZ"/>
        </w:rPr>
        <w:t>progress</w:t>
      </w:r>
      <w:r>
        <w:rPr>
          <w:lang w:eastAsia="en-NZ"/>
        </w:rPr>
        <w:t xml:space="preserve"> on upholding the </w:t>
      </w:r>
      <w:r w:rsidR="00AC1668">
        <w:rPr>
          <w:lang w:eastAsia="en-NZ"/>
        </w:rPr>
        <w:t xml:space="preserve">rights of disabled people </w:t>
      </w:r>
      <w:r w:rsidR="007C5B76">
        <w:rPr>
          <w:lang w:eastAsia="en-NZ"/>
        </w:rPr>
        <w:t xml:space="preserve">and taking steps to ensure that they are </w:t>
      </w:r>
      <w:r w:rsidR="000A3720">
        <w:rPr>
          <w:lang w:eastAsia="en-NZ"/>
        </w:rPr>
        <w:t>fully realised.</w:t>
      </w:r>
      <w:r w:rsidR="00792102">
        <w:rPr>
          <w:lang w:eastAsia="en-NZ"/>
        </w:rPr>
        <w:t xml:space="preserve"> </w:t>
      </w:r>
      <w:r w:rsidR="007834A7">
        <w:rPr>
          <w:lang w:eastAsia="en-NZ"/>
        </w:rPr>
        <w:t xml:space="preserve">The recent announcement </w:t>
      </w:r>
      <w:r w:rsidR="00BF59E7">
        <w:rPr>
          <w:lang w:eastAsia="en-NZ"/>
        </w:rPr>
        <w:t xml:space="preserve">by government </w:t>
      </w:r>
      <w:r w:rsidR="007834A7">
        <w:rPr>
          <w:lang w:eastAsia="en-NZ"/>
        </w:rPr>
        <w:t>that there is to be a Ministry for Disabled People set up</w:t>
      </w:r>
      <w:r w:rsidR="00BF59E7">
        <w:rPr>
          <w:lang w:eastAsia="en-NZ"/>
        </w:rPr>
        <w:t xml:space="preserve"> over the next year</w:t>
      </w:r>
      <w:r w:rsidR="007834A7">
        <w:rPr>
          <w:lang w:eastAsia="en-NZ"/>
        </w:rPr>
        <w:t xml:space="preserve"> </w:t>
      </w:r>
      <w:r w:rsidR="00BF59C6">
        <w:rPr>
          <w:lang w:eastAsia="en-NZ"/>
        </w:rPr>
        <w:t xml:space="preserve">makes the importance of </w:t>
      </w:r>
      <w:r w:rsidR="00BF59E7">
        <w:rPr>
          <w:lang w:eastAsia="en-NZ"/>
        </w:rPr>
        <w:t xml:space="preserve">the Disability Survey </w:t>
      </w:r>
      <w:r w:rsidR="00BF59C6">
        <w:rPr>
          <w:lang w:eastAsia="en-NZ"/>
        </w:rPr>
        <w:t xml:space="preserve">asking the right questions and getting the </w:t>
      </w:r>
      <w:r w:rsidR="00453D1D">
        <w:rPr>
          <w:lang w:eastAsia="en-NZ"/>
        </w:rPr>
        <w:t>relevant</w:t>
      </w:r>
      <w:r w:rsidR="00BF59C6">
        <w:rPr>
          <w:lang w:eastAsia="en-NZ"/>
        </w:rPr>
        <w:t xml:space="preserve"> data more critical than ever. </w:t>
      </w:r>
      <w:r w:rsidR="00DA75ED">
        <w:rPr>
          <w:lang w:eastAsia="en-NZ"/>
        </w:rPr>
        <w:t xml:space="preserve">For </w:t>
      </w:r>
      <w:r w:rsidR="00BF59E7">
        <w:rPr>
          <w:lang w:eastAsia="en-NZ"/>
        </w:rPr>
        <w:t>these</w:t>
      </w:r>
      <w:r w:rsidR="00DA75ED">
        <w:rPr>
          <w:lang w:eastAsia="en-NZ"/>
        </w:rPr>
        <w:t xml:space="preserve"> reason</w:t>
      </w:r>
      <w:r w:rsidR="00453D1D">
        <w:rPr>
          <w:lang w:eastAsia="en-NZ"/>
        </w:rPr>
        <w:t>s</w:t>
      </w:r>
      <w:r w:rsidR="00DA75ED">
        <w:rPr>
          <w:lang w:eastAsia="en-NZ"/>
        </w:rPr>
        <w:t xml:space="preserve"> it is essential that </w:t>
      </w:r>
      <w:r w:rsidR="003C6948">
        <w:rPr>
          <w:lang w:eastAsia="en-NZ"/>
        </w:rPr>
        <w:t xml:space="preserve">among other things, </w:t>
      </w:r>
      <w:r w:rsidR="00DA75ED">
        <w:rPr>
          <w:lang w:eastAsia="en-NZ"/>
        </w:rPr>
        <w:t xml:space="preserve">the Disability Survey is properly </w:t>
      </w:r>
      <w:r w:rsidR="003C6948">
        <w:rPr>
          <w:lang w:eastAsia="en-NZ"/>
        </w:rPr>
        <w:t>resourced</w:t>
      </w:r>
      <w:r w:rsidR="00DA75ED">
        <w:rPr>
          <w:lang w:eastAsia="en-NZ"/>
        </w:rPr>
        <w:t xml:space="preserve"> and the sample size large enough to have confidence in the findings</w:t>
      </w:r>
      <w:proofErr w:type="gramStart"/>
      <w:r w:rsidR="00DA75ED">
        <w:rPr>
          <w:lang w:eastAsia="en-NZ"/>
        </w:rPr>
        <w:t xml:space="preserve">. </w:t>
      </w:r>
      <w:r w:rsidR="00BF59C6">
        <w:rPr>
          <w:lang w:eastAsia="en-NZ"/>
        </w:rPr>
        <w:t xml:space="preserve"> </w:t>
      </w:r>
      <w:proofErr w:type="gramEnd"/>
    </w:p>
    <w:p w14:paraId="30508D64" w14:textId="2DED354A" w:rsidR="00904B0A" w:rsidRPr="00904B0A" w:rsidRDefault="00904B0A" w:rsidP="00223D4F">
      <w:pPr>
        <w:pBdr>
          <w:bottom w:val="single" w:sz="4" w:space="6" w:color="002060"/>
        </w:pBdr>
        <w:shd w:val="clear" w:color="auto" w:fill="FFFFFF"/>
        <w:spacing w:before="600" w:after="0" w:line="276" w:lineRule="auto"/>
        <w:ind w:right="306"/>
        <w:outlineLvl w:val="0"/>
        <w:rPr>
          <w:rFonts w:ascii="Arial Rounded MT Bold" w:eastAsia="Times New Roman" w:hAnsi="Arial Rounded MT Bold" w:cs="Arial"/>
          <w:b/>
          <w:color w:val="002060"/>
          <w:sz w:val="32"/>
          <w:szCs w:val="32"/>
          <w:lang w:eastAsia="en-NZ"/>
        </w:rPr>
      </w:pPr>
      <w:r>
        <w:rPr>
          <w:rFonts w:ascii="Arial Rounded MT Bold" w:eastAsia="Times New Roman" w:hAnsi="Arial Rounded MT Bold" w:cs="Arial"/>
          <w:b/>
          <w:color w:val="002060"/>
          <w:sz w:val="32"/>
          <w:szCs w:val="32"/>
          <w:lang w:eastAsia="en-NZ"/>
        </w:rPr>
        <w:lastRenderedPageBreak/>
        <w:t>Sampling Methodology</w:t>
      </w:r>
      <w:r w:rsidR="009A39B6">
        <w:rPr>
          <w:rFonts w:ascii="Arial Rounded MT Bold" w:eastAsia="Times New Roman" w:hAnsi="Arial Rounded MT Bold" w:cs="Arial"/>
          <w:b/>
          <w:color w:val="002060"/>
          <w:sz w:val="32"/>
          <w:szCs w:val="32"/>
          <w:lang w:eastAsia="en-NZ"/>
        </w:rPr>
        <w:t xml:space="preserve">: </w:t>
      </w:r>
      <w:r w:rsidR="007470A4">
        <w:rPr>
          <w:rFonts w:ascii="Arial Rounded MT Bold" w:eastAsia="Times New Roman" w:hAnsi="Arial Rounded MT Bold" w:cs="Arial"/>
          <w:b/>
          <w:color w:val="002060"/>
          <w:sz w:val="32"/>
          <w:szCs w:val="32"/>
          <w:lang w:eastAsia="en-NZ"/>
        </w:rPr>
        <w:t xml:space="preserve">Younger Disabled People, </w:t>
      </w:r>
      <w:r w:rsidR="009A39B6">
        <w:rPr>
          <w:rFonts w:ascii="Arial Rounded MT Bold" w:eastAsia="Times New Roman" w:hAnsi="Arial Rounded MT Bold" w:cs="Arial"/>
          <w:b/>
          <w:color w:val="002060"/>
          <w:sz w:val="32"/>
          <w:szCs w:val="32"/>
          <w:lang w:eastAsia="en-NZ"/>
        </w:rPr>
        <w:t>Residential Facilities</w:t>
      </w:r>
    </w:p>
    <w:p w14:paraId="0B9C3B77" w14:textId="77777777" w:rsidR="00904B0A" w:rsidRDefault="00904B0A" w:rsidP="00CD2E63">
      <w:pPr>
        <w:rPr>
          <w:lang w:eastAsia="en-NZ"/>
        </w:rPr>
      </w:pPr>
    </w:p>
    <w:p w14:paraId="21B9E59D" w14:textId="40F0D154" w:rsidR="00113A4D" w:rsidRDefault="009A39B6" w:rsidP="00CD2E63">
      <w:pPr>
        <w:rPr>
          <w:lang w:eastAsia="en-NZ"/>
        </w:rPr>
      </w:pPr>
      <w:r>
        <w:rPr>
          <w:lang w:eastAsia="en-NZ"/>
        </w:rPr>
        <w:t>DPA believes that i</w:t>
      </w:r>
      <w:r w:rsidR="006871A4">
        <w:rPr>
          <w:lang w:eastAsia="en-NZ"/>
        </w:rPr>
        <w:t xml:space="preserve">t is vital that the sampling methodology </w:t>
      </w:r>
      <w:r w:rsidR="00F443AB">
        <w:rPr>
          <w:lang w:eastAsia="en-NZ"/>
        </w:rPr>
        <w:t xml:space="preserve">for the Disability Survey </w:t>
      </w:r>
      <w:r w:rsidR="006871A4">
        <w:rPr>
          <w:lang w:eastAsia="en-NZ"/>
        </w:rPr>
        <w:t>is not skewed towards older people</w:t>
      </w:r>
      <w:r w:rsidR="00503A32">
        <w:rPr>
          <w:lang w:eastAsia="en-NZ"/>
        </w:rPr>
        <w:t xml:space="preserve"> who are more likely to experience age related health </w:t>
      </w:r>
      <w:r w:rsidR="003740D7">
        <w:rPr>
          <w:lang w:eastAsia="en-NZ"/>
        </w:rPr>
        <w:t>impairments</w:t>
      </w:r>
      <w:r w:rsidR="006871A4">
        <w:rPr>
          <w:lang w:eastAsia="en-NZ"/>
        </w:rPr>
        <w:t xml:space="preserve">. </w:t>
      </w:r>
      <w:r w:rsidR="000D4AD6">
        <w:rPr>
          <w:lang w:eastAsia="en-NZ"/>
        </w:rPr>
        <w:t xml:space="preserve">We know from previous surveys that disabled people over 65 have generally better </w:t>
      </w:r>
      <w:r w:rsidR="003B3D19">
        <w:rPr>
          <w:lang w:eastAsia="en-NZ"/>
        </w:rPr>
        <w:t xml:space="preserve">wellbeing </w:t>
      </w:r>
      <w:r w:rsidR="000D4AD6">
        <w:rPr>
          <w:lang w:eastAsia="en-NZ"/>
        </w:rPr>
        <w:t xml:space="preserve">outcomes than disabled people </w:t>
      </w:r>
      <w:r w:rsidR="00643DBF">
        <w:rPr>
          <w:lang w:eastAsia="en-NZ"/>
        </w:rPr>
        <w:t>under 65.</w:t>
      </w:r>
      <w:r>
        <w:rPr>
          <w:rStyle w:val="FootnoteReference"/>
          <w:lang w:eastAsia="en-NZ"/>
        </w:rPr>
        <w:footnoteReference w:id="2"/>
      </w:r>
      <w:r w:rsidR="00643DBF">
        <w:rPr>
          <w:lang w:eastAsia="en-NZ"/>
        </w:rPr>
        <w:t xml:space="preserve"> This is </w:t>
      </w:r>
      <w:r w:rsidR="00113A4D">
        <w:rPr>
          <w:lang w:eastAsia="en-NZ"/>
        </w:rPr>
        <w:t xml:space="preserve">likely </w:t>
      </w:r>
      <w:r w:rsidR="00643DBF">
        <w:rPr>
          <w:lang w:eastAsia="en-NZ"/>
        </w:rPr>
        <w:t xml:space="preserve">because people who are disabled from birth or </w:t>
      </w:r>
      <w:r w:rsidR="00DE489F">
        <w:rPr>
          <w:lang w:eastAsia="en-NZ"/>
        </w:rPr>
        <w:t xml:space="preserve">acquire a disability earlier in life </w:t>
      </w:r>
      <w:r w:rsidR="00113A4D">
        <w:rPr>
          <w:lang w:eastAsia="en-NZ"/>
        </w:rPr>
        <w:t xml:space="preserve">are </w:t>
      </w:r>
      <w:r w:rsidR="00015D21">
        <w:rPr>
          <w:lang w:eastAsia="en-NZ"/>
        </w:rPr>
        <w:t xml:space="preserve">impacted for a much larger </w:t>
      </w:r>
      <w:r w:rsidR="00113A4D">
        <w:rPr>
          <w:lang w:eastAsia="en-NZ"/>
        </w:rPr>
        <w:t>proportion</w:t>
      </w:r>
      <w:r w:rsidR="00015D21">
        <w:rPr>
          <w:lang w:eastAsia="en-NZ"/>
        </w:rPr>
        <w:t xml:space="preserve"> of their life</w:t>
      </w:r>
      <w:r w:rsidR="00DE489F">
        <w:rPr>
          <w:lang w:eastAsia="en-NZ"/>
        </w:rPr>
        <w:t xml:space="preserve">. </w:t>
      </w:r>
    </w:p>
    <w:p w14:paraId="2E5EF3FB" w14:textId="61BB5AC5" w:rsidR="000B3415" w:rsidRDefault="00DE489F" w:rsidP="00CD2E63">
      <w:pPr>
        <w:rPr>
          <w:lang w:eastAsia="en-NZ"/>
        </w:rPr>
      </w:pPr>
      <w:r>
        <w:rPr>
          <w:lang w:eastAsia="en-NZ"/>
        </w:rPr>
        <w:t xml:space="preserve">Being disabled </w:t>
      </w:r>
      <w:r w:rsidR="00484B07">
        <w:rPr>
          <w:lang w:eastAsia="en-NZ"/>
        </w:rPr>
        <w:t xml:space="preserve">from </w:t>
      </w:r>
      <w:r w:rsidR="00113A4D">
        <w:rPr>
          <w:lang w:eastAsia="en-NZ"/>
        </w:rPr>
        <w:t xml:space="preserve">birth or </w:t>
      </w:r>
      <w:r w:rsidR="00484B07">
        <w:rPr>
          <w:lang w:eastAsia="en-NZ"/>
        </w:rPr>
        <w:t>a</w:t>
      </w:r>
      <w:r w:rsidR="007E3071">
        <w:rPr>
          <w:lang w:eastAsia="en-NZ"/>
        </w:rPr>
        <w:t>n</w:t>
      </w:r>
      <w:r w:rsidR="00484B07">
        <w:rPr>
          <w:lang w:eastAsia="en-NZ"/>
        </w:rPr>
        <w:t xml:space="preserve"> </w:t>
      </w:r>
      <w:r w:rsidR="007E3071">
        <w:rPr>
          <w:lang w:eastAsia="en-NZ"/>
        </w:rPr>
        <w:t xml:space="preserve">early </w:t>
      </w:r>
      <w:r w:rsidR="00484B07">
        <w:rPr>
          <w:lang w:eastAsia="en-NZ"/>
        </w:rPr>
        <w:t xml:space="preserve">age </w:t>
      </w:r>
      <w:r w:rsidR="00015D21">
        <w:rPr>
          <w:lang w:eastAsia="en-NZ"/>
        </w:rPr>
        <w:t>can have</w:t>
      </w:r>
      <w:r w:rsidR="00484B07">
        <w:rPr>
          <w:lang w:eastAsia="en-NZ"/>
        </w:rPr>
        <w:t xml:space="preserve"> major impacts on acquiring a language</w:t>
      </w:r>
      <w:r w:rsidR="00015D21">
        <w:rPr>
          <w:lang w:eastAsia="en-NZ"/>
        </w:rPr>
        <w:t>, social development</w:t>
      </w:r>
      <w:r w:rsidR="00484B07">
        <w:rPr>
          <w:lang w:eastAsia="en-NZ"/>
        </w:rPr>
        <w:t xml:space="preserve">, learning and education, employment and income, </w:t>
      </w:r>
      <w:proofErr w:type="gramStart"/>
      <w:r w:rsidR="00484B07">
        <w:rPr>
          <w:lang w:eastAsia="en-NZ"/>
        </w:rPr>
        <w:t>health</w:t>
      </w:r>
      <w:proofErr w:type="gramEnd"/>
      <w:r w:rsidR="00484B07">
        <w:rPr>
          <w:lang w:eastAsia="en-NZ"/>
        </w:rPr>
        <w:t xml:space="preserve"> and wellbeing. The impacts of </w:t>
      </w:r>
      <w:r w:rsidR="003740D7">
        <w:rPr>
          <w:lang w:eastAsia="en-NZ"/>
        </w:rPr>
        <w:t>age-related</w:t>
      </w:r>
      <w:r w:rsidR="00484B07">
        <w:rPr>
          <w:lang w:eastAsia="en-NZ"/>
        </w:rPr>
        <w:t xml:space="preserve"> disability </w:t>
      </w:r>
      <w:r w:rsidR="00514CD5">
        <w:rPr>
          <w:lang w:eastAsia="en-NZ"/>
        </w:rPr>
        <w:t xml:space="preserve">acquired </w:t>
      </w:r>
      <w:r w:rsidR="0069493E">
        <w:rPr>
          <w:lang w:eastAsia="en-NZ"/>
        </w:rPr>
        <w:t xml:space="preserve">after 65 while </w:t>
      </w:r>
      <w:r w:rsidR="00E30C2B">
        <w:rPr>
          <w:lang w:eastAsia="en-NZ"/>
        </w:rPr>
        <w:t xml:space="preserve">clearly </w:t>
      </w:r>
      <w:r w:rsidR="0069493E">
        <w:rPr>
          <w:lang w:eastAsia="en-NZ"/>
        </w:rPr>
        <w:t>significant</w:t>
      </w:r>
      <w:r w:rsidR="003740D7">
        <w:rPr>
          <w:lang w:eastAsia="en-NZ"/>
        </w:rPr>
        <w:t xml:space="preserve"> do not </w:t>
      </w:r>
      <w:r w:rsidR="00514CD5">
        <w:rPr>
          <w:lang w:eastAsia="en-NZ"/>
        </w:rPr>
        <w:t>have</w:t>
      </w:r>
      <w:r w:rsidR="003740D7">
        <w:rPr>
          <w:lang w:eastAsia="en-NZ"/>
        </w:rPr>
        <w:t xml:space="preserve"> the same lifelong impact</w:t>
      </w:r>
      <w:r w:rsidR="000B3415">
        <w:rPr>
          <w:lang w:eastAsia="en-NZ"/>
        </w:rPr>
        <w:t xml:space="preserve">. </w:t>
      </w:r>
      <w:r w:rsidR="00F86EEE">
        <w:rPr>
          <w:lang w:eastAsia="en-NZ"/>
        </w:rPr>
        <w:t>Hence</w:t>
      </w:r>
      <w:r w:rsidR="0085335B">
        <w:rPr>
          <w:lang w:eastAsia="en-NZ"/>
        </w:rPr>
        <w:t xml:space="preserve"> it is important to ensure that younger disabled people are adequately sampled</w:t>
      </w:r>
      <w:r w:rsidR="007470A4">
        <w:rPr>
          <w:lang w:eastAsia="en-NZ"/>
        </w:rPr>
        <w:t xml:space="preserve"> and that the overall findings are not skewed to those over 65. </w:t>
      </w:r>
    </w:p>
    <w:p w14:paraId="128F3C2F" w14:textId="6BB65BE6" w:rsidR="00F816A5" w:rsidRDefault="000B3415" w:rsidP="00CD2E63">
      <w:pPr>
        <w:rPr>
          <w:lang w:eastAsia="en-NZ"/>
        </w:rPr>
      </w:pPr>
      <w:r>
        <w:rPr>
          <w:lang w:eastAsia="en-NZ"/>
        </w:rPr>
        <w:t xml:space="preserve">In addition to ensuring that younger disabled people are </w:t>
      </w:r>
      <w:r w:rsidR="004864C4">
        <w:rPr>
          <w:lang w:eastAsia="en-NZ"/>
        </w:rPr>
        <w:t xml:space="preserve">interviewed, it is </w:t>
      </w:r>
      <w:r w:rsidR="00E30C2B">
        <w:rPr>
          <w:lang w:eastAsia="en-NZ"/>
        </w:rPr>
        <w:t xml:space="preserve">also </w:t>
      </w:r>
      <w:r w:rsidR="004864C4">
        <w:rPr>
          <w:lang w:eastAsia="en-NZ"/>
        </w:rPr>
        <w:t xml:space="preserve">essential that </w:t>
      </w:r>
      <w:r w:rsidR="00F816A5">
        <w:rPr>
          <w:lang w:eastAsia="en-NZ"/>
        </w:rPr>
        <w:t xml:space="preserve">younger </w:t>
      </w:r>
      <w:r w:rsidR="002F5810">
        <w:rPr>
          <w:lang w:eastAsia="en-NZ"/>
        </w:rPr>
        <w:t xml:space="preserve">disabled </w:t>
      </w:r>
      <w:r w:rsidR="00F816A5">
        <w:rPr>
          <w:lang w:eastAsia="en-NZ"/>
        </w:rPr>
        <w:t>people</w:t>
      </w:r>
      <w:r w:rsidR="004864C4">
        <w:rPr>
          <w:lang w:eastAsia="en-NZ"/>
        </w:rPr>
        <w:t xml:space="preserve"> </w:t>
      </w:r>
      <w:r w:rsidR="001F235D">
        <w:rPr>
          <w:lang w:eastAsia="en-NZ"/>
        </w:rPr>
        <w:t xml:space="preserve">(under 65) </w:t>
      </w:r>
      <w:r w:rsidR="004864C4">
        <w:rPr>
          <w:lang w:eastAsia="en-NZ"/>
        </w:rPr>
        <w:t xml:space="preserve">in residential </w:t>
      </w:r>
      <w:r w:rsidR="002F5810">
        <w:rPr>
          <w:lang w:eastAsia="en-NZ"/>
        </w:rPr>
        <w:t xml:space="preserve">facilities </w:t>
      </w:r>
      <w:r w:rsidR="007E7CF2">
        <w:rPr>
          <w:lang w:eastAsia="en-NZ"/>
        </w:rPr>
        <w:t>and small group homes</w:t>
      </w:r>
      <w:r w:rsidR="004864C4">
        <w:rPr>
          <w:lang w:eastAsia="en-NZ"/>
        </w:rPr>
        <w:t xml:space="preserve"> </w:t>
      </w:r>
      <w:r w:rsidR="002F5810">
        <w:rPr>
          <w:lang w:eastAsia="en-NZ"/>
        </w:rPr>
        <w:t xml:space="preserve">are </w:t>
      </w:r>
      <w:r w:rsidR="001F235D">
        <w:rPr>
          <w:lang w:eastAsia="en-NZ"/>
        </w:rPr>
        <w:t>adequately</w:t>
      </w:r>
      <w:r w:rsidR="002F5810">
        <w:rPr>
          <w:lang w:eastAsia="en-NZ"/>
        </w:rPr>
        <w:t xml:space="preserve"> sampled</w:t>
      </w:r>
      <w:r w:rsidR="001F235D">
        <w:rPr>
          <w:lang w:eastAsia="en-NZ"/>
        </w:rPr>
        <w:t xml:space="preserve"> and that they are asked the wellbeing questions in </w:t>
      </w:r>
      <w:proofErr w:type="gramStart"/>
      <w:r w:rsidR="001F235D">
        <w:rPr>
          <w:lang w:eastAsia="en-NZ"/>
        </w:rPr>
        <w:t>particular</w:t>
      </w:r>
      <w:r w:rsidR="002F5810">
        <w:rPr>
          <w:lang w:eastAsia="en-NZ"/>
        </w:rPr>
        <w:t xml:space="preserve"> .</w:t>
      </w:r>
      <w:proofErr w:type="gramEnd"/>
      <w:r w:rsidR="002F5810">
        <w:rPr>
          <w:lang w:eastAsia="en-NZ"/>
        </w:rPr>
        <w:t xml:space="preserve"> </w:t>
      </w:r>
    </w:p>
    <w:p w14:paraId="45DEF7A3" w14:textId="0E955B23" w:rsidR="004D79FE" w:rsidRDefault="00FA5C04" w:rsidP="00CD2E63">
      <w:pPr>
        <w:rPr>
          <w:lang w:eastAsia="en-NZ"/>
        </w:rPr>
      </w:pPr>
      <w:r>
        <w:rPr>
          <w:lang w:eastAsia="en-NZ"/>
        </w:rPr>
        <w:t>The sampling</w:t>
      </w:r>
      <w:r w:rsidR="002F5810">
        <w:rPr>
          <w:lang w:eastAsia="en-NZ"/>
        </w:rPr>
        <w:t xml:space="preserve"> methodology</w:t>
      </w:r>
      <w:r w:rsidR="00170AF3">
        <w:rPr>
          <w:lang w:eastAsia="en-NZ"/>
        </w:rPr>
        <w:t xml:space="preserve"> for the Disability Survey</w:t>
      </w:r>
      <w:r w:rsidR="002F5810">
        <w:rPr>
          <w:lang w:eastAsia="en-NZ"/>
        </w:rPr>
        <w:t xml:space="preserve"> must ensure robust sampling of those under 65 in residential facilities</w:t>
      </w:r>
      <w:r w:rsidR="001C5550">
        <w:rPr>
          <w:lang w:eastAsia="en-NZ"/>
        </w:rPr>
        <w:t xml:space="preserve"> and </w:t>
      </w:r>
      <w:r w:rsidR="00CD5FA3">
        <w:rPr>
          <w:lang w:eastAsia="en-NZ"/>
        </w:rPr>
        <w:t xml:space="preserve">not </w:t>
      </w:r>
      <w:r w:rsidR="007D49FA">
        <w:rPr>
          <w:lang w:eastAsia="en-NZ"/>
        </w:rPr>
        <w:t>be skewed by</w:t>
      </w:r>
      <w:r w:rsidR="001C5550">
        <w:rPr>
          <w:lang w:eastAsia="en-NZ"/>
        </w:rPr>
        <w:t xml:space="preserve"> the </w:t>
      </w:r>
      <w:r w:rsidR="002B7160">
        <w:rPr>
          <w:lang w:eastAsia="en-NZ"/>
        </w:rPr>
        <w:t xml:space="preserve">numerous </w:t>
      </w:r>
      <w:r w:rsidR="001C5550">
        <w:rPr>
          <w:lang w:eastAsia="en-NZ"/>
        </w:rPr>
        <w:t>aged care residential providers</w:t>
      </w:r>
      <w:r w:rsidR="004D79FE">
        <w:rPr>
          <w:lang w:eastAsia="en-NZ"/>
        </w:rPr>
        <w:t xml:space="preserve"> that exist across the country</w:t>
      </w:r>
      <w:r w:rsidR="002B7160">
        <w:rPr>
          <w:lang w:eastAsia="en-NZ"/>
        </w:rPr>
        <w:t xml:space="preserve">. </w:t>
      </w:r>
      <w:r w:rsidR="00CD5FA3">
        <w:rPr>
          <w:lang w:eastAsia="en-NZ"/>
        </w:rPr>
        <w:t>One way to addr</w:t>
      </w:r>
      <w:r w:rsidR="00912E8C">
        <w:rPr>
          <w:lang w:eastAsia="en-NZ"/>
        </w:rPr>
        <w:t xml:space="preserve">ess this would be to sample residential facilities for those under 65 separately to those for </w:t>
      </w:r>
      <w:r w:rsidR="008D07DD">
        <w:rPr>
          <w:lang w:eastAsia="en-NZ"/>
        </w:rPr>
        <w:t xml:space="preserve">over 65. </w:t>
      </w:r>
    </w:p>
    <w:p w14:paraId="1D25594C" w14:textId="7779A139" w:rsidR="007B64D5" w:rsidRDefault="003E7193" w:rsidP="007B64D5">
      <w:pPr>
        <w:rPr>
          <w:lang w:eastAsia="en-NZ"/>
        </w:rPr>
      </w:pPr>
      <w:r>
        <w:rPr>
          <w:lang w:eastAsia="en-NZ"/>
        </w:rPr>
        <w:t xml:space="preserve">DPA </w:t>
      </w:r>
      <w:r w:rsidR="000009EB">
        <w:rPr>
          <w:lang w:eastAsia="en-NZ"/>
        </w:rPr>
        <w:t xml:space="preserve">also </w:t>
      </w:r>
      <w:r w:rsidR="007B64D5">
        <w:rPr>
          <w:lang w:eastAsia="en-NZ"/>
        </w:rPr>
        <w:t>feels</w:t>
      </w:r>
      <w:r>
        <w:rPr>
          <w:lang w:eastAsia="en-NZ"/>
        </w:rPr>
        <w:t xml:space="preserve"> t</w:t>
      </w:r>
      <w:r w:rsidR="004864C4">
        <w:rPr>
          <w:lang w:eastAsia="en-NZ"/>
        </w:rPr>
        <w:t>he current cut off for</w:t>
      </w:r>
      <w:r w:rsidR="004D2B79">
        <w:rPr>
          <w:lang w:eastAsia="en-NZ"/>
        </w:rPr>
        <w:t xml:space="preserve"> </w:t>
      </w:r>
      <w:r w:rsidR="00E6792D">
        <w:rPr>
          <w:lang w:eastAsia="en-NZ"/>
        </w:rPr>
        <w:t xml:space="preserve">the </w:t>
      </w:r>
      <w:r w:rsidR="004D2B79">
        <w:rPr>
          <w:lang w:eastAsia="en-NZ"/>
        </w:rPr>
        <w:t>residential</w:t>
      </w:r>
      <w:r w:rsidR="004864C4">
        <w:rPr>
          <w:lang w:eastAsia="en-NZ"/>
        </w:rPr>
        <w:t xml:space="preserve"> </w:t>
      </w:r>
      <w:r w:rsidR="00E6792D">
        <w:rPr>
          <w:lang w:eastAsia="en-NZ"/>
        </w:rPr>
        <w:t>survey</w:t>
      </w:r>
      <w:r w:rsidR="004864C4">
        <w:rPr>
          <w:lang w:eastAsia="en-NZ"/>
        </w:rPr>
        <w:t xml:space="preserve"> risks excluding many </w:t>
      </w:r>
      <w:r w:rsidR="004D2B79">
        <w:rPr>
          <w:lang w:eastAsia="en-NZ"/>
        </w:rPr>
        <w:t xml:space="preserve">disabled people under 65 in </w:t>
      </w:r>
      <w:r w:rsidR="002768D7">
        <w:rPr>
          <w:lang w:eastAsia="en-NZ"/>
        </w:rPr>
        <w:t xml:space="preserve">small </w:t>
      </w:r>
      <w:r w:rsidR="00F25CC1">
        <w:rPr>
          <w:lang w:eastAsia="en-NZ"/>
        </w:rPr>
        <w:t xml:space="preserve">group </w:t>
      </w:r>
      <w:r w:rsidR="004D2B79">
        <w:rPr>
          <w:lang w:eastAsia="en-NZ"/>
        </w:rPr>
        <w:t xml:space="preserve">residential </w:t>
      </w:r>
      <w:r w:rsidR="00F25CC1">
        <w:rPr>
          <w:lang w:eastAsia="en-NZ"/>
        </w:rPr>
        <w:t>settings</w:t>
      </w:r>
      <w:r w:rsidR="002768D7">
        <w:rPr>
          <w:lang w:eastAsia="en-NZ"/>
        </w:rPr>
        <w:t xml:space="preserve"> but otherwise living in the community. </w:t>
      </w:r>
      <w:r w:rsidR="007B64D5">
        <w:rPr>
          <w:lang w:eastAsia="en-NZ"/>
        </w:rPr>
        <w:t xml:space="preserve">We recommend identifying </w:t>
      </w:r>
      <w:r w:rsidR="007B64D5" w:rsidRPr="0066770B">
        <w:rPr>
          <w:lang w:eastAsia="en-NZ"/>
        </w:rPr>
        <w:t xml:space="preserve">residential providers for disabled people, </w:t>
      </w:r>
      <w:r w:rsidR="007B64D5">
        <w:rPr>
          <w:lang w:eastAsia="en-NZ"/>
        </w:rPr>
        <w:t>such as</w:t>
      </w:r>
      <w:r w:rsidR="007B64D5" w:rsidRPr="0066770B">
        <w:rPr>
          <w:lang w:eastAsia="en-NZ"/>
        </w:rPr>
        <w:t xml:space="preserve"> IDEA services, Spectrum Care and </w:t>
      </w:r>
      <w:proofErr w:type="spellStart"/>
      <w:r w:rsidR="007B64D5" w:rsidRPr="0066770B">
        <w:rPr>
          <w:lang w:eastAsia="en-NZ"/>
        </w:rPr>
        <w:t>NZCare</w:t>
      </w:r>
      <w:proofErr w:type="spellEnd"/>
      <w:r w:rsidR="007B64D5">
        <w:rPr>
          <w:lang w:eastAsia="en-NZ"/>
        </w:rPr>
        <w:t xml:space="preserve"> </w:t>
      </w:r>
      <w:r w:rsidR="005F42AA">
        <w:rPr>
          <w:lang w:eastAsia="en-NZ"/>
        </w:rPr>
        <w:t>to</w:t>
      </w:r>
      <w:r w:rsidR="007B64D5">
        <w:rPr>
          <w:lang w:eastAsia="en-NZ"/>
        </w:rPr>
        <w:t xml:space="preserve"> ensur</w:t>
      </w:r>
      <w:r w:rsidR="005F42AA">
        <w:rPr>
          <w:lang w:eastAsia="en-NZ"/>
        </w:rPr>
        <w:t>e</w:t>
      </w:r>
      <w:r w:rsidR="007B64D5">
        <w:rPr>
          <w:lang w:eastAsia="en-NZ"/>
        </w:rPr>
        <w:t xml:space="preserve"> that disabled people in these facilities are sampled for the residential survey.</w:t>
      </w:r>
    </w:p>
    <w:p w14:paraId="5C559151" w14:textId="3CDF8AA8" w:rsidR="00FA5C04" w:rsidRDefault="00FA5C04" w:rsidP="00CD2E63">
      <w:pPr>
        <w:rPr>
          <w:lang w:eastAsia="en-NZ"/>
        </w:rPr>
      </w:pPr>
    </w:p>
    <w:p w14:paraId="4EE959BB" w14:textId="786357CD" w:rsidR="00964BAB" w:rsidRDefault="00810F85" w:rsidP="00CD2E63">
      <w:pPr>
        <w:rPr>
          <w:lang w:eastAsia="en-NZ"/>
        </w:rPr>
      </w:pPr>
      <w:r>
        <w:rPr>
          <w:lang w:eastAsia="en-NZ"/>
        </w:rPr>
        <w:t xml:space="preserve">We know from the </w:t>
      </w:r>
      <w:r w:rsidR="00A51D06">
        <w:rPr>
          <w:lang w:eastAsia="en-NZ"/>
        </w:rPr>
        <w:t xml:space="preserve">Royal Commission inquiry into </w:t>
      </w:r>
      <w:r>
        <w:rPr>
          <w:lang w:eastAsia="en-NZ"/>
        </w:rPr>
        <w:t>abuse in care</w:t>
      </w:r>
      <w:r w:rsidR="005A7528">
        <w:rPr>
          <w:lang w:eastAsia="en-NZ"/>
        </w:rPr>
        <w:t xml:space="preserve"> </w:t>
      </w:r>
      <w:proofErr w:type="gramStart"/>
      <w:r w:rsidR="005A7528">
        <w:rPr>
          <w:lang w:eastAsia="en-NZ"/>
        </w:rPr>
        <w:t>and also</w:t>
      </w:r>
      <w:proofErr w:type="gramEnd"/>
      <w:r w:rsidR="005A7528">
        <w:rPr>
          <w:lang w:eastAsia="en-NZ"/>
        </w:rPr>
        <w:t xml:space="preserve"> the recent </w:t>
      </w:r>
      <w:r w:rsidR="006B7B08">
        <w:rPr>
          <w:lang w:eastAsia="en-NZ"/>
        </w:rPr>
        <w:t>Ombudsman’s</w:t>
      </w:r>
      <w:r w:rsidR="005A7528">
        <w:rPr>
          <w:lang w:eastAsia="en-NZ"/>
        </w:rPr>
        <w:t xml:space="preserve"> </w:t>
      </w:r>
      <w:r w:rsidR="0097205B">
        <w:rPr>
          <w:lang w:eastAsia="en-NZ"/>
        </w:rPr>
        <w:t>review</w:t>
      </w:r>
      <w:r w:rsidR="00406378">
        <w:rPr>
          <w:rStyle w:val="FootnoteReference"/>
          <w:lang w:eastAsia="en-NZ"/>
        </w:rPr>
        <w:footnoteReference w:id="3"/>
      </w:r>
      <w:r w:rsidR="001F696C">
        <w:rPr>
          <w:lang w:eastAsia="en-NZ"/>
        </w:rPr>
        <w:t xml:space="preserve"> </w:t>
      </w:r>
      <w:r w:rsidR="00E60B10">
        <w:rPr>
          <w:lang w:eastAsia="en-NZ"/>
        </w:rPr>
        <w:t xml:space="preserve">in 2020 </w:t>
      </w:r>
      <w:r w:rsidR="00A51D06">
        <w:rPr>
          <w:lang w:eastAsia="en-NZ"/>
        </w:rPr>
        <w:t xml:space="preserve">that disabled people </w:t>
      </w:r>
      <w:r w:rsidR="005A7528">
        <w:rPr>
          <w:lang w:eastAsia="en-NZ"/>
        </w:rPr>
        <w:t>are particularly vulnerable to abuse in residential care</w:t>
      </w:r>
      <w:r w:rsidR="00964BAB">
        <w:rPr>
          <w:lang w:eastAsia="en-NZ"/>
        </w:rPr>
        <w:t xml:space="preserve"> and that r</w:t>
      </w:r>
      <w:r w:rsidR="006D66EC">
        <w:rPr>
          <w:lang w:eastAsia="en-NZ"/>
        </w:rPr>
        <w:t xml:space="preserve">ecord keeping </w:t>
      </w:r>
      <w:r w:rsidR="00964BAB">
        <w:rPr>
          <w:lang w:eastAsia="en-NZ"/>
        </w:rPr>
        <w:t xml:space="preserve">by the </w:t>
      </w:r>
      <w:proofErr w:type="spellStart"/>
      <w:r w:rsidR="00964BAB">
        <w:rPr>
          <w:lang w:eastAsia="en-NZ"/>
        </w:rPr>
        <w:t>MoH</w:t>
      </w:r>
      <w:proofErr w:type="spellEnd"/>
      <w:r w:rsidR="00964BAB">
        <w:rPr>
          <w:lang w:eastAsia="en-NZ"/>
        </w:rPr>
        <w:t xml:space="preserve"> </w:t>
      </w:r>
      <w:r w:rsidR="006D66EC">
        <w:rPr>
          <w:lang w:eastAsia="en-NZ"/>
        </w:rPr>
        <w:t xml:space="preserve">has been abysmal </w:t>
      </w:r>
      <w:r w:rsidR="00D45552">
        <w:rPr>
          <w:rStyle w:val="FootnoteReference"/>
          <w:lang w:eastAsia="en-NZ"/>
        </w:rPr>
        <w:footnoteReference w:id="4"/>
      </w:r>
    </w:p>
    <w:p w14:paraId="3A089A4F" w14:textId="2AB9035D" w:rsidR="00223D4F" w:rsidRDefault="00964BAB" w:rsidP="00CD2E63">
      <w:pPr>
        <w:rPr>
          <w:lang w:eastAsia="en-NZ"/>
        </w:rPr>
      </w:pPr>
      <w:r>
        <w:rPr>
          <w:lang w:eastAsia="en-NZ"/>
        </w:rPr>
        <w:t xml:space="preserve">These findings highlight that it is </w:t>
      </w:r>
      <w:r w:rsidR="00223D4F">
        <w:rPr>
          <w:lang w:eastAsia="en-NZ"/>
        </w:rPr>
        <w:t>critical</w:t>
      </w:r>
      <w:r>
        <w:rPr>
          <w:lang w:eastAsia="en-NZ"/>
        </w:rPr>
        <w:t xml:space="preserve"> that we get good data on how disabled people in residential </w:t>
      </w:r>
      <w:r w:rsidR="00CB4464">
        <w:rPr>
          <w:lang w:eastAsia="en-NZ"/>
        </w:rPr>
        <w:t xml:space="preserve">facilities </w:t>
      </w:r>
      <w:r w:rsidR="001C62CE">
        <w:rPr>
          <w:lang w:eastAsia="en-NZ"/>
        </w:rPr>
        <w:t xml:space="preserve">including in small group homes </w:t>
      </w:r>
      <w:r>
        <w:rPr>
          <w:lang w:eastAsia="en-NZ"/>
        </w:rPr>
        <w:t>are doing</w:t>
      </w:r>
      <w:proofErr w:type="gramStart"/>
      <w:r>
        <w:rPr>
          <w:lang w:eastAsia="en-NZ"/>
        </w:rPr>
        <w:t xml:space="preserve">. </w:t>
      </w:r>
      <w:r w:rsidR="00801493">
        <w:rPr>
          <w:lang w:eastAsia="en-NZ"/>
        </w:rPr>
        <w:t xml:space="preserve"> </w:t>
      </w:r>
      <w:proofErr w:type="gramEnd"/>
    </w:p>
    <w:p w14:paraId="62B69D1F" w14:textId="77777777" w:rsidR="00853F1D" w:rsidRDefault="005F42AA" w:rsidP="001C62CE">
      <w:pPr>
        <w:rPr>
          <w:rFonts w:eastAsia="Arial" w:cs="Arial"/>
          <w:b/>
          <w:bCs/>
          <w:color w:val="000000" w:themeColor="text1"/>
        </w:rPr>
      </w:pPr>
      <w:r>
        <w:rPr>
          <w:rFonts w:eastAsia="Arial" w:cs="Arial"/>
          <w:b/>
          <w:bCs/>
          <w:color w:val="000000" w:themeColor="text1"/>
        </w:rPr>
        <w:t>The key point we want to make here is that n</w:t>
      </w:r>
      <w:r w:rsidR="001C62CE">
        <w:rPr>
          <w:rFonts w:eastAsia="Arial" w:cs="Arial"/>
          <w:b/>
          <w:bCs/>
          <w:color w:val="000000" w:themeColor="text1"/>
        </w:rPr>
        <w:t>o groups of disabled people should be excluded from any part of the Disability Survey due to their living arrangements</w:t>
      </w:r>
      <w:r w:rsidR="00853F1D">
        <w:rPr>
          <w:rFonts w:eastAsia="Arial" w:cs="Arial"/>
          <w:b/>
          <w:bCs/>
          <w:color w:val="000000" w:themeColor="text1"/>
        </w:rPr>
        <w:t xml:space="preserve">. </w:t>
      </w:r>
    </w:p>
    <w:p w14:paraId="191A4275" w14:textId="180DFF28" w:rsidR="001C62CE" w:rsidRPr="004C7DA4" w:rsidRDefault="00853F1D" w:rsidP="001C62CE">
      <w:pPr>
        <w:rPr>
          <w:rFonts w:eastAsia="Arial" w:cs="Arial"/>
          <w:b/>
          <w:bCs/>
          <w:color w:val="000000" w:themeColor="text1"/>
        </w:rPr>
      </w:pPr>
      <w:r>
        <w:rPr>
          <w:rFonts w:eastAsia="Arial" w:cs="Arial"/>
          <w:b/>
          <w:bCs/>
          <w:color w:val="000000" w:themeColor="text1"/>
        </w:rPr>
        <w:t>D</w:t>
      </w:r>
      <w:r w:rsidR="001C62CE">
        <w:rPr>
          <w:rFonts w:eastAsia="Arial" w:cs="Arial"/>
          <w:b/>
          <w:bCs/>
          <w:color w:val="000000" w:themeColor="text1"/>
        </w:rPr>
        <w:t xml:space="preserve">isabled people in all </w:t>
      </w:r>
      <w:r w:rsidR="001C62CE" w:rsidRPr="2420D07E">
        <w:rPr>
          <w:rFonts w:eastAsia="Arial" w:cs="Arial"/>
          <w:b/>
          <w:bCs/>
          <w:color w:val="000000" w:themeColor="text1"/>
        </w:rPr>
        <w:t xml:space="preserve">residential </w:t>
      </w:r>
      <w:r w:rsidR="001C62CE">
        <w:rPr>
          <w:rFonts w:eastAsia="Arial" w:cs="Arial"/>
          <w:b/>
          <w:bCs/>
          <w:color w:val="000000" w:themeColor="text1"/>
        </w:rPr>
        <w:t xml:space="preserve">settings </w:t>
      </w:r>
      <w:r w:rsidR="001C62CE" w:rsidRPr="55003591">
        <w:rPr>
          <w:rFonts w:eastAsia="Arial" w:cs="Arial"/>
          <w:b/>
          <w:bCs/>
          <w:color w:val="000000" w:themeColor="text1"/>
        </w:rPr>
        <w:t xml:space="preserve">or </w:t>
      </w:r>
      <w:r w:rsidR="001C62CE">
        <w:rPr>
          <w:rFonts w:eastAsia="Arial" w:cs="Arial"/>
          <w:b/>
          <w:bCs/>
          <w:color w:val="000000" w:themeColor="text1"/>
        </w:rPr>
        <w:t xml:space="preserve">other </w:t>
      </w:r>
      <w:r w:rsidR="001C62CE" w:rsidRPr="55003591">
        <w:rPr>
          <w:rFonts w:eastAsia="Arial" w:cs="Arial"/>
          <w:b/>
          <w:bCs/>
          <w:color w:val="000000" w:themeColor="text1"/>
        </w:rPr>
        <w:t xml:space="preserve">living </w:t>
      </w:r>
      <w:r w:rsidR="001C62CE" w:rsidRPr="1BA461A0">
        <w:rPr>
          <w:rFonts w:eastAsia="Arial" w:cs="Arial"/>
          <w:b/>
          <w:bCs/>
          <w:color w:val="000000" w:themeColor="text1"/>
        </w:rPr>
        <w:t>arrangement</w:t>
      </w:r>
      <w:r w:rsidR="001C62CE">
        <w:rPr>
          <w:rFonts w:eastAsia="Arial" w:cs="Arial"/>
          <w:b/>
          <w:bCs/>
          <w:color w:val="000000" w:themeColor="text1"/>
        </w:rPr>
        <w:t>s</w:t>
      </w:r>
      <w:r w:rsidR="001C62CE" w:rsidRPr="1BA461A0">
        <w:rPr>
          <w:rFonts w:eastAsia="Arial" w:cs="Arial"/>
          <w:b/>
          <w:bCs/>
          <w:color w:val="000000" w:themeColor="text1"/>
        </w:rPr>
        <w:t xml:space="preserve"> </w:t>
      </w:r>
      <w:r w:rsidR="001C62CE">
        <w:rPr>
          <w:rFonts w:eastAsia="Arial" w:cs="Arial"/>
          <w:b/>
          <w:bCs/>
          <w:iCs/>
          <w:color w:val="000000" w:themeColor="text1"/>
        </w:rPr>
        <w:t xml:space="preserve">such </w:t>
      </w:r>
      <w:proofErr w:type="gramStart"/>
      <w:r w:rsidR="001C62CE">
        <w:rPr>
          <w:rFonts w:eastAsia="Arial" w:cs="Arial"/>
          <w:b/>
          <w:bCs/>
          <w:iCs/>
          <w:color w:val="000000" w:themeColor="text1"/>
        </w:rPr>
        <w:t xml:space="preserve">as </w:t>
      </w:r>
      <w:r w:rsidR="001C62CE" w:rsidRPr="00FE6034">
        <w:rPr>
          <w:rFonts w:eastAsia="Arial" w:cs="Arial"/>
          <w:b/>
          <w:bCs/>
          <w:iCs/>
          <w:color w:val="000000" w:themeColor="text1"/>
        </w:rPr>
        <w:t xml:space="preserve"> </w:t>
      </w:r>
      <w:r>
        <w:rPr>
          <w:rFonts w:eastAsia="Arial" w:cs="Arial"/>
          <w:b/>
          <w:bCs/>
          <w:iCs/>
          <w:color w:val="000000" w:themeColor="text1"/>
        </w:rPr>
        <w:t>those</w:t>
      </w:r>
      <w:proofErr w:type="gramEnd"/>
      <w:r>
        <w:rPr>
          <w:rFonts w:eastAsia="Arial" w:cs="Arial"/>
          <w:b/>
          <w:bCs/>
          <w:iCs/>
          <w:color w:val="000000" w:themeColor="text1"/>
        </w:rPr>
        <w:t xml:space="preserve"> </w:t>
      </w:r>
      <w:r w:rsidR="001C62CE" w:rsidRPr="00FE6034">
        <w:rPr>
          <w:rFonts w:eastAsia="Arial" w:cs="Arial"/>
          <w:b/>
          <w:bCs/>
          <w:iCs/>
          <w:color w:val="000000" w:themeColor="text1"/>
        </w:rPr>
        <w:t xml:space="preserve">living in small group homes </w:t>
      </w:r>
      <w:r w:rsidR="00130DEF">
        <w:rPr>
          <w:rFonts w:eastAsia="Arial" w:cs="Arial"/>
          <w:b/>
          <w:bCs/>
          <w:iCs/>
          <w:color w:val="000000" w:themeColor="text1"/>
        </w:rPr>
        <w:t>should be</w:t>
      </w:r>
      <w:r w:rsidR="001C62CE" w:rsidRPr="00FE6034">
        <w:rPr>
          <w:rFonts w:eastAsia="Arial" w:cs="Arial"/>
          <w:b/>
          <w:bCs/>
          <w:iCs/>
          <w:color w:val="000000" w:themeColor="text1"/>
        </w:rPr>
        <w:t xml:space="preserve"> included in the sampling of residential facilities</w:t>
      </w:r>
      <w:r w:rsidR="001C62CE">
        <w:rPr>
          <w:rFonts w:eastAsia="Arial" w:cs="Arial"/>
          <w:b/>
          <w:bCs/>
          <w:iCs/>
          <w:color w:val="000000" w:themeColor="text1"/>
        </w:rPr>
        <w:t xml:space="preserve"> and</w:t>
      </w:r>
      <w:r w:rsidR="001C62CE" w:rsidRPr="00FE6034">
        <w:rPr>
          <w:rFonts w:eastAsia="Arial" w:cs="Arial"/>
          <w:b/>
          <w:bCs/>
          <w:iCs/>
          <w:color w:val="000000" w:themeColor="text1"/>
        </w:rPr>
        <w:t xml:space="preserve"> </w:t>
      </w:r>
      <w:r w:rsidR="001C62CE">
        <w:rPr>
          <w:rFonts w:eastAsia="Arial" w:cs="Arial"/>
          <w:b/>
          <w:bCs/>
          <w:color w:val="000000" w:themeColor="text1"/>
        </w:rPr>
        <w:t xml:space="preserve">also asked any </w:t>
      </w:r>
      <w:r w:rsidR="001C62CE" w:rsidRPr="06779099">
        <w:rPr>
          <w:rFonts w:eastAsia="Arial" w:cs="Arial"/>
          <w:b/>
          <w:bCs/>
          <w:color w:val="000000" w:themeColor="text1"/>
        </w:rPr>
        <w:t xml:space="preserve">health </w:t>
      </w:r>
      <w:r w:rsidR="00B93CFC">
        <w:rPr>
          <w:rFonts w:eastAsia="Arial" w:cs="Arial"/>
          <w:b/>
          <w:bCs/>
          <w:color w:val="000000" w:themeColor="text1"/>
        </w:rPr>
        <w:t xml:space="preserve">, education, employment, leisure </w:t>
      </w:r>
      <w:r w:rsidR="001C62CE" w:rsidRPr="06779099">
        <w:rPr>
          <w:rFonts w:eastAsia="Arial" w:cs="Arial"/>
          <w:b/>
          <w:bCs/>
          <w:color w:val="000000" w:themeColor="text1"/>
        </w:rPr>
        <w:t xml:space="preserve">or </w:t>
      </w:r>
      <w:r w:rsidR="001C62CE" w:rsidRPr="651B5189">
        <w:rPr>
          <w:rFonts w:eastAsia="Arial" w:cs="Arial"/>
          <w:b/>
          <w:bCs/>
          <w:color w:val="000000" w:themeColor="text1"/>
        </w:rPr>
        <w:t>wellbeing</w:t>
      </w:r>
      <w:r w:rsidR="001C62CE">
        <w:rPr>
          <w:rFonts w:eastAsia="Arial" w:cs="Arial"/>
          <w:b/>
          <w:bCs/>
          <w:color w:val="000000" w:themeColor="text1"/>
        </w:rPr>
        <w:t xml:space="preserve"> questions</w:t>
      </w:r>
      <w:r w:rsidR="001C62CE" w:rsidRPr="7010566D">
        <w:rPr>
          <w:rFonts w:eastAsia="Arial" w:cs="Arial"/>
          <w:b/>
          <w:bCs/>
          <w:color w:val="000000" w:themeColor="text1"/>
        </w:rPr>
        <w:t xml:space="preserve"> </w:t>
      </w:r>
      <w:r w:rsidR="001C62CE" w:rsidRPr="616ACBEA">
        <w:rPr>
          <w:rFonts w:eastAsia="Arial" w:cs="Arial"/>
          <w:b/>
          <w:bCs/>
          <w:color w:val="000000" w:themeColor="text1"/>
        </w:rPr>
        <w:t xml:space="preserve">that may be in the </w:t>
      </w:r>
      <w:r w:rsidR="001C62CE" w:rsidRPr="6FCB5F7E">
        <w:rPr>
          <w:rFonts w:eastAsia="Arial" w:cs="Arial"/>
          <w:b/>
          <w:bCs/>
          <w:color w:val="000000" w:themeColor="text1"/>
        </w:rPr>
        <w:t xml:space="preserve">Disability </w:t>
      </w:r>
      <w:r w:rsidR="001C62CE" w:rsidRPr="16547ED0">
        <w:rPr>
          <w:rFonts w:eastAsia="Arial" w:cs="Arial"/>
          <w:b/>
          <w:bCs/>
          <w:color w:val="000000" w:themeColor="text1"/>
        </w:rPr>
        <w:t>Survey</w:t>
      </w:r>
      <w:r w:rsidR="001C62CE">
        <w:rPr>
          <w:rFonts w:eastAsia="Arial" w:cs="Arial"/>
          <w:b/>
          <w:bCs/>
          <w:color w:val="000000" w:themeColor="text1"/>
        </w:rPr>
        <w:t xml:space="preserve">. </w:t>
      </w:r>
    </w:p>
    <w:p w14:paraId="39ADE455" w14:textId="2274EECE" w:rsidR="0056752C" w:rsidRPr="00941133" w:rsidRDefault="0056752C" w:rsidP="0F2ABB7F">
      <w:pPr>
        <w:pStyle w:val="Heading1"/>
        <w:spacing w:after="0"/>
        <w:ind w:firstLine="567"/>
        <w:rPr>
          <w:sz w:val="32"/>
          <w:szCs w:val="32"/>
        </w:rPr>
      </w:pPr>
      <w:r w:rsidRPr="58C0F9E8">
        <w:rPr>
          <w:sz w:val="32"/>
          <w:szCs w:val="32"/>
        </w:rPr>
        <w:t>Ensuring Accessible Interviews for the Disability Survey</w:t>
      </w:r>
    </w:p>
    <w:p w14:paraId="7DB8DBD3" w14:textId="77777777" w:rsidR="001412EB" w:rsidRDefault="001412EB" w:rsidP="2ABED5EC">
      <w:pPr>
        <w:spacing w:after="0"/>
        <w:rPr>
          <w:lang w:eastAsia="en-NZ"/>
        </w:rPr>
      </w:pPr>
    </w:p>
    <w:p w14:paraId="218B9ED8" w14:textId="63B04E4D" w:rsidR="00FD560A" w:rsidRDefault="00355B16" w:rsidP="2ABED5EC">
      <w:pPr>
        <w:spacing w:after="0"/>
        <w:rPr>
          <w:lang w:eastAsia="en-NZ"/>
        </w:rPr>
      </w:pPr>
      <w:r>
        <w:rPr>
          <w:lang w:eastAsia="en-NZ"/>
        </w:rPr>
        <w:t xml:space="preserve">When interviewing disabled people for the Disability Survey, </w:t>
      </w:r>
      <w:r w:rsidR="0056752C">
        <w:rPr>
          <w:lang w:eastAsia="en-NZ"/>
        </w:rPr>
        <w:t xml:space="preserve">DPA would like to stress the importance of </w:t>
      </w:r>
      <w:r w:rsidR="00FD560A">
        <w:rPr>
          <w:lang w:eastAsia="en-NZ"/>
        </w:rPr>
        <w:t>providing</w:t>
      </w:r>
      <w:r w:rsidR="0056752C">
        <w:rPr>
          <w:lang w:eastAsia="en-NZ"/>
        </w:rPr>
        <w:t xml:space="preserve"> </w:t>
      </w:r>
      <w:r w:rsidR="00817D3F">
        <w:rPr>
          <w:lang w:eastAsia="en-NZ"/>
        </w:rPr>
        <w:t xml:space="preserve">an accessible and flexible approach </w:t>
      </w:r>
      <w:r>
        <w:rPr>
          <w:lang w:eastAsia="en-NZ"/>
        </w:rPr>
        <w:t xml:space="preserve">from the start to </w:t>
      </w:r>
      <w:r w:rsidR="00FD560A">
        <w:rPr>
          <w:lang w:eastAsia="en-NZ"/>
        </w:rPr>
        <w:t xml:space="preserve">ensure that disabled people are interviewed in a way that best works for them. </w:t>
      </w:r>
    </w:p>
    <w:p w14:paraId="205E607E" w14:textId="00067312" w:rsidR="008566FF" w:rsidRDefault="00E001A7" w:rsidP="2ABED5EC">
      <w:pPr>
        <w:spacing w:after="0"/>
        <w:rPr>
          <w:lang w:eastAsia="en-NZ"/>
        </w:rPr>
      </w:pPr>
      <w:r>
        <w:rPr>
          <w:lang w:eastAsia="en-NZ"/>
        </w:rPr>
        <w:t xml:space="preserve">This means that </w:t>
      </w:r>
      <w:r w:rsidR="00597243">
        <w:rPr>
          <w:lang w:eastAsia="en-NZ"/>
        </w:rPr>
        <w:t xml:space="preserve">the survey </w:t>
      </w:r>
      <w:r w:rsidR="00C64E13">
        <w:rPr>
          <w:lang w:eastAsia="en-NZ"/>
        </w:rPr>
        <w:t>must be</w:t>
      </w:r>
      <w:r w:rsidR="00597243">
        <w:rPr>
          <w:lang w:eastAsia="en-NZ"/>
        </w:rPr>
        <w:t xml:space="preserve"> able to be taken in a variety of modes including</w:t>
      </w:r>
      <w:r w:rsidR="00DF0932">
        <w:rPr>
          <w:lang w:eastAsia="en-NZ"/>
        </w:rPr>
        <w:t xml:space="preserve"> (</w:t>
      </w:r>
      <w:r w:rsidR="00A94F1C">
        <w:rPr>
          <w:lang w:eastAsia="en-NZ"/>
        </w:rPr>
        <w:t>but not limited to</w:t>
      </w:r>
      <w:proofErr w:type="gramStart"/>
      <w:r w:rsidR="00DF0932">
        <w:rPr>
          <w:lang w:eastAsia="en-NZ"/>
        </w:rPr>
        <w:t>);</w:t>
      </w:r>
      <w:proofErr w:type="gramEnd"/>
      <w:r w:rsidR="00597243">
        <w:rPr>
          <w:lang w:eastAsia="en-NZ"/>
        </w:rPr>
        <w:t xml:space="preserve"> </w:t>
      </w:r>
    </w:p>
    <w:p w14:paraId="5C6ABF00" w14:textId="77777777" w:rsidR="008566FF" w:rsidRDefault="008566FF" w:rsidP="2ABED5EC">
      <w:pPr>
        <w:pStyle w:val="ListParagraph"/>
        <w:numPr>
          <w:ilvl w:val="0"/>
          <w:numId w:val="15"/>
        </w:numPr>
        <w:spacing w:after="0"/>
        <w:rPr>
          <w:lang w:eastAsia="en-NZ"/>
        </w:rPr>
      </w:pPr>
      <w:r>
        <w:rPr>
          <w:lang w:eastAsia="en-NZ"/>
        </w:rPr>
        <w:t xml:space="preserve">by </w:t>
      </w:r>
      <w:r w:rsidR="00E37CF6">
        <w:rPr>
          <w:lang w:eastAsia="en-NZ"/>
        </w:rPr>
        <w:t>phone,</w:t>
      </w:r>
    </w:p>
    <w:p w14:paraId="137EC7FD" w14:textId="645BA0F0" w:rsidR="008566FF" w:rsidRDefault="00E37CF6" w:rsidP="2ABED5EC">
      <w:pPr>
        <w:pStyle w:val="ListParagraph"/>
        <w:numPr>
          <w:ilvl w:val="0"/>
          <w:numId w:val="15"/>
        </w:numPr>
        <w:spacing w:after="0"/>
        <w:rPr>
          <w:lang w:eastAsia="en-NZ"/>
        </w:rPr>
      </w:pPr>
      <w:r>
        <w:rPr>
          <w:lang w:eastAsia="en-NZ"/>
        </w:rPr>
        <w:t xml:space="preserve">in person, </w:t>
      </w:r>
      <w:r w:rsidR="00AD0FBC">
        <w:rPr>
          <w:lang w:eastAsia="en-NZ"/>
        </w:rPr>
        <w:t>(especially important that this is available for people without easy access to a phone</w:t>
      </w:r>
      <w:r w:rsidR="00D43968">
        <w:rPr>
          <w:lang w:eastAsia="en-NZ"/>
        </w:rPr>
        <w:t xml:space="preserve">, or </w:t>
      </w:r>
      <w:r w:rsidR="00E57517">
        <w:rPr>
          <w:lang w:eastAsia="en-NZ"/>
        </w:rPr>
        <w:t xml:space="preserve">to </w:t>
      </w:r>
      <w:r w:rsidR="00D43968">
        <w:rPr>
          <w:lang w:eastAsia="en-NZ"/>
        </w:rPr>
        <w:t>digital technology such as video calling)</w:t>
      </w:r>
    </w:p>
    <w:p w14:paraId="625E5752" w14:textId="77777777" w:rsidR="008566FF" w:rsidRDefault="00E37CF6" w:rsidP="2ABED5EC">
      <w:pPr>
        <w:pStyle w:val="ListParagraph"/>
        <w:numPr>
          <w:ilvl w:val="0"/>
          <w:numId w:val="15"/>
        </w:numPr>
        <w:spacing w:after="0"/>
        <w:rPr>
          <w:lang w:eastAsia="en-NZ"/>
        </w:rPr>
      </w:pPr>
      <w:r>
        <w:rPr>
          <w:lang w:eastAsia="en-NZ"/>
        </w:rPr>
        <w:t xml:space="preserve">with NZSL interpreter support, </w:t>
      </w:r>
    </w:p>
    <w:p w14:paraId="7E551AA7" w14:textId="1B3D291C" w:rsidR="008566FF" w:rsidRDefault="00E37CF6" w:rsidP="2ABED5EC">
      <w:pPr>
        <w:pStyle w:val="ListParagraph"/>
        <w:numPr>
          <w:ilvl w:val="0"/>
          <w:numId w:val="15"/>
        </w:numPr>
        <w:spacing w:after="0"/>
        <w:rPr>
          <w:lang w:eastAsia="en-NZ"/>
        </w:rPr>
      </w:pPr>
      <w:r>
        <w:rPr>
          <w:lang w:eastAsia="en-NZ"/>
        </w:rPr>
        <w:t xml:space="preserve">by video call with a </w:t>
      </w:r>
      <w:r w:rsidR="00E001A7">
        <w:rPr>
          <w:lang w:eastAsia="en-NZ"/>
        </w:rPr>
        <w:t xml:space="preserve">professional </w:t>
      </w:r>
      <w:r>
        <w:rPr>
          <w:lang w:eastAsia="en-NZ"/>
        </w:rPr>
        <w:t>transcriber</w:t>
      </w:r>
      <w:r w:rsidR="00DF0932">
        <w:rPr>
          <w:lang w:eastAsia="en-NZ"/>
        </w:rPr>
        <w:t xml:space="preserve"> or NZSL support</w:t>
      </w:r>
      <w:r>
        <w:rPr>
          <w:lang w:eastAsia="en-NZ"/>
        </w:rPr>
        <w:t xml:space="preserve">, </w:t>
      </w:r>
      <w:r w:rsidR="00A94F1C">
        <w:rPr>
          <w:lang w:eastAsia="en-NZ"/>
        </w:rPr>
        <w:t xml:space="preserve"> </w:t>
      </w:r>
    </w:p>
    <w:p w14:paraId="148F4233" w14:textId="77777777" w:rsidR="00210B77" w:rsidRDefault="00A94F1C" w:rsidP="2ABED5EC">
      <w:pPr>
        <w:pStyle w:val="ListParagraph"/>
        <w:numPr>
          <w:ilvl w:val="0"/>
          <w:numId w:val="15"/>
        </w:numPr>
        <w:spacing w:after="0"/>
        <w:rPr>
          <w:lang w:eastAsia="en-NZ"/>
        </w:rPr>
      </w:pPr>
      <w:r>
        <w:rPr>
          <w:lang w:eastAsia="en-NZ"/>
        </w:rPr>
        <w:t>with a support person</w:t>
      </w:r>
      <w:r w:rsidR="003612ED">
        <w:rPr>
          <w:lang w:eastAsia="en-NZ"/>
        </w:rPr>
        <w:t xml:space="preserve"> to explain questions </w:t>
      </w:r>
      <w:r w:rsidR="008566FF">
        <w:rPr>
          <w:lang w:eastAsia="en-NZ"/>
        </w:rPr>
        <w:t>in plain language</w:t>
      </w:r>
      <w:r w:rsidR="00632DBE">
        <w:rPr>
          <w:lang w:eastAsia="en-NZ"/>
        </w:rPr>
        <w:t>.</w:t>
      </w:r>
    </w:p>
    <w:p w14:paraId="125396AA" w14:textId="7CB5783C" w:rsidR="00355B16" w:rsidRDefault="00632DBE" w:rsidP="2ABED5EC">
      <w:pPr>
        <w:spacing w:after="0"/>
        <w:rPr>
          <w:lang w:eastAsia="en-NZ"/>
        </w:rPr>
      </w:pPr>
      <w:r>
        <w:rPr>
          <w:lang w:eastAsia="en-NZ"/>
        </w:rPr>
        <w:lastRenderedPageBreak/>
        <w:t>In addition</w:t>
      </w:r>
      <w:r w:rsidR="003612ED">
        <w:rPr>
          <w:lang w:eastAsia="en-NZ"/>
        </w:rPr>
        <w:t xml:space="preserve">, </w:t>
      </w:r>
      <w:r>
        <w:rPr>
          <w:lang w:eastAsia="en-NZ"/>
        </w:rPr>
        <w:t xml:space="preserve">disabled people should be able to provide their responses in </w:t>
      </w:r>
      <w:r w:rsidR="00FD560A">
        <w:rPr>
          <w:lang w:eastAsia="en-NZ"/>
        </w:rPr>
        <w:t>the way that works best for them including</w:t>
      </w:r>
      <w:r w:rsidR="00CE24DA">
        <w:rPr>
          <w:lang w:eastAsia="en-NZ"/>
        </w:rPr>
        <w:t xml:space="preserve"> (but not limited to</w:t>
      </w:r>
      <w:proofErr w:type="gramStart"/>
      <w:r w:rsidR="00CE24DA">
        <w:rPr>
          <w:lang w:eastAsia="en-NZ"/>
        </w:rPr>
        <w:t>)</w:t>
      </w:r>
      <w:r w:rsidR="00355B16">
        <w:rPr>
          <w:lang w:eastAsia="en-NZ"/>
        </w:rPr>
        <w:t>;</w:t>
      </w:r>
      <w:proofErr w:type="gramEnd"/>
      <w:r w:rsidR="00FD560A">
        <w:rPr>
          <w:lang w:eastAsia="en-NZ"/>
        </w:rPr>
        <w:t xml:space="preserve"> </w:t>
      </w:r>
    </w:p>
    <w:p w14:paraId="68BBCBE3" w14:textId="6E5D2847" w:rsidR="00210B77" w:rsidRDefault="003612ED" w:rsidP="2ABED5EC">
      <w:pPr>
        <w:pStyle w:val="ListParagraph"/>
        <w:numPr>
          <w:ilvl w:val="0"/>
          <w:numId w:val="16"/>
        </w:numPr>
        <w:spacing w:after="0"/>
        <w:rPr>
          <w:lang w:eastAsia="en-NZ"/>
        </w:rPr>
      </w:pPr>
      <w:r>
        <w:rPr>
          <w:lang w:eastAsia="en-NZ"/>
        </w:rPr>
        <w:t>orally</w:t>
      </w:r>
      <w:r w:rsidR="003869B0">
        <w:rPr>
          <w:lang w:eastAsia="en-NZ"/>
        </w:rPr>
        <w:t xml:space="preserve"> in person, by phone or by video</w:t>
      </w:r>
      <w:r>
        <w:rPr>
          <w:lang w:eastAsia="en-NZ"/>
        </w:rPr>
        <w:t xml:space="preserve">, </w:t>
      </w:r>
    </w:p>
    <w:p w14:paraId="46811E34" w14:textId="3C3C5BC9" w:rsidR="00210B77" w:rsidRDefault="004C064D" w:rsidP="2ABED5EC">
      <w:pPr>
        <w:pStyle w:val="ListParagraph"/>
        <w:numPr>
          <w:ilvl w:val="0"/>
          <w:numId w:val="16"/>
        </w:numPr>
        <w:spacing w:after="0"/>
        <w:rPr>
          <w:lang w:eastAsia="en-NZ"/>
        </w:rPr>
      </w:pPr>
      <w:r>
        <w:rPr>
          <w:lang w:eastAsia="en-NZ"/>
        </w:rPr>
        <w:t xml:space="preserve">in NZSL, </w:t>
      </w:r>
    </w:p>
    <w:p w14:paraId="22B2B0FB" w14:textId="77777777" w:rsidR="002C71BC" w:rsidRDefault="004C064D" w:rsidP="2ABED5EC">
      <w:pPr>
        <w:pStyle w:val="ListParagraph"/>
        <w:numPr>
          <w:ilvl w:val="0"/>
          <w:numId w:val="16"/>
        </w:numPr>
        <w:spacing w:after="0"/>
        <w:rPr>
          <w:lang w:eastAsia="en-NZ"/>
        </w:rPr>
      </w:pPr>
      <w:r>
        <w:rPr>
          <w:lang w:eastAsia="en-NZ"/>
        </w:rPr>
        <w:t xml:space="preserve">via an assistive communication device, </w:t>
      </w:r>
    </w:p>
    <w:p w14:paraId="7CCEF387" w14:textId="7299F63F" w:rsidR="0056752C" w:rsidRDefault="004C064D" w:rsidP="2ABED5EC">
      <w:pPr>
        <w:pStyle w:val="ListParagraph"/>
        <w:numPr>
          <w:ilvl w:val="0"/>
          <w:numId w:val="16"/>
        </w:numPr>
        <w:spacing w:after="0"/>
        <w:rPr>
          <w:lang w:eastAsia="en-NZ"/>
        </w:rPr>
      </w:pPr>
      <w:r>
        <w:rPr>
          <w:lang w:eastAsia="en-NZ"/>
        </w:rPr>
        <w:t>in writing</w:t>
      </w:r>
      <w:proofErr w:type="gramStart"/>
      <w:r>
        <w:rPr>
          <w:lang w:eastAsia="en-NZ"/>
        </w:rPr>
        <w:t xml:space="preserve">.  </w:t>
      </w:r>
      <w:proofErr w:type="gramEnd"/>
    </w:p>
    <w:p w14:paraId="5CECC244" w14:textId="46771FDA" w:rsidR="00897FD1" w:rsidRDefault="000854B7" w:rsidP="000854B7">
      <w:pPr>
        <w:rPr>
          <w:lang w:eastAsia="en-NZ"/>
        </w:rPr>
      </w:pPr>
      <w:r>
        <w:rPr>
          <w:lang w:eastAsia="en-NZ"/>
        </w:rPr>
        <w:t>Furthermore</w:t>
      </w:r>
      <w:r w:rsidR="00897FD1">
        <w:rPr>
          <w:lang w:eastAsia="en-NZ"/>
        </w:rPr>
        <w:t xml:space="preserve">, </w:t>
      </w:r>
      <w:r>
        <w:rPr>
          <w:lang w:eastAsia="en-NZ"/>
        </w:rPr>
        <w:t xml:space="preserve">the process must be flexible enough to ensure that each person being </w:t>
      </w:r>
      <w:r w:rsidR="00341FDB">
        <w:rPr>
          <w:lang w:eastAsia="en-NZ"/>
        </w:rPr>
        <w:t xml:space="preserve">interviewed can use any combination </w:t>
      </w:r>
      <w:r w:rsidR="00486312">
        <w:rPr>
          <w:lang w:eastAsia="en-NZ"/>
        </w:rPr>
        <w:t xml:space="preserve">of modes </w:t>
      </w:r>
      <w:r w:rsidR="00341FDB">
        <w:rPr>
          <w:lang w:eastAsia="en-NZ"/>
        </w:rPr>
        <w:t xml:space="preserve">that works for them. </w:t>
      </w:r>
    </w:p>
    <w:p w14:paraId="2C9C831E" w14:textId="33A33747" w:rsidR="002C71BC" w:rsidRDefault="00341FDB" w:rsidP="000854B7">
      <w:pPr>
        <w:rPr>
          <w:lang w:eastAsia="en-NZ"/>
        </w:rPr>
      </w:pPr>
      <w:r>
        <w:rPr>
          <w:lang w:eastAsia="en-NZ"/>
        </w:rPr>
        <w:t>For example</w:t>
      </w:r>
      <w:r w:rsidR="00897FD1">
        <w:rPr>
          <w:lang w:eastAsia="en-NZ"/>
        </w:rPr>
        <w:t xml:space="preserve">, </w:t>
      </w:r>
      <w:r>
        <w:rPr>
          <w:lang w:eastAsia="en-NZ"/>
        </w:rPr>
        <w:t xml:space="preserve">a deaf </w:t>
      </w:r>
      <w:r w:rsidR="00361BD8">
        <w:rPr>
          <w:lang w:eastAsia="en-NZ"/>
        </w:rPr>
        <w:t xml:space="preserve">or hard of hearing </w:t>
      </w:r>
      <w:r>
        <w:rPr>
          <w:lang w:eastAsia="en-NZ"/>
        </w:rPr>
        <w:t xml:space="preserve">person may </w:t>
      </w:r>
      <w:r w:rsidR="00361BD8">
        <w:rPr>
          <w:lang w:eastAsia="en-NZ"/>
        </w:rPr>
        <w:t xml:space="preserve">wish to </w:t>
      </w:r>
      <w:r w:rsidR="00DD0278">
        <w:rPr>
          <w:lang w:eastAsia="en-NZ"/>
        </w:rPr>
        <w:t xml:space="preserve">be interviewed </w:t>
      </w:r>
      <w:r w:rsidR="007357D0">
        <w:rPr>
          <w:lang w:eastAsia="en-NZ"/>
        </w:rPr>
        <w:t xml:space="preserve">online </w:t>
      </w:r>
      <w:r w:rsidR="00DD0278">
        <w:rPr>
          <w:lang w:eastAsia="en-NZ"/>
        </w:rPr>
        <w:t>with</w:t>
      </w:r>
      <w:r w:rsidR="00361BD8">
        <w:rPr>
          <w:lang w:eastAsia="en-NZ"/>
        </w:rPr>
        <w:t xml:space="preserve"> a</w:t>
      </w:r>
      <w:r w:rsidR="0040074E">
        <w:rPr>
          <w:lang w:eastAsia="en-NZ"/>
        </w:rPr>
        <w:t>n</w:t>
      </w:r>
      <w:r w:rsidR="00361BD8">
        <w:rPr>
          <w:lang w:eastAsia="en-NZ"/>
        </w:rPr>
        <w:t xml:space="preserve"> NZS</w:t>
      </w:r>
      <w:r w:rsidR="00897FD1">
        <w:rPr>
          <w:lang w:eastAsia="en-NZ"/>
        </w:rPr>
        <w:t>L</w:t>
      </w:r>
      <w:r w:rsidR="00361BD8">
        <w:rPr>
          <w:lang w:eastAsia="en-NZ"/>
        </w:rPr>
        <w:t xml:space="preserve"> interpreter </w:t>
      </w:r>
      <w:r w:rsidR="00897FD1">
        <w:rPr>
          <w:lang w:eastAsia="en-NZ"/>
        </w:rPr>
        <w:t xml:space="preserve">or </w:t>
      </w:r>
      <w:r w:rsidR="0043253B">
        <w:rPr>
          <w:lang w:eastAsia="en-NZ"/>
        </w:rPr>
        <w:t xml:space="preserve">with </w:t>
      </w:r>
      <w:r w:rsidR="00897FD1">
        <w:rPr>
          <w:lang w:eastAsia="en-NZ"/>
        </w:rPr>
        <w:t>a transcriber</w:t>
      </w:r>
      <w:r w:rsidR="001F5909">
        <w:rPr>
          <w:lang w:eastAsia="en-NZ"/>
        </w:rPr>
        <w:t xml:space="preserve"> or to</w:t>
      </w:r>
      <w:r w:rsidR="00890BD3">
        <w:rPr>
          <w:lang w:eastAsia="en-NZ"/>
        </w:rPr>
        <w:t xml:space="preserve"> be able</w:t>
      </w:r>
      <w:r w:rsidR="001F5909">
        <w:rPr>
          <w:lang w:eastAsia="en-NZ"/>
        </w:rPr>
        <w:t xml:space="preserve"> </w:t>
      </w:r>
      <w:r w:rsidR="0062569D">
        <w:rPr>
          <w:lang w:eastAsia="en-NZ"/>
        </w:rPr>
        <w:t xml:space="preserve">to </w:t>
      </w:r>
      <w:r w:rsidR="001F5909">
        <w:rPr>
          <w:lang w:eastAsia="en-NZ"/>
        </w:rPr>
        <w:t>see the questions in writing</w:t>
      </w:r>
      <w:r w:rsidR="00897FD1">
        <w:rPr>
          <w:lang w:eastAsia="en-NZ"/>
        </w:rPr>
        <w:t xml:space="preserve"> </w:t>
      </w:r>
      <w:r w:rsidR="00361BD8">
        <w:rPr>
          <w:lang w:eastAsia="en-NZ"/>
        </w:rPr>
        <w:t xml:space="preserve">but </w:t>
      </w:r>
      <w:r w:rsidR="00DD0278">
        <w:rPr>
          <w:lang w:eastAsia="en-NZ"/>
        </w:rPr>
        <w:t>then</w:t>
      </w:r>
      <w:r w:rsidR="00361BD8">
        <w:rPr>
          <w:lang w:eastAsia="en-NZ"/>
        </w:rPr>
        <w:t xml:space="preserve"> to respond orally</w:t>
      </w:r>
      <w:r w:rsidR="00CE24DA">
        <w:rPr>
          <w:lang w:eastAsia="en-NZ"/>
        </w:rPr>
        <w:t xml:space="preserve"> or via an assistive communication device</w:t>
      </w:r>
      <w:r w:rsidR="00361BD8">
        <w:rPr>
          <w:lang w:eastAsia="en-NZ"/>
        </w:rPr>
        <w:t xml:space="preserve">. </w:t>
      </w:r>
      <w:r w:rsidR="7C677C48" w:rsidRPr="7C677C48">
        <w:rPr>
          <w:lang w:eastAsia="en-NZ"/>
        </w:rPr>
        <w:t>A Deafblind</w:t>
      </w:r>
      <w:r w:rsidR="00706A5C">
        <w:rPr>
          <w:lang w:eastAsia="en-NZ"/>
        </w:rPr>
        <w:t xml:space="preserve"> person may need </w:t>
      </w:r>
      <w:r w:rsidR="004B20C5">
        <w:rPr>
          <w:lang w:eastAsia="en-NZ"/>
        </w:rPr>
        <w:t xml:space="preserve">to </w:t>
      </w:r>
      <w:r w:rsidR="6DA23DA3" w:rsidRPr="6DA23DA3">
        <w:rPr>
          <w:lang w:eastAsia="en-NZ"/>
        </w:rPr>
        <w:t>receive</w:t>
      </w:r>
      <w:r w:rsidR="004B20C5">
        <w:rPr>
          <w:lang w:eastAsia="en-NZ"/>
        </w:rPr>
        <w:t xml:space="preserve"> </w:t>
      </w:r>
      <w:r w:rsidR="00706A5C">
        <w:rPr>
          <w:lang w:eastAsia="en-NZ"/>
        </w:rPr>
        <w:t xml:space="preserve">the questions in braille or </w:t>
      </w:r>
      <w:r w:rsidR="004B20C5">
        <w:rPr>
          <w:lang w:eastAsia="en-NZ"/>
        </w:rPr>
        <w:t xml:space="preserve">by tactile sign. </w:t>
      </w:r>
    </w:p>
    <w:p w14:paraId="3D4EC073" w14:textId="7BC406C5" w:rsidR="00C47C66" w:rsidRDefault="0086545D" w:rsidP="00C47C66">
      <w:pPr>
        <w:rPr>
          <w:lang w:eastAsia="en-NZ"/>
        </w:rPr>
      </w:pPr>
      <w:r>
        <w:rPr>
          <w:lang w:eastAsia="en-NZ"/>
        </w:rPr>
        <w:t>DPA strongly supports the</w:t>
      </w:r>
      <w:r w:rsidR="00801519">
        <w:rPr>
          <w:lang w:eastAsia="en-NZ"/>
        </w:rPr>
        <w:t xml:space="preserve"> point that has been made by People First in their submission that the </w:t>
      </w:r>
      <w:r w:rsidR="00C47C66" w:rsidRPr="00C47C66">
        <w:rPr>
          <w:lang w:eastAsia="en-NZ"/>
        </w:rPr>
        <w:t xml:space="preserve">Disability Survey must include the voices of disabled people who cannot answer for themselves. </w:t>
      </w:r>
      <w:r>
        <w:rPr>
          <w:lang w:eastAsia="en-NZ"/>
        </w:rPr>
        <w:t xml:space="preserve">This can be done </w:t>
      </w:r>
      <w:r w:rsidRPr="00C47C66">
        <w:rPr>
          <w:lang w:eastAsia="en-NZ"/>
        </w:rPr>
        <w:t xml:space="preserve">through </w:t>
      </w:r>
      <w:r>
        <w:rPr>
          <w:lang w:eastAsia="en-NZ"/>
        </w:rPr>
        <w:t xml:space="preserve">a </w:t>
      </w:r>
      <w:r w:rsidRPr="00C47C66">
        <w:rPr>
          <w:lang w:eastAsia="en-NZ"/>
        </w:rPr>
        <w:t>supported decision-making (SDM) process</w:t>
      </w:r>
      <w:r>
        <w:rPr>
          <w:lang w:eastAsia="en-NZ"/>
        </w:rPr>
        <w:t xml:space="preserve"> </w:t>
      </w:r>
      <w:proofErr w:type="gramStart"/>
      <w:r>
        <w:rPr>
          <w:lang w:eastAsia="en-NZ"/>
        </w:rPr>
        <w:t xml:space="preserve">that </w:t>
      </w:r>
      <w:r w:rsidR="00C47C66" w:rsidRPr="00C47C66">
        <w:rPr>
          <w:lang w:eastAsia="en-NZ"/>
        </w:rPr>
        <w:t xml:space="preserve"> ensure</w:t>
      </w:r>
      <w:r>
        <w:rPr>
          <w:lang w:eastAsia="en-NZ"/>
        </w:rPr>
        <w:t>s</w:t>
      </w:r>
      <w:proofErr w:type="gramEnd"/>
      <w:r w:rsidR="00C47C66" w:rsidRPr="00C47C66">
        <w:rPr>
          <w:lang w:eastAsia="en-NZ"/>
        </w:rPr>
        <w:t xml:space="preserve"> that the voice of the disabled person (their will and preferences) is heard</w:t>
      </w:r>
      <w:r>
        <w:rPr>
          <w:lang w:eastAsia="en-NZ"/>
        </w:rPr>
        <w:t>.</w:t>
      </w:r>
    </w:p>
    <w:p w14:paraId="6995D76F" w14:textId="5524C46B" w:rsidR="0058648D" w:rsidRPr="00C47C66" w:rsidRDefault="0058648D" w:rsidP="00C47C66">
      <w:pPr>
        <w:rPr>
          <w:lang w:eastAsia="en-NZ"/>
        </w:rPr>
      </w:pPr>
      <w:r>
        <w:rPr>
          <w:lang w:eastAsia="en-NZ"/>
        </w:rPr>
        <w:t xml:space="preserve">DPA also strongly </w:t>
      </w:r>
      <w:r w:rsidR="00DE1446">
        <w:rPr>
          <w:lang w:eastAsia="en-NZ"/>
        </w:rPr>
        <w:t>supports disabled children – particularly those over 1</w:t>
      </w:r>
      <w:r w:rsidR="006734CB">
        <w:rPr>
          <w:lang w:eastAsia="en-NZ"/>
        </w:rPr>
        <w:t>2</w:t>
      </w:r>
      <w:r w:rsidR="00DE1446">
        <w:rPr>
          <w:lang w:eastAsia="en-NZ"/>
        </w:rPr>
        <w:t xml:space="preserve"> years being able </w:t>
      </w:r>
      <w:r w:rsidR="00FD5FD9">
        <w:rPr>
          <w:lang w:eastAsia="en-NZ"/>
        </w:rPr>
        <w:t>to answer the questions themselves whe</w:t>
      </w:r>
      <w:r w:rsidR="006734CB">
        <w:rPr>
          <w:lang w:eastAsia="en-NZ"/>
        </w:rPr>
        <w:t>re they are willing and able</w:t>
      </w:r>
      <w:proofErr w:type="gramStart"/>
      <w:r w:rsidR="006734CB">
        <w:rPr>
          <w:lang w:eastAsia="en-NZ"/>
        </w:rPr>
        <w:t xml:space="preserve">. </w:t>
      </w:r>
      <w:r w:rsidR="00FD5FD9">
        <w:rPr>
          <w:lang w:eastAsia="en-NZ"/>
        </w:rPr>
        <w:t xml:space="preserve"> </w:t>
      </w:r>
      <w:proofErr w:type="gramEnd"/>
      <w:r w:rsidR="00FD5FD9">
        <w:rPr>
          <w:lang w:eastAsia="en-NZ"/>
        </w:rPr>
        <w:t xml:space="preserve"> </w:t>
      </w:r>
    </w:p>
    <w:p w14:paraId="63E1AD5E" w14:textId="7A54A9D3" w:rsidR="007554A4" w:rsidRDefault="007554A4" w:rsidP="47C81C2C">
      <w:pPr>
        <w:pStyle w:val="Heading1"/>
        <w:ind w:firstLine="567"/>
      </w:pPr>
      <w:r>
        <w:t>Right to be Counted</w:t>
      </w:r>
    </w:p>
    <w:p w14:paraId="056607D3" w14:textId="77777777" w:rsidR="001905AB" w:rsidRDefault="518CB740" w:rsidP="339AE248">
      <w:pPr>
        <w:rPr>
          <w:rFonts w:eastAsia="Arial" w:cs="Arial"/>
          <w:color w:val="000000" w:themeColor="text1"/>
          <w:szCs w:val="24"/>
        </w:rPr>
      </w:pPr>
      <w:r w:rsidRPr="339AE248">
        <w:rPr>
          <w:rFonts w:eastAsia="Arial" w:cs="Arial"/>
          <w:color w:val="000000" w:themeColor="text1"/>
        </w:rPr>
        <w:t>A</w:t>
      </w:r>
      <w:r w:rsidRPr="339AE248">
        <w:rPr>
          <w:rFonts w:eastAsia="Arial" w:cs="Arial"/>
        </w:rPr>
        <w:t xml:space="preserve">rticle 31 of the </w:t>
      </w:r>
      <w:r w:rsidR="339AE248" w:rsidRPr="339AE248">
        <w:rPr>
          <w:rFonts w:eastAsia="Arial" w:cs="Arial"/>
          <w:szCs w:val="24"/>
        </w:rPr>
        <w:t>UN Convention on the Rights of Persons with Disabilities (UNCRPD)</w:t>
      </w:r>
      <w:r w:rsidRPr="339AE248">
        <w:rPr>
          <w:rStyle w:val="FootnoteReference"/>
          <w:rFonts w:eastAsia="Arial" w:cs="Arial"/>
        </w:rPr>
        <w:footnoteReference w:id="5"/>
      </w:r>
      <w:r w:rsidR="339AE248" w:rsidRPr="339AE248">
        <w:rPr>
          <w:rFonts w:eastAsia="Arial" w:cs="Arial"/>
          <w:szCs w:val="24"/>
        </w:rPr>
        <w:t xml:space="preserve"> highlights the key role of the state in collecting data on disabled people that enables formulation and implementation of </w:t>
      </w:r>
      <w:r w:rsidR="339AE248" w:rsidRPr="339AE248">
        <w:rPr>
          <w:rFonts w:eastAsia="Arial" w:cs="Arial"/>
          <w:color w:val="000000" w:themeColor="text1"/>
          <w:szCs w:val="24"/>
        </w:rPr>
        <w:t xml:space="preserve">policies that give effect to the Convention. </w:t>
      </w:r>
    </w:p>
    <w:p w14:paraId="4C56E25D" w14:textId="0D296E43" w:rsidR="518CB740" w:rsidRDefault="339AE248" w:rsidP="339AE248">
      <w:pPr>
        <w:rPr>
          <w:rFonts w:eastAsia="Arial" w:cs="Arial"/>
          <w:color w:val="000000" w:themeColor="text1"/>
        </w:rPr>
      </w:pPr>
      <w:r w:rsidRPr="339AE248">
        <w:rPr>
          <w:rFonts w:eastAsia="Arial" w:cs="Arial"/>
          <w:color w:val="000000" w:themeColor="text1"/>
          <w:szCs w:val="24"/>
        </w:rPr>
        <w:t xml:space="preserve">In NZ, the </w:t>
      </w:r>
      <w:r w:rsidR="003D4C21">
        <w:rPr>
          <w:rFonts w:eastAsia="Arial" w:cs="Arial"/>
          <w:color w:val="000000" w:themeColor="text1"/>
          <w:szCs w:val="24"/>
        </w:rPr>
        <w:t>C</w:t>
      </w:r>
      <w:r w:rsidRPr="339AE248">
        <w:rPr>
          <w:rFonts w:eastAsia="Arial" w:cs="Arial"/>
          <w:color w:val="000000" w:themeColor="text1"/>
          <w:szCs w:val="24"/>
        </w:rPr>
        <w:t>ensus and the post-census Disability Survey are a</w:t>
      </w:r>
      <w:r w:rsidR="518CB740" w:rsidRPr="339AE248">
        <w:rPr>
          <w:rFonts w:eastAsia="Arial" w:cs="Arial"/>
          <w:color w:val="000000" w:themeColor="text1"/>
        </w:rPr>
        <w:t xml:space="preserve"> key source of data on disabled people for policy </w:t>
      </w:r>
      <w:r w:rsidR="00A84F53">
        <w:rPr>
          <w:rFonts w:eastAsia="Arial" w:cs="Arial"/>
          <w:color w:val="000000" w:themeColor="text1"/>
        </w:rPr>
        <w:t>development</w:t>
      </w:r>
      <w:r w:rsidR="00C55E7F">
        <w:rPr>
          <w:rFonts w:eastAsia="Arial" w:cs="Arial"/>
          <w:color w:val="000000" w:themeColor="text1"/>
        </w:rPr>
        <w:t xml:space="preserve"> and </w:t>
      </w:r>
      <w:r w:rsidR="0020665D">
        <w:rPr>
          <w:rFonts w:eastAsia="Arial" w:cs="Arial"/>
          <w:color w:val="000000" w:themeColor="text1"/>
        </w:rPr>
        <w:t>strategic planning</w:t>
      </w:r>
      <w:r w:rsidR="000D0B3A">
        <w:rPr>
          <w:rFonts w:eastAsia="Arial" w:cs="Arial"/>
          <w:color w:val="000000" w:themeColor="text1"/>
        </w:rPr>
        <w:t xml:space="preserve"> and prioritisation</w:t>
      </w:r>
      <w:r w:rsidR="518CB740" w:rsidRPr="339AE248">
        <w:rPr>
          <w:rFonts w:eastAsia="Arial" w:cs="Arial"/>
          <w:color w:val="000000" w:themeColor="text1"/>
        </w:rPr>
        <w:t xml:space="preserve">. For this reason, it </w:t>
      </w:r>
      <w:r w:rsidR="007554A4">
        <w:rPr>
          <w:rFonts w:eastAsia="Arial" w:cs="Arial"/>
          <w:color w:val="000000" w:themeColor="text1"/>
        </w:rPr>
        <w:t xml:space="preserve">is </w:t>
      </w:r>
      <w:r w:rsidR="00DF746D">
        <w:rPr>
          <w:rFonts w:eastAsia="Arial" w:cs="Arial"/>
          <w:color w:val="000000" w:themeColor="text1"/>
        </w:rPr>
        <w:t>vitally</w:t>
      </w:r>
      <w:r w:rsidR="518CB740" w:rsidRPr="339AE248">
        <w:rPr>
          <w:rFonts w:eastAsia="Arial" w:cs="Arial"/>
          <w:color w:val="000000" w:themeColor="text1"/>
        </w:rPr>
        <w:t xml:space="preserve"> important that </w:t>
      </w:r>
      <w:r w:rsidR="00FC1388">
        <w:rPr>
          <w:rFonts w:eastAsia="Arial" w:cs="Arial"/>
          <w:color w:val="000000" w:themeColor="text1"/>
        </w:rPr>
        <w:t>both the C</w:t>
      </w:r>
      <w:r w:rsidR="518CB740" w:rsidRPr="339AE248">
        <w:rPr>
          <w:rFonts w:eastAsia="Arial" w:cs="Arial"/>
          <w:color w:val="000000" w:themeColor="text1"/>
        </w:rPr>
        <w:t>ensus</w:t>
      </w:r>
      <w:r w:rsidR="00FC1388">
        <w:rPr>
          <w:rFonts w:eastAsia="Arial" w:cs="Arial"/>
          <w:color w:val="000000" w:themeColor="text1"/>
        </w:rPr>
        <w:t xml:space="preserve"> and the Disability Survey</w:t>
      </w:r>
      <w:r w:rsidR="518CB740" w:rsidRPr="339AE248">
        <w:rPr>
          <w:rFonts w:eastAsia="Arial" w:cs="Arial"/>
          <w:color w:val="000000" w:themeColor="text1"/>
        </w:rPr>
        <w:t xml:space="preserve"> ask the right questions to avoid groups of disabled people being underrepresented in these data sets. </w:t>
      </w:r>
    </w:p>
    <w:p w14:paraId="2D01915D" w14:textId="31F3B8A6" w:rsidR="008B4CF3" w:rsidRDefault="000C6C53" w:rsidP="339AE248">
      <w:pPr>
        <w:rPr>
          <w:rFonts w:eastAsia="Arial" w:cs="Arial"/>
          <w:color w:val="000000" w:themeColor="text1"/>
        </w:rPr>
      </w:pPr>
      <w:r>
        <w:rPr>
          <w:rFonts w:eastAsia="Arial" w:cs="Arial"/>
          <w:color w:val="000000" w:themeColor="text1"/>
        </w:rPr>
        <w:lastRenderedPageBreak/>
        <w:t xml:space="preserve">DPA </w:t>
      </w:r>
      <w:r w:rsidR="00B206A4">
        <w:rPr>
          <w:rFonts w:eastAsia="Arial" w:cs="Arial"/>
          <w:color w:val="000000" w:themeColor="text1"/>
        </w:rPr>
        <w:t>understands</w:t>
      </w:r>
      <w:r>
        <w:rPr>
          <w:rFonts w:eastAsia="Arial" w:cs="Arial"/>
          <w:color w:val="000000" w:themeColor="text1"/>
        </w:rPr>
        <w:t xml:space="preserve"> there will </w:t>
      </w:r>
      <w:r w:rsidR="000D0B3A">
        <w:rPr>
          <w:rFonts w:eastAsia="Arial" w:cs="Arial"/>
          <w:color w:val="000000" w:themeColor="text1"/>
        </w:rPr>
        <w:t xml:space="preserve">now </w:t>
      </w:r>
      <w:r>
        <w:rPr>
          <w:rFonts w:eastAsia="Arial" w:cs="Arial"/>
          <w:color w:val="000000" w:themeColor="text1"/>
        </w:rPr>
        <w:t>be some form of</w:t>
      </w:r>
      <w:r w:rsidR="002E022C">
        <w:rPr>
          <w:rFonts w:eastAsia="Arial" w:cs="Arial"/>
          <w:color w:val="000000" w:themeColor="text1"/>
        </w:rPr>
        <w:t xml:space="preserve"> disability</w:t>
      </w:r>
      <w:r>
        <w:rPr>
          <w:rFonts w:eastAsia="Arial" w:cs="Arial"/>
          <w:color w:val="000000" w:themeColor="text1"/>
        </w:rPr>
        <w:t xml:space="preserve"> identity question in the Census</w:t>
      </w:r>
      <w:r w:rsidR="002E022C">
        <w:rPr>
          <w:rFonts w:eastAsia="Arial" w:cs="Arial"/>
          <w:color w:val="000000" w:themeColor="text1"/>
        </w:rPr>
        <w:t xml:space="preserve"> to sit alongside the Washington Short Set </w:t>
      </w:r>
      <w:r w:rsidR="00D00D92">
        <w:rPr>
          <w:rFonts w:eastAsia="Arial" w:cs="Arial"/>
          <w:color w:val="000000" w:themeColor="text1"/>
        </w:rPr>
        <w:t>q</w:t>
      </w:r>
      <w:r w:rsidR="002E022C">
        <w:rPr>
          <w:rFonts w:eastAsia="Arial" w:cs="Arial"/>
          <w:color w:val="000000" w:themeColor="text1"/>
        </w:rPr>
        <w:t xml:space="preserve">uestions, </w:t>
      </w:r>
      <w:r w:rsidR="008B4CF3">
        <w:rPr>
          <w:rFonts w:eastAsia="Arial" w:cs="Arial"/>
          <w:color w:val="000000" w:themeColor="text1"/>
        </w:rPr>
        <w:t>which is what</w:t>
      </w:r>
      <w:r>
        <w:rPr>
          <w:rFonts w:eastAsia="Arial" w:cs="Arial"/>
          <w:color w:val="000000" w:themeColor="text1"/>
        </w:rPr>
        <w:t xml:space="preserve"> we advocated for in </w:t>
      </w:r>
      <w:r w:rsidR="001176E7">
        <w:rPr>
          <w:rFonts w:eastAsia="Arial" w:cs="Arial"/>
          <w:color w:val="000000" w:themeColor="text1"/>
        </w:rPr>
        <w:t xml:space="preserve">an earlier submission. </w:t>
      </w:r>
    </w:p>
    <w:p w14:paraId="3507A138" w14:textId="07A51F71" w:rsidR="00154FD8" w:rsidRDefault="00535401" w:rsidP="339AE248">
      <w:pPr>
        <w:rPr>
          <w:rFonts w:eastAsia="Arial" w:cs="Arial"/>
          <w:b/>
          <w:bCs/>
          <w:color w:val="000000" w:themeColor="text1"/>
        </w:rPr>
      </w:pPr>
      <w:r w:rsidRPr="004C7DA4">
        <w:rPr>
          <w:rFonts w:eastAsia="Arial" w:cs="Arial"/>
          <w:b/>
          <w:bCs/>
          <w:color w:val="000000" w:themeColor="text1"/>
        </w:rPr>
        <w:t xml:space="preserve">To have </w:t>
      </w:r>
      <w:r w:rsidR="002E022C" w:rsidRPr="004C7DA4">
        <w:rPr>
          <w:rFonts w:eastAsia="Arial" w:cs="Arial"/>
          <w:b/>
          <w:bCs/>
          <w:color w:val="000000" w:themeColor="text1"/>
        </w:rPr>
        <w:t xml:space="preserve">similar </w:t>
      </w:r>
      <w:r w:rsidRPr="004C7DA4">
        <w:rPr>
          <w:rFonts w:eastAsia="Arial" w:cs="Arial"/>
          <w:b/>
          <w:bCs/>
          <w:color w:val="000000" w:themeColor="text1"/>
        </w:rPr>
        <w:t xml:space="preserve">confidence </w:t>
      </w:r>
      <w:r w:rsidR="00D00D92" w:rsidRPr="004C7DA4">
        <w:rPr>
          <w:rFonts w:eastAsia="Arial" w:cs="Arial"/>
          <w:b/>
          <w:bCs/>
          <w:color w:val="000000" w:themeColor="text1"/>
        </w:rPr>
        <w:t>in</w:t>
      </w:r>
      <w:r w:rsidRPr="004C7DA4">
        <w:rPr>
          <w:rFonts w:eastAsia="Arial" w:cs="Arial"/>
          <w:b/>
          <w:bCs/>
          <w:color w:val="000000" w:themeColor="text1"/>
        </w:rPr>
        <w:t xml:space="preserve"> the data from the Disability S</w:t>
      </w:r>
      <w:r w:rsidR="00556185" w:rsidRPr="004C7DA4">
        <w:rPr>
          <w:rFonts w:eastAsia="Arial" w:cs="Arial"/>
          <w:b/>
          <w:bCs/>
          <w:color w:val="000000" w:themeColor="text1"/>
        </w:rPr>
        <w:t>urvey</w:t>
      </w:r>
      <w:r w:rsidR="00D00D92" w:rsidRPr="004C7DA4">
        <w:rPr>
          <w:rFonts w:eastAsia="Arial" w:cs="Arial"/>
          <w:b/>
          <w:bCs/>
          <w:color w:val="000000" w:themeColor="text1"/>
        </w:rPr>
        <w:t xml:space="preserve">, </w:t>
      </w:r>
      <w:r w:rsidR="00530D09" w:rsidRPr="004C7DA4">
        <w:rPr>
          <w:rFonts w:eastAsia="Arial" w:cs="Arial"/>
          <w:b/>
          <w:bCs/>
          <w:color w:val="000000" w:themeColor="text1"/>
        </w:rPr>
        <w:t xml:space="preserve">DPA </w:t>
      </w:r>
      <w:r w:rsidR="001905AB" w:rsidRPr="004C7DA4">
        <w:rPr>
          <w:rFonts w:eastAsia="Arial" w:cs="Arial"/>
          <w:b/>
          <w:bCs/>
          <w:color w:val="000000" w:themeColor="text1"/>
        </w:rPr>
        <w:t xml:space="preserve">strongly recommends that </w:t>
      </w:r>
      <w:r w:rsidR="00D00D92" w:rsidRPr="004C7DA4">
        <w:rPr>
          <w:rFonts w:eastAsia="Arial" w:cs="Arial"/>
          <w:b/>
          <w:bCs/>
          <w:color w:val="000000" w:themeColor="text1"/>
        </w:rPr>
        <w:t xml:space="preserve">the </w:t>
      </w:r>
      <w:r w:rsidR="008B4CF3" w:rsidRPr="004C7DA4">
        <w:rPr>
          <w:rFonts w:eastAsia="Arial" w:cs="Arial"/>
          <w:b/>
          <w:bCs/>
          <w:color w:val="000000" w:themeColor="text1"/>
        </w:rPr>
        <w:t>same identity question</w:t>
      </w:r>
      <w:r w:rsidR="00D00D92" w:rsidRPr="004C7DA4">
        <w:rPr>
          <w:rFonts w:eastAsia="Arial" w:cs="Arial"/>
          <w:b/>
          <w:bCs/>
          <w:color w:val="000000" w:themeColor="text1"/>
        </w:rPr>
        <w:t xml:space="preserve"> </w:t>
      </w:r>
      <w:r w:rsidR="001905AB" w:rsidRPr="004C7DA4">
        <w:rPr>
          <w:rFonts w:eastAsia="Arial" w:cs="Arial"/>
          <w:b/>
          <w:bCs/>
          <w:color w:val="000000" w:themeColor="text1"/>
        </w:rPr>
        <w:t xml:space="preserve">used in the Census </w:t>
      </w:r>
      <w:r w:rsidR="00D00D92" w:rsidRPr="004C7DA4">
        <w:rPr>
          <w:rFonts w:eastAsia="Arial" w:cs="Arial"/>
          <w:b/>
          <w:bCs/>
          <w:color w:val="000000" w:themeColor="text1"/>
        </w:rPr>
        <w:t>be included</w:t>
      </w:r>
      <w:r w:rsidR="008B4CF3" w:rsidRPr="004C7DA4">
        <w:rPr>
          <w:rFonts w:eastAsia="Arial" w:cs="Arial"/>
          <w:b/>
          <w:bCs/>
          <w:color w:val="000000" w:themeColor="text1"/>
        </w:rPr>
        <w:t xml:space="preserve"> in the </w:t>
      </w:r>
      <w:r w:rsidR="00D00D92" w:rsidRPr="004C7DA4">
        <w:rPr>
          <w:b/>
          <w:bCs/>
          <w:lang w:eastAsia="en-NZ"/>
        </w:rPr>
        <w:t>screening questions for the Disability Survey</w:t>
      </w:r>
      <w:proofErr w:type="gramStart"/>
      <w:r w:rsidR="00D00D92" w:rsidRPr="004C7DA4">
        <w:rPr>
          <w:b/>
          <w:bCs/>
          <w:lang w:eastAsia="en-NZ"/>
        </w:rPr>
        <w:t>.  </w:t>
      </w:r>
      <w:proofErr w:type="gramEnd"/>
      <w:r w:rsidR="00A84F53" w:rsidRPr="004C7DA4">
        <w:rPr>
          <w:rFonts w:eastAsia="Arial" w:cs="Arial"/>
          <w:b/>
          <w:bCs/>
          <w:color w:val="000000" w:themeColor="text1"/>
        </w:rPr>
        <w:t xml:space="preserve"> </w:t>
      </w:r>
    </w:p>
    <w:p w14:paraId="233EFC64" w14:textId="2965D3C1" w:rsidR="006C0A06" w:rsidRPr="007656A8" w:rsidRDefault="00633A7E" w:rsidP="67AEA383">
      <w:pPr>
        <w:pStyle w:val="Heading1"/>
        <w:ind w:firstLine="567"/>
        <w:rPr>
          <w:color w:val="4A66AC" w:themeColor="accent1"/>
          <w:sz w:val="32"/>
          <w:szCs w:val="32"/>
        </w:rPr>
      </w:pPr>
      <w:r w:rsidRPr="007656A8">
        <w:rPr>
          <w:color w:val="4A66AC" w:themeColor="accent1"/>
          <w:sz w:val="32"/>
          <w:szCs w:val="32"/>
        </w:rPr>
        <w:t>Screening Questions</w:t>
      </w:r>
      <w:r w:rsidR="007554A4" w:rsidRPr="007656A8">
        <w:rPr>
          <w:color w:val="4A66AC" w:themeColor="accent1"/>
          <w:sz w:val="32"/>
          <w:szCs w:val="32"/>
        </w:rPr>
        <w:t>:</w:t>
      </w:r>
      <w:r w:rsidR="007554A4" w:rsidRPr="007656A8">
        <w:rPr>
          <w:rFonts w:ascii="Arial" w:eastAsia="Calibri" w:hAnsi="Arial" w:cstheme="minorBidi"/>
          <w:color w:val="4A66AC" w:themeColor="accent1"/>
          <w:sz w:val="32"/>
          <w:szCs w:val="32"/>
          <w:lang w:eastAsia="en-US"/>
        </w:rPr>
        <w:t xml:space="preserve"> </w:t>
      </w:r>
      <w:r w:rsidR="007554A4" w:rsidRPr="007656A8">
        <w:rPr>
          <w:color w:val="4A66AC" w:themeColor="accent1"/>
          <w:sz w:val="32"/>
          <w:szCs w:val="32"/>
        </w:rPr>
        <w:t xml:space="preserve">Limitations of </w:t>
      </w:r>
      <w:r w:rsidR="008808A9" w:rsidRPr="007656A8">
        <w:rPr>
          <w:color w:val="4A66AC" w:themeColor="accent1"/>
          <w:sz w:val="32"/>
          <w:szCs w:val="32"/>
        </w:rPr>
        <w:t>Functional</w:t>
      </w:r>
      <w:r w:rsidR="007554A4" w:rsidRPr="007656A8">
        <w:rPr>
          <w:color w:val="4A66AC" w:themeColor="accent1"/>
          <w:sz w:val="32"/>
          <w:szCs w:val="32"/>
        </w:rPr>
        <w:t xml:space="preserve"> </w:t>
      </w:r>
      <w:proofErr w:type="gramStart"/>
      <w:r w:rsidR="007554A4" w:rsidRPr="007656A8">
        <w:rPr>
          <w:color w:val="4A66AC" w:themeColor="accent1"/>
          <w:sz w:val="32"/>
          <w:szCs w:val="32"/>
        </w:rPr>
        <w:t>Questions</w:t>
      </w:r>
      <w:r w:rsidR="00446D97" w:rsidRPr="007656A8">
        <w:rPr>
          <w:rFonts w:ascii="Arial" w:eastAsia="Calibri" w:hAnsi="Arial"/>
          <w:b w:val="0"/>
          <w:color w:val="4A66AC" w:themeColor="accent1"/>
          <w:sz w:val="32"/>
          <w:szCs w:val="32"/>
          <w:lang w:eastAsia="en-US"/>
        </w:rPr>
        <w:t xml:space="preserve"> .</w:t>
      </w:r>
      <w:proofErr w:type="gramEnd"/>
      <w:r w:rsidR="00446D97" w:rsidRPr="007656A8">
        <w:rPr>
          <w:rFonts w:ascii="Arial" w:eastAsia="Calibri" w:hAnsi="Arial"/>
          <w:b w:val="0"/>
          <w:color w:val="4A66AC" w:themeColor="accent1"/>
          <w:sz w:val="32"/>
          <w:szCs w:val="32"/>
          <w:lang w:eastAsia="en-US"/>
        </w:rPr>
        <w:t xml:space="preserve"> </w:t>
      </w:r>
    </w:p>
    <w:p w14:paraId="377FAABC" w14:textId="77777777" w:rsidR="00954F9C" w:rsidRPr="00954F9C" w:rsidRDefault="00954F9C" w:rsidP="00954F9C">
      <w:pPr>
        <w:rPr>
          <w:b/>
          <w:color w:val="4A66AC" w:themeColor="accent1"/>
          <w:szCs w:val="24"/>
          <w:lang w:eastAsia="en-NZ"/>
        </w:rPr>
      </w:pPr>
      <w:r w:rsidRPr="00954F9C">
        <w:rPr>
          <w:b/>
          <w:bCs/>
          <w:color w:val="4A66AC" w:themeColor="accent1"/>
          <w:szCs w:val="24"/>
          <w:lang w:eastAsia="en-NZ"/>
        </w:rPr>
        <w:t xml:space="preserve">DPA response to Question 1. </w:t>
      </w:r>
    </w:p>
    <w:p w14:paraId="1519A9E9" w14:textId="3025525F" w:rsidR="008808A9" w:rsidRDefault="0F67C4E8" w:rsidP="008808A9">
      <w:pPr>
        <w:rPr>
          <w:lang w:eastAsia="en-NZ"/>
        </w:rPr>
      </w:pPr>
      <w:r w:rsidRPr="6A3F0025">
        <w:rPr>
          <w:szCs w:val="24"/>
          <w:lang w:eastAsia="en-NZ"/>
        </w:rPr>
        <w:t>Currently the proposal is</w:t>
      </w:r>
      <w:r w:rsidR="00954F9C">
        <w:rPr>
          <w:szCs w:val="24"/>
          <w:lang w:eastAsia="en-NZ"/>
        </w:rPr>
        <w:t xml:space="preserve"> to</w:t>
      </w:r>
      <w:r w:rsidRPr="6A3F0025">
        <w:rPr>
          <w:szCs w:val="24"/>
          <w:lang w:eastAsia="en-NZ"/>
        </w:rPr>
        <w:t xml:space="preserve"> use functional questions for the screening questions for the Disability Survey</w:t>
      </w:r>
      <w:r w:rsidR="003C6C3A">
        <w:rPr>
          <w:szCs w:val="24"/>
          <w:lang w:eastAsia="en-NZ"/>
        </w:rPr>
        <w:t xml:space="preserve"> so that disabled people answering the Disability Survey are limited to those </w:t>
      </w:r>
      <w:r w:rsidR="003C6C3A">
        <w:rPr>
          <w:lang w:eastAsia="en-NZ"/>
        </w:rPr>
        <w:t xml:space="preserve">who </w:t>
      </w:r>
      <w:r w:rsidR="008808A9" w:rsidRPr="518CB740">
        <w:rPr>
          <w:lang w:eastAsia="en-NZ"/>
        </w:rPr>
        <w:t xml:space="preserve">answer that they are significantly affected in one of the functional areas </w:t>
      </w:r>
      <w:r w:rsidR="008808A9" w:rsidRPr="211A835C">
        <w:rPr>
          <w:lang w:eastAsia="en-NZ"/>
        </w:rPr>
        <w:t>listed</w:t>
      </w:r>
      <w:r w:rsidR="008808A9" w:rsidRPr="518CB740">
        <w:rPr>
          <w:lang w:eastAsia="en-NZ"/>
        </w:rPr>
        <w:t xml:space="preserve">. </w:t>
      </w:r>
    </w:p>
    <w:p w14:paraId="5AF7B646" w14:textId="6CC5F3C6" w:rsidR="00554092" w:rsidRPr="00554092" w:rsidRDefault="008D302D" w:rsidP="00554092">
      <w:pPr>
        <w:rPr>
          <w:szCs w:val="24"/>
          <w:lang w:eastAsia="en-NZ"/>
        </w:rPr>
      </w:pPr>
      <w:r>
        <w:rPr>
          <w:szCs w:val="24"/>
          <w:lang w:eastAsia="en-NZ"/>
        </w:rPr>
        <w:t>D</w:t>
      </w:r>
      <w:r w:rsidR="00715CB1" w:rsidRPr="6A3F0025">
        <w:rPr>
          <w:szCs w:val="24"/>
          <w:lang w:eastAsia="en-NZ"/>
        </w:rPr>
        <w:t>PA’s</w:t>
      </w:r>
      <w:r w:rsidR="00E9556F" w:rsidRPr="6A3F0025">
        <w:rPr>
          <w:szCs w:val="24"/>
          <w:lang w:eastAsia="en-NZ"/>
        </w:rPr>
        <w:t xml:space="preserve"> concern is that </w:t>
      </w:r>
      <w:r w:rsidR="00715CB1" w:rsidRPr="6A3F0025">
        <w:rPr>
          <w:szCs w:val="24"/>
          <w:lang w:eastAsia="en-NZ"/>
        </w:rPr>
        <w:t>this</w:t>
      </w:r>
      <w:r w:rsidR="6DA94AB5" w:rsidRPr="6DA94AB5">
        <w:rPr>
          <w:szCs w:val="24"/>
          <w:lang w:eastAsia="en-NZ"/>
        </w:rPr>
        <w:t xml:space="preserve"> </w:t>
      </w:r>
      <w:r w:rsidR="7B3699C1" w:rsidRPr="7B3699C1">
        <w:rPr>
          <w:szCs w:val="24"/>
          <w:lang w:eastAsia="en-NZ"/>
        </w:rPr>
        <w:t xml:space="preserve">narrow approach </w:t>
      </w:r>
      <w:r w:rsidR="0019709C" w:rsidRPr="6A3F0025">
        <w:rPr>
          <w:szCs w:val="24"/>
          <w:lang w:eastAsia="en-NZ"/>
        </w:rPr>
        <w:t>risks</w:t>
      </w:r>
      <w:r w:rsidR="00633A7E" w:rsidRPr="6A3F0025">
        <w:rPr>
          <w:szCs w:val="24"/>
          <w:lang w:eastAsia="en-NZ"/>
        </w:rPr>
        <w:t xml:space="preserve"> exclud</w:t>
      </w:r>
      <w:r w:rsidR="0019709C" w:rsidRPr="6A3F0025">
        <w:rPr>
          <w:szCs w:val="24"/>
          <w:lang w:eastAsia="en-NZ"/>
        </w:rPr>
        <w:t>ing</w:t>
      </w:r>
      <w:r w:rsidR="00633A7E" w:rsidRPr="6A3F0025">
        <w:rPr>
          <w:szCs w:val="24"/>
          <w:lang w:eastAsia="en-NZ"/>
        </w:rPr>
        <w:t xml:space="preserve"> </w:t>
      </w:r>
      <w:r w:rsidR="75F1342D" w:rsidRPr="75F1342D">
        <w:rPr>
          <w:szCs w:val="24"/>
          <w:lang w:eastAsia="en-NZ"/>
        </w:rPr>
        <w:t>key</w:t>
      </w:r>
      <w:r w:rsidR="00B629F8" w:rsidRPr="6A3F0025">
        <w:rPr>
          <w:szCs w:val="24"/>
          <w:lang w:eastAsia="en-NZ"/>
        </w:rPr>
        <w:t xml:space="preserve"> groups of </w:t>
      </w:r>
      <w:r w:rsidR="00633A7E" w:rsidRPr="6A3F0025">
        <w:rPr>
          <w:szCs w:val="24"/>
          <w:lang w:eastAsia="en-NZ"/>
        </w:rPr>
        <w:t>disabled people </w:t>
      </w:r>
      <w:r w:rsidR="00B629F8" w:rsidRPr="6A3F0025">
        <w:rPr>
          <w:szCs w:val="24"/>
          <w:lang w:eastAsia="en-NZ"/>
        </w:rPr>
        <w:t xml:space="preserve">including </w:t>
      </w:r>
      <w:r w:rsidR="008D52DB">
        <w:rPr>
          <w:szCs w:val="24"/>
          <w:lang w:eastAsia="en-NZ"/>
        </w:rPr>
        <w:t xml:space="preserve">those </w:t>
      </w:r>
      <w:r w:rsidR="009E14C1">
        <w:rPr>
          <w:szCs w:val="24"/>
          <w:lang w:eastAsia="en-NZ"/>
        </w:rPr>
        <w:t xml:space="preserve">living with </w:t>
      </w:r>
      <w:r w:rsidR="006518B6">
        <w:rPr>
          <w:szCs w:val="24"/>
          <w:lang w:eastAsia="en-NZ"/>
        </w:rPr>
        <w:t>chronic pain</w:t>
      </w:r>
      <w:r w:rsidR="009E14C1">
        <w:rPr>
          <w:szCs w:val="24"/>
          <w:lang w:eastAsia="en-NZ"/>
        </w:rPr>
        <w:t>, sensory sensitivity</w:t>
      </w:r>
      <w:r w:rsidR="006518B6">
        <w:rPr>
          <w:szCs w:val="24"/>
          <w:lang w:eastAsia="en-NZ"/>
        </w:rPr>
        <w:t xml:space="preserve"> </w:t>
      </w:r>
      <w:r w:rsidR="427DF13B" w:rsidRPr="427DF13B">
        <w:rPr>
          <w:szCs w:val="24"/>
          <w:lang w:eastAsia="en-NZ"/>
        </w:rPr>
        <w:t>or</w:t>
      </w:r>
      <w:r w:rsidR="00633A7E" w:rsidRPr="6A3F0025">
        <w:rPr>
          <w:szCs w:val="24"/>
          <w:lang w:eastAsia="en-NZ"/>
        </w:rPr>
        <w:t xml:space="preserve"> neurodiversity</w:t>
      </w:r>
      <w:r w:rsidR="00B367A4">
        <w:rPr>
          <w:szCs w:val="24"/>
          <w:lang w:eastAsia="en-NZ"/>
        </w:rPr>
        <w:t xml:space="preserve"> or a </w:t>
      </w:r>
      <w:r w:rsidR="00452FFC">
        <w:rPr>
          <w:szCs w:val="24"/>
          <w:lang w:eastAsia="en-NZ"/>
        </w:rPr>
        <w:t>long-term</w:t>
      </w:r>
      <w:r w:rsidR="00B367A4">
        <w:rPr>
          <w:szCs w:val="24"/>
          <w:lang w:eastAsia="en-NZ"/>
        </w:rPr>
        <w:t xml:space="preserve"> disabling health condition</w:t>
      </w:r>
      <w:r w:rsidR="00446D97">
        <w:rPr>
          <w:szCs w:val="24"/>
          <w:lang w:eastAsia="en-NZ"/>
        </w:rPr>
        <w:t xml:space="preserve"> that </w:t>
      </w:r>
      <w:r w:rsidR="00C92324">
        <w:rPr>
          <w:szCs w:val="24"/>
          <w:lang w:eastAsia="en-NZ"/>
        </w:rPr>
        <w:t xml:space="preserve">may have </w:t>
      </w:r>
      <w:r w:rsidR="008D52DB">
        <w:rPr>
          <w:szCs w:val="24"/>
          <w:lang w:eastAsia="en-NZ"/>
        </w:rPr>
        <w:t>a significant</w:t>
      </w:r>
      <w:r w:rsidR="00C92324">
        <w:rPr>
          <w:szCs w:val="24"/>
          <w:lang w:eastAsia="en-NZ"/>
        </w:rPr>
        <w:t xml:space="preserve"> impact on </w:t>
      </w:r>
      <w:r w:rsidR="00B65CB6">
        <w:rPr>
          <w:szCs w:val="24"/>
          <w:lang w:eastAsia="en-NZ"/>
        </w:rPr>
        <w:t>daily activities</w:t>
      </w:r>
      <w:r>
        <w:rPr>
          <w:szCs w:val="24"/>
          <w:lang w:eastAsia="en-NZ"/>
        </w:rPr>
        <w:t xml:space="preserve"> </w:t>
      </w:r>
      <w:r w:rsidR="009E14C1">
        <w:rPr>
          <w:szCs w:val="24"/>
          <w:lang w:eastAsia="en-NZ"/>
        </w:rPr>
        <w:t xml:space="preserve">but are not captured by the </w:t>
      </w:r>
      <w:r w:rsidR="00C92324">
        <w:rPr>
          <w:szCs w:val="24"/>
          <w:lang w:eastAsia="en-NZ"/>
        </w:rPr>
        <w:t xml:space="preserve">proposed functional categories </w:t>
      </w:r>
      <w:r w:rsidR="00554092">
        <w:rPr>
          <w:szCs w:val="24"/>
          <w:lang w:eastAsia="en-NZ"/>
        </w:rPr>
        <w:t>and</w:t>
      </w:r>
      <w:r w:rsidR="008D52DB">
        <w:rPr>
          <w:szCs w:val="24"/>
          <w:lang w:eastAsia="en-NZ"/>
        </w:rPr>
        <w:t xml:space="preserve"> as well as </w:t>
      </w:r>
      <w:r w:rsidR="00554092">
        <w:rPr>
          <w:szCs w:val="24"/>
          <w:lang w:eastAsia="en-NZ"/>
        </w:rPr>
        <w:t xml:space="preserve">those with social and communication </w:t>
      </w:r>
      <w:r w:rsidR="00554092" w:rsidRPr="00554092">
        <w:rPr>
          <w:szCs w:val="24"/>
          <w:lang w:eastAsia="en-NZ"/>
        </w:rPr>
        <w:t>impairments</w:t>
      </w:r>
      <w:r w:rsidR="00C92324">
        <w:rPr>
          <w:szCs w:val="24"/>
          <w:lang w:eastAsia="en-NZ"/>
        </w:rPr>
        <w:t xml:space="preserve"> including</w:t>
      </w:r>
      <w:r>
        <w:rPr>
          <w:szCs w:val="24"/>
          <w:lang w:eastAsia="en-NZ"/>
        </w:rPr>
        <w:t xml:space="preserve"> ASD and </w:t>
      </w:r>
      <w:proofErr w:type="gramStart"/>
      <w:r>
        <w:rPr>
          <w:szCs w:val="24"/>
          <w:lang w:eastAsia="en-NZ"/>
        </w:rPr>
        <w:t>FADs</w:t>
      </w:r>
      <w:r w:rsidR="00C92324">
        <w:rPr>
          <w:szCs w:val="24"/>
          <w:lang w:eastAsia="en-NZ"/>
        </w:rPr>
        <w:t xml:space="preserve"> </w:t>
      </w:r>
      <w:r w:rsidR="00554092">
        <w:rPr>
          <w:szCs w:val="24"/>
          <w:lang w:eastAsia="en-NZ"/>
        </w:rPr>
        <w:t>.</w:t>
      </w:r>
      <w:proofErr w:type="gramEnd"/>
    </w:p>
    <w:p w14:paraId="772031C5" w14:textId="48AFEA03" w:rsidR="006A300B" w:rsidRDefault="006D04D1" w:rsidP="26ECAFD1">
      <w:pPr>
        <w:rPr>
          <w:lang w:eastAsia="en-NZ"/>
        </w:rPr>
      </w:pPr>
      <w:r>
        <w:rPr>
          <w:lang w:eastAsia="en-NZ"/>
        </w:rPr>
        <w:t xml:space="preserve">As DPA has stated in our previous submission on the Census, </w:t>
      </w:r>
      <w:r w:rsidR="0070214E">
        <w:rPr>
          <w:lang w:eastAsia="en-NZ"/>
        </w:rPr>
        <w:t xml:space="preserve">there are </w:t>
      </w:r>
      <w:r w:rsidR="00130C8D">
        <w:rPr>
          <w:lang w:eastAsia="en-NZ"/>
        </w:rPr>
        <w:t>well recognised</w:t>
      </w:r>
      <w:r w:rsidR="0070214E">
        <w:rPr>
          <w:lang w:eastAsia="en-NZ"/>
        </w:rPr>
        <w:t xml:space="preserve"> shortcomings with the Washington Set Questions</w:t>
      </w:r>
      <w:r w:rsidR="00141DF8">
        <w:rPr>
          <w:lang w:eastAsia="en-NZ"/>
        </w:rPr>
        <w:t xml:space="preserve"> (WSQ)</w:t>
      </w:r>
      <w:r w:rsidR="0070214E">
        <w:rPr>
          <w:lang w:eastAsia="en-NZ"/>
        </w:rPr>
        <w:t xml:space="preserve"> which focus on functionality. </w:t>
      </w:r>
      <w:r w:rsidR="006A300B">
        <w:rPr>
          <w:lang w:eastAsia="en-NZ"/>
        </w:rPr>
        <w:t>W</w:t>
      </w:r>
      <w:r>
        <w:rPr>
          <w:lang w:eastAsia="en-NZ"/>
        </w:rPr>
        <w:t>e</w:t>
      </w:r>
      <w:r w:rsidR="12471BA9" w:rsidRPr="12471BA9">
        <w:rPr>
          <w:lang w:eastAsia="en-NZ"/>
        </w:rPr>
        <w:t xml:space="preserve"> are concerned that relying </w:t>
      </w:r>
      <w:r w:rsidR="001C33CC">
        <w:rPr>
          <w:lang w:eastAsia="en-NZ"/>
        </w:rPr>
        <w:t xml:space="preserve">solely </w:t>
      </w:r>
      <w:r w:rsidR="00B206A4">
        <w:rPr>
          <w:lang w:eastAsia="en-NZ"/>
        </w:rPr>
        <w:t xml:space="preserve">on similar </w:t>
      </w:r>
      <w:r w:rsidR="001C33CC">
        <w:rPr>
          <w:lang w:eastAsia="en-NZ"/>
        </w:rPr>
        <w:t xml:space="preserve">(even if expanded) </w:t>
      </w:r>
      <w:r w:rsidR="00B206A4">
        <w:rPr>
          <w:lang w:eastAsia="en-NZ"/>
        </w:rPr>
        <w:t xml:space="preserve">functional questions </w:t>
      </w:r>
      <w:r w:rsidR="12471BA9" w:rsidRPr="12471BA9">
        <w:rPr>
          <w:lang w:eastAsia="en-NZ"/>
        </w:rPr>
        <w:t xml:space="preserve">to </w:t>
      </w:r>
      <w:r w:rsidR="00633A7E">
        <w:rPr>
          <w:lang w:eastAsia="en-NZ"/>
        </w:rPr>
        <w:t>screen</w:t>
      </w:r>
      <w:r w:rsidR="12471BA9" w:rsidRPr="12471BA9">
        <w:rPr>
          <w:lang w:eastAsia="en-NZ"/>
        </w:rPr>
        <w:t xml:space="preserve"> disabled people </w:t>
      </w:r>
      <w:r w:rsidR="00B206A4">
        <w:rPr>
          <w:lang w:eastAsia="en-NZ"/>
        </w:rPr>
        <w:t xml:space="preserve">for the Disability Survey </w:t>
      </w:r>
      <w:r w:rsidR="12471BA9" w:rsidRPr="12471BA9">
        <w:rPr>
          <w:lang w:eastAsia="en-NZ"/>
        </w:rPr>
        <w:t xml:space="preserve">will result in </w:t>
      </w:r>
      <w:r w:rsidR="006518B6">
        <w:rPr>
          <w:lang w:eastAsia="en-NZ"/>
        </w:rPr>
        <w:t xml:space="preserve">significant </w:t>
      </w:r>
      <w:r w:rsidR="12471BA9" w:rsidRPr="12471BA9">
        <w:rPr>
          <w:lang w:eastAsia="en-NZ"/>
        </w:rPr>
        <w:t xml:space="preserve">shortcomings of data. </w:t>
      </w:r>
    </w:p>
    <w:p w14:paraId="5A0966D1" w14:textId="2C237547" w:rsidR="00125365" w:rsidRDefault="0019709C" w:rsidP="26ECAFD1">
      <w:pPr>
        <w:rPr>
          <w:lang w:eastAsia="en-NZ"/>
        </w:rPr>
      </w:pPr>
      <w:r>
        <w:rPr>
          <w:lang w:eastAsia="en-NZ"/>
        </w:rPr>
        <w:t>We know that</w:t>
      </w:r>
      <w:r w:rsidR="12471BA9" w:rsidRPr="12471BA9">
        <w:rPr>
          <w:lang w:eastAsia="en-NZ"/>
        </w:rPr>
        <w:t xml:space="preserve"> that the </w:t>
      </w:r>
      <w:r w:rsidR="00141DF8">
        <w:rPr>
          <w:lang w:eastAsia="en-NZ"/>
        </w:rPr>
        <w:t>WSQ</w:t>
      </w:r>
      <w:r w:rsidR="12471BA9" w:rsidRPr="12471BA9">
        <w:rPr>
          <w:lang w:eastAsia="en-NZ"/>
        </w:rPr>
        <w:t xml:space="preserve"> under-samples </w:t>
      </w:r>
      <w:proofErr w:type="gramStart"/>
      <w:r w:rsidR="12471BA9" w:rsidRPr="12471BA9">
        <w:rPr>
          <w:lang w:eastAsia="en-NZ"/>
        </w:rPr>
        <w:t>a number of</w:t>
      </w:r>
      <w:proofErr w:type="gramEnd"/>
      <w:r w:rsidR="12471BA9" w:rsidRPr="12471BA9">
        <w:rPr>
          <w:lang w:eastAsia="en-NZ"/>
        </w:rPr>
        <w:t xml:space="preserve"> different groups of disabled people, including neurodiverse people, people with disabling mental health conditions and people </w:t>
      </w:r>
      <w:r w:rsidR="005C543D">
        <w:rPr>
          <w:lang w:eastAsia="en-NZ"/>
        </w:rPr>
        <w:t>living with chronic pain</w:t>
      </w:r>
      <w:r w:rsidR="12471BA9" w:rsidRPr="12471BA9">
        <w:rPr>
          <w:lang w:eastAsia="en-NZ"/>
        </w:rPr>
        <w:t xml:space="preserve">. </w:t>
      </w:r>
    </w:p>
    <w:p w14:paraId="63C4D465" w14:textId="304D3422" w:rsidR="00802F86" w:rsidRDefault="402DB99D" w:rsidP="26ECAFD1">
      <w:pPr>
        <w:rPr>
          <w:lang w:eastAsia="en-NZ"/>
        </w:rPr>
      </w:pPr>
      <w:r w:rsidRPr="402DB99D">
        <w:rPr>
          <w:lang w:eastAsia="en-NZ"/>
        </w:rPr>
        <w:t>Limiting</w:t>
      </w:r>
      <w:r w:rsidR="12471BA9" w:rsidRPr="12471BA9">
        <w:rPr>
          <w:lang w:eastAsia="en-NZ"/>
        </w:rPr>
        <w:t xml:space="preserve"> the </w:t>
      </w:r>
      <w:r w:rsidR="7BA85B61" w:rsidRPr="7BA85B61">
        <w:rPr>
          <w:lang w:eastAsia="en-NZ"/>
        </w:rPr>
        <w:t xml:space="preserve">pool to the listed </w:t>
      </w:r>
      <w:r w:rsidR="2950B72B" w:rsidRPr="2950B72B">
        <w:rPr>
          <w:lang w:eastAsia="en-NZ"/>
        </w:rPr>
        <w:t xml:space="preserve">functional </w:t>
      </w:r>
      <w:r w:rsidR="6FF4E339" w:rsidRPr="6FF4E339">
        <w:rPr>
          <w:lang w:eastAsia="en-NZ"/>
        </w:rPr>
        <w:t xml:space="preserve">areas </w:t>
      </w:r>
      <w:r w:rsidR="12471BA9" w:rsidRPr="12471BA9">
        <w:rPr>
          <w:lang w:eastAsia="en-NZ"/>
        </w:rPr>
        <w:t xml:space="preserve">means that these people are only included in disability data if or when their impairment or condition effects one of the functional areas </w:t>
      </w:r>
      <w:r w:rsidR="07C07E9B" w:rsidRPr="07C07E9B">
        <w:rPr>
          <w:lang w:eastAsia="en-NZ"/>
        </w:rPr>
        <w:t>listed</w:t>
      </w:r>
      <w:r w:rsidR="12471BA9" w:rsidRPr="12471BA9">
        <w:rPr>
          <w:lang w:eastAsia="en-NZ"/>
        </w:rPr>
        <w:t xml:space="preserve">. </w:t>
      </w:r>
    </w:p>
    <w:p w14:paraId="2F1DF2BD" w14:textId="239F5AB6" w:rsidR="00802F86" w:rsidRDefault="12471BA9" w:rsidP="26ECAFD1">
      <w:pPr>
        <w:rPr>
          <w:lang w:eastAsia="en-NZ"/>
        </w:rPr>
      </w:pPr>
      <w:r w:rsidRPr="12471BA9">
        <w:rPr>
          <w:lang w:eastAsia="en-NZ"/>
        </w:rPr>
        <w:lastRenderedPageBreak/>
        <w:t>This means that</w:t>
      </w:r>
      <w:r w:rsidR="003D4C21">
        <w:rPr>
          <w:lang w:eastAsia="en-NZ"/>
        </w:rPr>
        <w:t>,</w:t>
      </w:r>
      <w:r w:rsidRPr="12471BA9">
        <w:rPr>
          <w:lang w:eastAsia="en-NZ"/>
        </w:rPr>
        <w:t xml:space="preserve"> for example, if an impairment or long-term condition </w:t>
      </w:r>
      <w:r w:rsidR="6FF4E339" w:rsidRPr="6FF4E339">
        <w:rPr>
          <w:lang w:eastAsia="en-NZ"/>
        </w:rPr>
        <w:t>isn't</w:t>
      </w:r>
      <w:r w:rsidR="1051BEBD" w:rsidRPr="1051BEBD">
        <w:rPr>
          <w:lang w:eastAsia="en-NZ"/>
        </w:rPr>
        <w:t xml:space="preserve"> captured </w:t>
      </w:r>
      <w:r w:rsidR="5622A643" w:rsidRPr="5622A643">
        <w:rPr>
          <w:lang w:eastAsia="en-NZ"/>
        </w:rPr>
        <w:t xml:space="preserve">in the listed functional </w:t>
      </w:r>
      <w:r w:rsidR="7974BC4A" w:rsidRPr="7974BC4A">
        <w:rPr>
          <w:lang w:eastAsia="en-NZ"/>
        </w:rPr>
        <w:t>area</w:t>
      </w:r>
      <w:r w:rsidRPr="12471BA9">
        <w:rPr>
          <w:lang w:eastAsia="en-NZ"/>
        </w:rPr>
        <w:t xml:space="preserve"> </w:t>
      </w:r>
      <w:r w:rsidR="008735B5">
        <w:rPr>
          <w:lang w:eastAsia="en-NZ"/>
        </w:rPr>
        <w:t xml:space="preserve">then </w:t>
      </w:r>
      <w:r w:rsidR="00551980">
        <w:rPr>
          <w:lang w:eastAsia="en-NZ"/>
        </w:rPr>
        <w:t xml:space="preserve">it </w:t>
      </w:r>
      <w:r w:rsidR="002C7F61" w:rsidRPr="12471BA9">
        <w:rPr>
          <w:lang w:eastAsia="en-NZ"/>
        </w:rPr>
        <w:t>risk</w:t>
      </w:r>
      <w:r w:rsidR="00667C48">
        <w:rPr>
          <w:lang w:eastAsia="en-NZ"/>
        </w:rPr>
        <w:t>s</w:t>
      </w:r>
      <w:r w:rsidR="002C7F61" w:rsidRPr="12471BA9">
        <w:rPr>
          <w:lang w:eastAsia="en-NZ"/>
        </w:rPr>
        <w:t xml:space="preserve"> not being captured in the </w:t>
      </w:r>
      <w:r w:rsidR="002C7F61">
        <w:rPr>
          <w:lang w:eastAsia="en-NZ"/>
        </w:rPr>
        <w:t>D</w:t>
      </w:r>
      <w:r w:rsidR="002C7F61" w:rsidRPr="12471BA9">
        <w:rPr>
          <w:lang w:eastAsia="en-NZ"/>
        </w:rPr>
        <w:t xml:space="preserve">isability </w:t>
      </w:r>
      <w:r w:rsidR="002C7F61">
        <w:rPr>
          <w:lang w:eastAsia="en-NZ"/>
        </w:rPr>
        <w:t>S</w:t>
      </w:r>
      <w:r w:rsidR="002C7F61" w:rsidRPr="12471BA9">
        <w:rPr>
          <w:lang w:eastAsia="en-NZ"/>
        </w:rPr>
        <w:t>urvey</w:t>
      </w:r>
      <w:r w:rsidR="002C7F61">
        <w:rPr>
          <w:lang w:eastAsia="en-NZ"/>
        </w:rPr>
        <w:t xml:space="preserve"> </w:t>
      </w:r>
      <w:proofErr w:type="gramStart"/>
      <w:r w:rsidR="002C7F61">
        <w:rPr>
          <w:lang w:eastAsia="en-NZ"/>
        </w:rPr>
        <w:t>despite the fact that</w:t>
      </w:r>
      <w:proofErr w:type="gramEnd"/>
      <w:r w:rsidR="002C7F61">
        <w:rPr>
          <w:lang w:eastAsia="en-NZ"/>
        </w:rPr>
        <w:t xml:space="preserve"> s</w:t>
      </w:r>
      <w:r w:rsidRPr="12471BA9">
        <w:rPr>
          <w:lang w:eastAsia="en-NZ"/>
        </w:rPr>
        <w:t xml:space="preserve">uch conditions do often require ongoing service provision </w:t>
      </w:r>
      <w:r w:rsidR="008009E8">
        <w:rPr>
          <w:lang w:eastAsia="en-NZ"/>
        </w:rPr>
        <w:t>or accommodation</w:t>
      </w:r>
      <w:r w:rsidRPr="12471BA9">
        <w:rPr>
          <w:lang w:eastAsia="en-NZ"/>
        </w:rPr>
        <w:t xml:space="preserve"> as a result of impairment-related needs</w:t>
      </w:r>
      <w:r w:rsidR="002C7F61">
        <w:rPr>
          <w:lang w:eastAsia="en-NZ"/>
        </w:rPr>
        <w:t xml:space="preserve">. </w:t>
      </w:r>
    </w:p>
    <w:p w14:paraId="621C9B36" w14:textId="7B2B794C" w:rsidR="0042120E" w:rsidRDefault="518CB740" w:rsidP="0042120E">
      <w:pPr>
        <w:rPr>
          <w:lang w:eastAsia="en-NZ"/>
        </w:rPr>
      </w:pPr>
      <w:r w:rsidRPr="518CB740">
        <w:rPr>
          <w:lang w:eastAsia="en-NZ"/>
        </w:rPr>
        <w:t>Given that</w:t>
      </w:r>
      <w:r w:rsidR="00846981">
        <w:rPr>
          <w:lang w:eastAsia="en-NZ"/>
        </w:rPr>
        <w:t xml:space="preserve"> the Disability Survey is </w:t>
      </w:r>
      <w:r w:rsidR="0027271F">
        <w:rPr>
          <w:lang w:eastAsia="en-NZ"/>
        </w:rPr>
        <w:t>a major source of data on disabled people for policy development and</w:t>
      </w:r>
      <w:r w:rsidR="008C141E">
        <w:rPr>
          <w:lang w:eastAsia="en-NZ"/>
        </w:rPr>
        <w:t xml:space="preserve"> service</w:t>
      </w:r>
      <w:r w:rsidR="0027271F">
        <w:rPr>
          <w:lang w:eastAsia="en-NZ"/>
        </w:rPr>
        <w:t xml:space="preserve"> prioritisation over the next decade, DPA </w:t>
      </w:r>
      <w:r w:rsidR="00186C08">
        <w:rPr>
          <w:lang w:eastAsia="en-NZ"/>
        </w:rPr>
        <w:t xml:space="preserve">believes </w:t>
      </w:r>
      <w:r w:rsidRPr="518CB740">
        <w:rPr>
          <w:lang w:eastAsia="en-NZ"/>
        </w:rPr>
        <w:t xml:space="preserve">it is vitally important that people with long-term conditions or impairments, </w:t>
      </w:r>
      <w:r w:rsidR="0042120E">
        <w:rPr>
          <w:lang w:eastAsia="en-NZ"/>
        </w:rPr>
        <w:t xml:space="preserve">and those with </w:t>
      </w:r>
      <w:r w:rsidR="00F55C8A">
        <w:rPr>
          <w:lang w:eastAsia="en-NZ"/>
        </w:rPr>
        <w:t xml:space="preserve">social and communication impairments </w:t>
      </w:r>
      <w:r w:rsidRPr="518CB740">
        <w:rPr>
          <w:lang w:eastAsia="en-NZ"/>
        </w:rPr>
        <w:t xml:space="preserve">who may not be captured by the </w:t>
      </w:r>
      <w:r w:rsidR="7F13EA11" w:rsidRPr="7F13EA11">
        <w:rPr>
          <w:lang w:eastAsia="en-NZ"/>
        </w:rPr>
        <w:t>listed functional</w:t>
      </w:r>
      <w:r w:rsidRPr="518CB740">
        <w:rPr>
          <w:lang w:eastAsia="en-NZ"/>
        </w:rPr>
        <w:t xml:space="preserve"> questions, </w:t>
      </w:r>
      <w:r w:rsidR="009C0F1E">
        <w:rPr>
          <w:lang w:eastAsia="en-NZ"/>
        </w:rPr>
        <w:t>are</w:t>
      </w:r>
      <w:r w:rsidR="00186C08">
        <w:rPr>
          <w:lang w:eastAsia="en-NZ"/>
        </w:rPr>
        <w:t xml:space="preserve"> still </w:t>
      </w:r>
      <w:r w:rsidR="7B51DA24" w:rsidRPr="7B51DA24">
        <w:rPr>
          <w:lang w:eastAsia="en-NZ"/>
        </w:rPr>
        <w:t xml:space="preserve">able to be </w:t>
      </w:r>
      <w:r w:rsidR="00186C08">
        <w:rPr>
          <w:lang w:eastAsia="en-NZ"/>
        </w:rPr>
        <w:t xml:space="preserve">included in the pool for the Disability </w:t>
      </w:r>
      <w:proofErr w:type="gramStart"/>
      <w:r w:rsidR="00186C08">
        <w:rPr>
          <w:lang w:eastAsia="en-NZ"/>
        </w:rPr>
        <w:t>Survey</w:t>
      </w:r>
      <w:r w:rsidR="0047205E">
        <w:rPr>
          <w:lang w:eastAsia="en-NZ"/>
        </w:rPr>
        <w:t xml:space="preserve"> </w:t>
      </w:r>
      <w:r w:rsidR="0042120E">
        <w:rPr>
          <w:lang w:eastAsia="en-NZ"/>
        </w:rPr>
        <w:t>.</w:t>
      </w:r>
      <w:proofErr w:type="gramEnd"/>
      <w:r w:rsidR="0042120E">
        <w:rPr>
          <w:lang w:eastAsia="en-NZ"/>
        </w:rPr>
        <w:t xml:space="preserve"> </w:t>
      </w:r>
    </w:p>
    <w:p w14:paraId="5E53F5F5" w14:textId="0E3E83E5" w:rsidR="00F80727" w:rsidRPr="004C7DA4" w:rsidRDefault="00F80727" w:rsidP="00F80727">
      <w:pPr>
        <w:rPr>
          <w:b/>
          <w:bCs/>
          <w:lang w:eastAsia="en-NZ"/>
        </w:rPr>
      </w:pPr>
      <w:r w:rsidRPr="004C7DA4">
        <w:rPr>
          <w:b/>
          <w:bCs/>
          <w:lang w:eastAsia="en-NZ"/>
        </w:rPr>
        <w:t xml:space="preserve">DPA recommends the inclusion of the same disability identity question proposed for the Census to be used as part of the screening for the Disability Survey to ensure that people with other impairments or long-term </w:t>
      </w:r>
      <w:r>
        <w:rPr>
          <w:b/>
          <w:bCs/>
          <w:lang w:eastAsia="en-NZ"/>
        </w:rPr>
        <w:t xml:space="preserve">disabling </w:t>
      </w:r>
      <w:r w:rsidRPr="004C7DA4">
        <w:rPr>
          <w:b/>
          <w:bCs/>
          <w:lang w:eastAsia="en-NZ"/>
        </w:rPr>
        <w:t xml:space="preserve">conditions are included in the Disability Survey. </w:t>
      </w:r>
    </w:p>
    <w:p w14:paraId="036F3977" w14:textId="547FB136" w:rsidR="006203AA" w:rsidRDefault="005C543D" w:rsidP="0042120E">
      <w:pPr>
        <w:rPr>
          <w:szCs w:val="24"/>
          <w:lang w:eastAsia="en-NZ"/>
        </w:rPr>
      </w:pPr>
      <w:r w:rsidRPr="005C543D">
        <w:rPr>
          <w:lang w:eastAsia="en-NZ"/>
        </w:rPr>
        <w:t>DPA also notes that</w:t>
      </w:r>
      <w:r w:rsidR="00570E6C">
        <w:rPr>
          <w:lang w:eastAsia="en-NZ"/>
        </w:rPr>
        <w:t xml:space="preserve"> many</w:t>
      </w:r>
      <w:r w:rsidRPr="005C543D">
        <w:rPr>
          <w:lang w:eastAsia="en-NZ"/>
        </w:rPr>
        <w:t xml:space="preserve"> p</w:t>
      </w:r>
      <w:r w:rsidR="0042120E" w:rsidRPr="00554092">
        <w:rPr>
          <w:szCs w:val="24"/>
          <w:lang w:eastAsia="en-NZ"/>
        </w:rPr>
        <w:t xml:space="preserve">eople may identify with multiple impairments, for example a person may have a learning disability, </w:t>
      </w:r>
      <w:proofErr w:type="gramStart"/>
      <w:r w:rsidR="0042120E" w:rsidRPr="00554092">
        <w:rPr>
          <w:szCs w:val="24"/>
          <w:lang w:eastAsia="en-NZ"/>
        </w:rPr>
        <w:t>and also</w:t>
      </w:r>
      <w:proofErr w:type="gramEnd"/>
      <w:r w:rsidR="0042120E" w:rsidRPr="00554092">
        <w:rPr>
          <w:szCs w:val="24"/>
          <w:lang w:eastAsia="en-NZ"/>
        </w:rPr>
        <w:t xml:space="preserve"> have a physical disability. </w:t>
      </w:r>
      <w:r w:rsidR="00803FEC">
        <w:rPr>
          <w:szCs w:val="24"/>
          <w:lang w:eastAsia="en-NZ"/>
        </w:rPr>
        <w:t xml:space="preserve">Someone may be both blind and </w:t>
      </w:r>
      <w:r w:rsidR="00FD459C">
        <w:rPr>
          <w:szCs w:val="24"/>
          <w:lang w:eastAsia="en-NZ"/>
        </w:rPr>
        <w:t>Deaf</w:t>
      </w:r>
      <w:r w:rsidR="00803FEC">
        <w:rPr>
          <w:szCs w:val="24"/>
          <w:lang w:eastAsia="en-NZ"/>
        </w:rPr>
        <w:t xml:space="preserve">. </w:t>
      </w:r>
      <w:r w:rsidR="00ED2B4B">
        <w:rPr>
          <w:szCs w:val="24"/>
          <w:lang w:eastAsia="en-NZ"/>
        </w:rPr>
        <w:t>Som</w:t>
      </w:r>
      <w:r w:rsidR="00D26280">
        <w:rPr>
          <w:szCs w:val="24"/>
          <w:lang w:eastAsia="en-NZ"/>
        </w:rPr>
        <w:t xml:space="preserve">eone </w:t>
      </w:r>
      <w:r w:rsidR="008D591B">
        <w:rPr>
          <w:szCs w:val="24"/>
          <w:lang w:eastAsia="en-NZ"/>
        </w:rPr>
        <w:t xml:space="preserve">may </w:t>
      </w:r>
      <w:r w:rsidR="00D26280">
        <w:rPr>
          <w:szCs w:val="24"/>
          <w:lang w:eastAsia="en-NZ"/>
        </w:rPr>
        <w:t>have a cochlear implant and use a wheelchair</w:t>
      </w:r>
      <w:r w:rsidR="00521563">
        <w:rPr>
          <w:szCs w:val="24"/>
          <w:lang w:eastAsia="en-NZ"/>
        </w:rPr>
        <w:t xml:space="preserve">. </w:t>
      </w:r>
      <w:r w:rsidR="00803FEC">
        <w:rPr>
          <w:szCs w:val="24"/>
          <w:lang w:eastAsia="en-NZ"/>
        </w:rPr>
        <w:t xml:space="preserve">In these </w:t>
      </w:r>
      <w:r w:rsidR="004A6DFD">
        <w:rPr>
          <w:szCs w:val="24"/>
          <w:lang w:eastAsia="en-NZ"/>
        </w:rPr>
        <w:t>cases,</w:t>
      </w:r>
      <w:r w:rsidR="00803FEC">
        <w:rPr>
          <w:szCs w:val="24"/>
          <w:lang w:eastAsia="en-NZ"/>
        </w:rPr>
        <w:t xml:space="preserve"> </w:t>
      </w:r>
      <w:r w:rsidR="006403AB">
        <w:rPr>
          <w:szCs w:val="24"/>
          <w:lang w:eastAsia="en-NZ"/>
        </w:rPr>
        <w:t xml:space="preserve">it </w:t>
      </w:r>
      <w:r w:rsidR="00FD459C">
        <w:rPr>
          <w:szCs w:val="24"/>
          <w:lang w:eastAsia="en-NZ"/>
        </w:rPr>
        <w:t>can be</w:t>
      </w:r>
      <w:r w:rsidR="00F80727">
        <w:rPr>
          <w:szCs w:val="24"/>
          <w:lang w:eastAsia="en-NZ"/>
        </w:rPr>
        <w:t xml:space="preserve"> in</w:t>
      </w:r>
      <w:r w:rsidR="0042120E" w:rsidRPr="00554092">
        <w:rPr>
          <w:szCs w:val="24"/>
          <w:lang w:eastAsia="en-NZ"/>
        </w:rPr>
        <w:t xml:space="preserve">appropriate to </w:t>
      </w:r>
      <w:r w:rsidR="00372DA3">
        <w:rPr>
          <w:szCs w:val="24"/>
          <w:lang w:eastAsia="en-NZ"/>
        </w:rPr>
        <w:t xml:space="preserve">be asked to </w:t>
      </w:r>
      <w:r w:rsidR="0042120E" w:rsidRPr="00554092">
        <w:rPr>
          <w:szCs w:val="24"/>
          <w:lang w:eastAsia="en-NZ"/>
        </w:rPr>
        <w:t>identify which impairment causes the most difficulty/</w:t>
      </w:r>
      <w:r w:rsidR="00521563">
        <w:rPr>
          <w:szCs w:val="24"/>
          <w:lang w:eastAsia="en-NZ"/>
        </w:rPr>
        <w:t xml:space="preserve">is </w:t>
      </w:r>
      <w:r w:rsidR="0042120E" w:rsidRPr="00554092">
        <w:rPr>
          <w:szCs w:val="24"/>
          <w:lang w:eastAsia="en-NZ"/>
        </w:rPr>
        <w:t>the main impairment</w:t>
      </w:r>
      <w:r w:rsidR="004A6DFD">
        <w:rPr>
          <w:szCs w:val="24"/>
          <w:lang w:eastAsia="en-NZ"/>
        </w:rPr>
        <w:t xml:space="preserve">. </w:t>
      </w:r>
      <w:r w:rsidR="008D591B">
        <w:rPr>
          <w:szCs w:val="24"/>
          <w:lang w:eastAsia="en-NZ"/>
        </w:rPr>
        <w:t>A</w:t>
      </w:r>
      <w:r w:rsidR="00372DA3">
        <w:rPr>
          <w:szCs w:val="24"/>
          <w:lang w:eastAsia="en-NZ"/>
        </w:rPr>
        <w:t>ny</w:t>
      </w:r>
      <w:r w:rsidR="00ED2B4B">
        <w:rPr>
          <w:szCs w:val="24"/>
          <w:lang w:eastAsia="en-NZ"/>
        </w:rPr>
        <w:t xml:space="preserve"> </w:t>
      </w:r>
      <w:proofErr w:type="gramStart"/>
      <w:r w:rsidR="00521563">
        <w:rPr>
          <w:szCs w:val="24"/>
          <w:lang w:eastAsia="en-NZ"/>
        </w:rPr>
        <w:t>particular</w:t>
      </w:r>
      <w:r w:rsidR="00372DA3">
        <w:rPr>
          <w:szCs w:val="24"/>
          <w:lang w:eastAsia="en-NZ"/>
        </w:rPr>
        <w:t xml:space="preserve"> impairment</w:t>
      </w:r>
      <w:proofErr w:type="gramEnd"/>
      <w:r>
        <w:rPr>
          <w:szCs w:val="24"/>
          <w:lang w:eastAsia="en-NZ"/>
        </w:rPr>
        <w:t xml:space="preserve"> can intersect</w:t>
      </w:r>
      <w:r w:rsidR="00ED2B4B">
        <w:rPr>
          <w:szCs w:val="24"/>
          <w:lang w:eastAsia="en-NZ"/>
        </w:rPr>
        <w:t xml:space="preserve"> with other</w:t>
      </w:r>
      <w:r w:rsidR="00521563">
        <w:rPr>
          <w:szCs w:val="24"/>
          <w:lang w:eastAsia="en-NZ"/>
        </w:rPr>
        <w:t xml:space="preserve"> impairments</w:t>
      </w:r>
      <w:r w:rsidR="00ED2B4B">
        <w:rPr>
          <w:szCs w:val="24"/>
          <w:lang w:eastAsia="en-NZ"/>
        </w:rPr>
        <w:t xml:space="preserve"> </w:t>
      </w:r>
      <w:r>
        <w:rPr>
          <w:szCs w:val="24"/>
          <w:lang w:eastAsia="en-NZ"/>
        </w:rPr>
        <w:t xml:space="preserve">in </w:t>
      </w:r>
      <w:r w:rsidR="002F55B4">
        <w:rPr>
          <w:szCs w:val="24"/>
          <w:lang w:eastAsia="en-NZ"/>
        </w:rPr>
        <w:t xml:space="preserve">ways that </w:t>
      </w:r>
      <w:r w:rsidR="00570E6C">
        <w:rPr>
          <w:szCs w:val="24"/>
          <w:lang w:eastAsia="en-NZ"/>
        </w:rPr>
        <w:t xml:space="preserve">greatly increase the </w:t>
      </w:r>
      <w:r w:rsidR="00C65003">
        <w:rPr>
          <w:szCs w:val="24"/>
          <w:lang w:eastAsia="en-NZ"/>
        </w:rPr>
        <w:t>disabling impact</w:t>
      </w:r>
      <w:r w:rsidR="00D20D93">
        <w:rPr>
          <w:szCs w:val="24"/>
          <w:lang w:eastAsia="en-NZ"/>
        </w:rPr>
        <w:t xml:space="preserve"> of </w:t>
      </w:r>
      <w:r w:rsidR="00E23CF5">
        <w:rPr>
          <w:szCs w:val="24"/>
          <w:lang w:eastAsia="en-NZ"/>
        </w:rPr>
        <w:t xml:space="preserve">the </w:t>
      </w:r>
      <w:r w:rsidR="00D20D93">
        <w:rPr>
          <w:szCs w:val="24"/>
          <w:lang w:eastAsia="en-NZ"/>
        </w:rPr>
        <w:t>impairment</w:t>
      </w:r>
      <w:r w:rsidR="00E23CF5">
        <w:rPr>
          <w:szCs w:val="24"/>
          <w:lang w:eastAsia="en-NZ"/>
        </w:rPr>
        <w:t xml:space="preserve">s. </w:t>
      </w:r>
      <w:proofErr w:type="gramStart"/>
      <w:r w:rsidR="008D591B">
        <w:rPr>
          <w:szCs w:val="24"/>
          <w:lang w:eastAsia="en-NZ"/>
        </w:rPr>
        <w:t>Furthermore</w:t>
      </w:r>
      <w:r w:rsidR="004A6DFD">
        <w:rPr>
          <w:szCs w:val="24"/>
          <w:lang w:eastAsia="en-NZ"/>
        </w:rPr>
        <w:t xml:space="preserve">, </w:t>
      </w:r>
      <w:r w:rsidR="00E23CF5">
        <w:rPr>
          <w:szCs w:val="24"/>
          <w:lang w:eastAsia="en-NZ"/>
        </w:rPr>
        <w:t xml:space="preserve"> </w:t>
      </w:r>
      <w:r w:rsidR="00D26280">
        <w:rPr>
          <w:szCs w:val="24"/>
          <w:lang w:eastAsia="en-NZ"/>
        </w:rPr>
        <w:t>the</w:t>
      </w:r>
      <w:proofErr w:type="gramEnd"/>
      <w:r w:rsidR="00E23CF5">
        <w:rPr>
          <w:szCs w:val="24"/>
          <w:lang w:eastAsia="en-NZ"/>
        </w:rPr>
        <w:t xml:space="preserve"> disabling</w:t>
      </w:r>
      <w:r w:rsidR="00D26280">
        <w:rPr>
          <w:szCs w:val="24"/>
          <w:lang w:eastAsia="en-NZ"/>
        </w:rPr>
        <w:t xml:space="preserve"> impact of any particular impairment </w:t>
      </w:r>
      <w:r w:rsidR="004A6DFD">
        <w:rPr>
          <w:szCs w:val="24"/>
          <w:lang w:eastAsia="en-NZ"/>
        </w:rPr>
        <w:t>may vary with</w:t>
      </w:r>
      <w:r w:rsidR="00D26280">
        <w:rPr>
          <w:szCs w:val="24"/>
          <w:lang w:eastAsia="en-NZ"/>
        </w:rPr>
        <w:t xml:space="preserve"> the age or life stage of the person</w:t>
      </w:r>
      <w:r w:rsidR="00D20D93">
        <w:rPr>
          <w:szCs w:val="24"/>
          <w:lang w:eastAsia="en-NZ"/>
        </w:rPr>
        <w:t xml:space="preserve">. </w:t>
      </w:r>
    </w:p>
    <w:p w14:paraId="3F871B96" w14:textId="42209D71" w:rsidR="0042120E" w:rsidRPr="00554092" w:rsidRDefault="00D20D93" w:rsidP="0042120E">
      <w:pPr>
        <w:rPr>
          <w:lang w:eastAsia="en-NZ"/>
        </w:rPr>
      </w:pPr>
      <w:r w:rsidRPr="00276345">
        <w:rPr>
          <w:b/>
          <w:bCs/>
          <w:szCs w:val="24"/>
          <w:lang w:eastAsia="en-NZ"/>
        </w:rPr>
        <w:t xml:space="preserve">For this </w:t>
      </w:r>
      <w:proofErr w:type="gramStart"/>
      <w:r w:rsidRPr="00276345">
        <w:rPr>
          <w:b/>
          <w:bCs/>
          <w:szCs w:val="24"/>
          <w:lang w:eastAsia="en-NZ"/>
        </w:rPr>
        <w:t>reason</w:t>
      </w:r>
      <w:r w:rsidR="004A6DFD">
        <w:rPr>
          <w:b/>
          <w:bCs/>
          <w:szCs w:val="24"/>
          <w:lang w:eastAsia="en-NZ"/>
        </w:rPr>
        <w:t xml:space="preserve">, </w:t>
      </w:r>
      <w:r w:rsidRPr="00276345">
        <w:rPr>
          <w:b/>
          <w:bCs/>
          <w:szCs w:val="24"/>
          <w:lang w:eastAsia="en-NZ"/>
        </w:rPr>
        <w:t xml:space="preserve"> it</w:t>
      </w:r>
      <w:proofErr w:type="gramEnd"/>
      <w:r w:rsidRPr="00276345">
        <w:rPr>
          <w:b/>
          <w:bCs/>
          <w:szCs w:val="24"/>
          <w:lang w:eastAsia="en-NZ"/>
        </w:rPr>
        <w:t xml:space="preserve"> must be possible to state that more than one impairment has a major impact</w:t>
      </w:r>
      <w:r w:rsidR="00276345">
        <w:rPr>
          <w:b/>
          <w:bCs/>
          <w:szCs w:val="24"/>
          <w:lang w:eastAsia="en-NZ"/>
        </w:rPr>
        <w:t xml:space="preserve"> and/or not </w:t>
      </w:r>
      <w:r w:rsidR="006203AA">
        <w:rPr>
          <w:b/>
          <w:bCs/>
          <w:szCs w:val="24"/>
          <w:lang w:eastAsia="en-NZ"/>
        </w:rPr>
        <w:t xml:space="preserve">to </w:t>
      </w:r>
      <w:r w:rsidR="00276345">
        <w:rPr>
          <w:b/>
          <w:bCs/>
          <w:szCs w:val="24"/>
          <w:lang w:eastAsia="en-NZ"/>
        </w:rPr>
        <w:t>have to select one impairment</w:t>
      </w:r>
      <w:r w:rsidR="00A11FC0">
        <w:rPr>
          <w:b/>
          <w:bCs/>
          <w:szCs w:val="24"/>
          <w:lang w:eastAsia="en-NZ"/>
        </w:rPr>
        <w:t xml:space="preserve"> as the main one</w:t>
      </w:r>
      <w:r w:rsidRPr="00276345">
        <w:rPr>
          <w:b/>
          <w:bCs/>
          <w:szCs w:val="24"/>
          <w:lang w:eastAsia="en-NZ"/>
        </w:rPr>
        <w:t>.</w:t>
      </w:r>
      <w:r>
        <w:rPr>
          <w:szCs w:val="24"/>
          <w:lang w:eastAsia="en-NZ"/>
        </w:rPr>
        <w:t xml:space="preserve"> </w:t>
      </w:r>
      <w:r w:rsidR="00570E6C">
        <w:rPr>
          <w:szCs w:val="24"/>
          <w:lang w:eastAsia="en-NZ"/>
        </w:rPr>
        <w:t xml:space="preserve"> </w:t>
      </w:r>
    </w:p>
    <w:p w14:paraId="3104B5E7" w14:textId="77777777" w:rsidR="00954F9C" w:rsidRDefault="00954F9C" w:rsidP="00954F9C">
      <w:pPr>
        <w:rPr>
          <w:rFonts w:eastAsia="SimSun" w:cs="Arial"/>
          <w:color w:val="000000" w:themeColor="text1"/>
          <w:szCs w:val="24"/>
        </w:rPr>
      </w:pPr>
      <w:r w:rsidRPr="291E7204">
        <w:rPr>
          <w:rFonts w:eastAsia="Arial" w:cs="Arial"/>
          <w:color w:val="000000" w:themeColor="text1"/>
          <w:szCs w:val="24"/>
        </w:rPr>
        <w:t xml:space="preserve">We also note that many people </w:t>
      </w:r>
      <w:r w:rsidRPr="4AE32FFA">
        <w:rPr>
          <w:rFonts w:eastAsia="Arial" w:cs="Arial"/>
          <w:color w:val="000000" w:themeColor="text1"/>
          <w:szCs w:val="24"/>
        </w:rPr>
        <w:t>will not</w:t>
      </w:r>
      <w:r w:rsidRPr="73AAD140">
        <w:rPr>
          <w:rFonts w:eastAsia="Arial" w:cs="Arial"/>
          <w:color w:val="000000" w:themeColor="text1"/>
          <w:szCs w:val="24"/>
        </w:rPr>
        <w:t xml:space="preserve"> know the cause</w:t>
      </w:r>
      <w:r w:rsidRPr="16FCE748">
        <w:rPr>
          <w:rFonts w:eastAsia="Arial" w:cs="Arial"/>
          <w:color w:val="000000" w:themeColor="text1"/>
          <w:szCs w:val="24"/>
        </w:rPr>
        <w:t xml:space="preserve"> of their </w:t>
      </w:r>
      <w:r w:rsidRPr="74605ADF">
        <w:rPr>
          <w:rFonts w:eastAsia="Arial" w:cs="Arial"/>
          <w:color w:val="000000" w:themeColor="text1"/>
          <w:szCs w:val="24"/>
        </w:rPr>
        <w:t>impairment</w:t>
      </w:r>
      <w:r w:rsidRPr="6C01A6EA">
        <w:rPr>
          <w:rFonts w:eastAsia="Arial" w:cs="Arial"/>
          <w:color w:val="000000" w:themeColor="text1"/>
          <w:szCs w:val="24"/>
        </w:rPr>
        <w:t xml:space="preserve">, nor </w:t>
      </w:r>
      <w:r w:rsidRPr="4AE32FFA">
        <w:rPr>
          <w:rFonts w:eastAsia="Arial" w:cs="Arial"/>
          <w:color w:val="000000" w:themeColor="text1"/>
          <w:szCs w:val="24"/>
        </w:rPr>
        <w:t xml:space="preserve">be able to </w:t>
      </w:r>
      <w:r w:rsidRPr="6A2AF82F">
        <w:rPr>
          <w:rFonts w:eastAsia="Arial" w:cs="Arial"/>
          <w:color w:val="000000" w:themeColor="text1"/>
          <w:szCs w:val="24"/>
        </w:rPr>
        <w:t xml:space="preserve">state </w:t>
      </w:r>
      <w:r w:rsidRPr="6C01A6EA">
        <w:rPr>
          <w:rFonts w:eastAsia="Arial" w:cs="Arial"/>
          <w:color w:val="000000" w:themeColor="text1"/>
          <w:szCs w:val="24"/>
        </w:rPr>
        <w:t xml:space="preserve">the age of </w:t>
      </w:r>
      <w:r w:rsidRPr="3621D332">
        <w:rPr>
          <w:rFonts w:eastAsia="Arial" w:cs="Arial"/>
          <w:color w:val="000000" w:themeColor="text1"/>
          <w:szCs w:val="24"/>
        </w:rPr>
        <w:t>onset</w:t>
      </w:r>
      <w:r w:rsidRPr="4251EFD8">
        <w:rPr>
          <w:rFonts w:eastAsia="Arial" w:cs="Arial"/>
          <w:color w:val="000000" w:themeColor="text1"/>
          <w:szCs w:val="24"/>
        </w:rPr>
        <w:t xml:space="preserve"> </w:t>
      </w:r>
      <w:r w:rsidRPr="37B6B327">
        <w:rPr>
          <w:rFonts w:eastAsia="Arial" w:cs="Arial"/>
          <w:color w:val="000000" w:themeColor="text1"/>
          <w:szCs w:val="24"/>
        </w:rPr>
        <w:t xml:space="preserve">since </w:t>
      </w:r>
      <w:r w:rsidRPr="506D8C7D">
        <w:rPr>
          <w:rFonts w:eastAsia="Arial" w:cs="Arial"/>
          <w:color w:val="000000" w:themeColor="text1"/>
          <w:szCs w:val="24"/>
        </w:rPr>
        <w:t xml:space="preserve">a disabling impairment </w:t>
      </w:r>
      <w:r w:rsidRPr="21ACF53D">
        <w:rPr>
          <w:rFonts w:eastAsia="Arial" w:cs="Arial"/>
          <w:color w:val="000000" w:themeColor="text1"/>
          <w:szCs w:val="24"/>
        </w:rPr>
        <w:t xml:space="preserve">may develop </w:t>
      </w:r>
      <w:r w:rsidRPr="5DFADB89">
        <w:rPr>
          <w:rFonts w:eastAsia="Arial" w:cs="Arial"/>
          <w:color w:val="000000" w:themeColor="text1"/>
          <w:szCs w:val="24"/>
        </w:rPr>
        <w:t xml:space="preserve">progressively </w:t>
      </w:r>
      <w:r w:rsidRPr="163E7404">
        <w:rPr>
          <w:rFonts w:eastAsia="Arial" w:cs="Arial"/>
          <w:color w:val="000000" w:themeColor="text1"/>
          <w:szCs w:val="24"/>
        </w:rPr>
        <w:t xml:space="preserve">over </w:t>
      </w:r>
      <w:r w:rsidRPr="0BA33753">
        <w:rPr>
          <w:rFonts w:eastAsia="Arial" w:cs="Arial"/>
          <w:color w:val="000000" w:themeColor="text1"/>
          <w:szCs w:val="24"/>
        </w:rPr>
        <w:t>time.</w:t>
      </w:r>
      <w:r w:rsidRPr="3621D332">
        <w:rPr>
          <w:rFonts w:eastAsia="Arial" w:cs="Arial"/>
          <w:color w:val="000000" w:themeColor="text1"/>
          <w:szCs w:val="24"/>
        </w:rPr>
        <w:t xml:space="preserve"> </w:t>
      </w:r>
      <w:r w:rsidRPr="798EF5F6">
        <w:rPr>
          <w:rFonts w:eastAsia="Arial" w:cs="Arial"/>
          <w:color w:val="000000" w:themeColor="text1"/>
          <w:szCs w:val="24"/>
        </w:rPr>
        <w:t xml:space="preserve">There </w:t>
      </w:r>
      <w:r w:rsidRPr="63CA2EFB">
        <w:rPr>
          <w:rFonts w:eastAsia="Arial" w:cs="Arial"/>
          <w:color w:val="000000" w:themeColor="text1"/>
          <w:szCs w:val="24"/>
        </w:rPr>
        <w:t xml:space="preserve">should </w:t>
      </w:r>
      <w:r w:rsidRPr="40332205">
        <w:rPr>
          <w:rFonts w:eastAsia="Arial" w:cs="Arial"/>
          <w:color w:val="000000" w:themeColor="text1"/>
          <w:szCs w:val="24"/>
        </w:rPr>
        <w:t>be the ability</w:t>
      </w:r>
      <w:r w:rsidRPr="3597E554">
        <w:rPr>
          <w:rFonts w:eastAsia="Arial" w:cs="Arial"/>
          <w:color w:val="000000" w:themeColor="text1"/>
          <w:szCs w:val="24"/>
        </w:rPr>
        <w:t xml:space="preserve"> to state </w:t>
      </w:r>
      <w:r w:rsidRPr="06D74E14">
        <w:rPr>
          <w:rFonts w:eastAsia="Arial" w:cs="Arial"/>
          <w:color w:val="000000" w:themeColor="text1"/>
          <w:szCs w:val="24"/>
        </w:rPr>
        <w:t xml:space="preserve">this. </w:t>
      </w:r>
    </w:p>
    <w:p w14:paraId="0D604AC0" w14:textId="0BBC2C34" w:rsidR="003D08DE" w:rsidRPr="00972274" w:rsidRDefault="005916FB" w:rsidP="008447EA">
      <w:pPr>
        <w:rPr>
          <w:b/>
          <w:bCs/>
          <w:lang w:eastAsia="en-NZ"/>
        </w:rPr>
      </w:pPr>
      <w:r w:rsidRPr="00972274">
        <w:rPr>
          <w:b/>
          <w:bCs/>
          <w:lang w:eastAsia="en-NZ"/>
        </w:rPr>
        <w:t xml:space="preserve">DPA suggests that </w:t>
      </w:r>
      <w:r w:rsidR="00E87698" w:rsidRPr="00972274">
        <w:rPr>
          <w:b/>
          <w:bCs/>
          <w:lang w:eastAsia="en-NZ"/>
        </w:rPr>
        <w:t>the stage of li</w:t>
      </w:r>
      <w:r w:rsidR="00765D2F" w:rsidRPr="00972274">
        <w:rPr>
          <w:b/>
          <w:bCs/>
          <w:lang w:eastAsia="en-NZ"/>
        </w:rPr>
        <w:t>fe that the impairment became known or acquired</w:t>
      </w:r>
      <w:r w:rsidR="00043628" w:rsidRPr="00972274">
        <w:rPr>
          <w:b/>
          <w:bCs/>
          <w:lang w:eastAsia="en-NZ"/>
        </w:rPr>
        <w:t xml:space="preserve"> will provide </w:t>
      </w:r>
      <w:r w:rsidR="00972274" w:rsidRPr="00972274">
        <w:rPr>
          <w:b/>
          <w:bCs/>
          <w:lang w:eastAsia="en-NZ"/>
        </w:rPr>
        <w:t>more relevant data</w:t>
      </w:r>
      <w:r w:rsidRPr="00972274">
        <w:rPr>
          <w:b/>
          <w:bCs/>
          <w:lang w:eastAsia="en-NZ"/>
        </w:rPr>
        <w:t xml:space="preserve"> than the </w:t>
      </w:r>
      <w:r w:rsidR="008808A9">
        <w:rPr>
          <w:b/>
          <w:bCs/>
          <w:lang w:eastAsia="en-NZ"/>
        </w:rPr>
        <w:t xml:space="preserve">exact </w:t>
      </w:r>
      <w:r w:rsidRPr="00972274">
        <w:rPr>
          <w:b/>
          <w:bCs/>
          <w:lang w:eastAsia="en-NZ"/>
        </w:rPr>
        <w:t>age of onset</w:t>
      </w:r>
      <w:r w:rsidR="00765D2F" w:rsidRPr="00972274">
        <w:rPr>
          <w:b/>
          <w:bCs/>
          <w:lang w:eastAsia="en-NZ"/>
        </w:rPr>
        <w:t xml:space="preserve">. </w:t>
      </w:r>
    </w:p>
    <w:p w14:paraId="3AA0991E" w14:textId="5A8CA7DB" w:rsidR="008447EA" w:rsidRDefault="003D08DE" w:rsidP="008447EA">
      <w:pPr>
        <w:rPr>
          <w:lang w:eastAsia="en-NZ"/>
        </w:rPr>
      </w:pPr>
      <w:r>
        <w:rPr>
          <w:lang w:eastAsia="en-NZ"/>
        </w:rPr>
        <w:lastRenderedPageBreak/>
        <w:t xml:space="preserve">DPA </w:t>
      </w:r>
      <w:r w:rsidR="0062721B">
        <w:rPr>
          <w:lang w:eastAsia="en-NZ"/>
        </w:rPr>
        <w:t xml:space="preserve">recommends rather than trying to </w:t>
      </w:r>
      <w:r w:rsidR="00972274">
        <w:rPr>
          <w:lang w:eastAsia="en-NZ"/>
        </w:rPr>
        <w:t>pinpoint</w:t>
      </w:r>
      <w:r w:rsidR="0062721B">
        <w:rPr>
          <w:lang w:eastAsia="en-NZ"/>
        </w:rPr>
        <w:t xml:space="preserve"> a particular age, </w:t>
      </w:r>
      <w:r w:rsidR="00020AD2">
        <w:rPr>
          <w:lang w:eastAsia="en-NZ"/>
        </w:rPr>
        <w:t xml:space="preserve">the </w:t>
      </w:r>
      <w:r w:rsidR="0062721B">
        <w:rPr>
          <w:lang w:eastAsia="en-NZ"/>
        </w:rPr>
        <w:t>question</w:t>
      </w:r>
      <w:r w:rsidR="00020AD2">
        <w:rPr>
          <w:lang w:eastAsia="en-NZ"/>
        </w:rPr>
        <w:t xml:space="preserve"> could be</w:t>
      </w:r>
      <w:r w:rsidR="0062721B">
        <w:rPr>
          <w:lang w:eastAsia="en-NZ"/>
        </w:rPr>
        <w:t xml:space="preserve"> if they acquired</w:t>
      </w:r>
      <w:r w:rsidR="00020AD2">
        <w:rPr>
          <w:lang w:eastAsia="en-NZ"/>
        </w:rPr>
        <w:t>/identified</w:t>
      </w:r>
      <w:r w:rsidR="0062721B">
        <w:rPr>
          <w:lang w:eastAsia="en-NZ"/>
        </w:rPr>
        <w:t xml:space="preserve"> the impairment at</w:t>
      </w:r>
      <w:r w:rsidR="00AD6AE5">
        <w:rPr>
          <w:lang w:eastAsia="en-NZ"/>
        </w:rPr>
        <w:t xml:space="preserve"> b</w:t>
      </w:r>
      <w:r w:rsidR="00765D2F">
        <w:rPr>
          <w:lang w:eastAsia="en-NZ"/>
        </w:rPr>
        <w:t>irth</w:t>
      </w:r>
      <w:r w:rsidR="00AD6AE5">
        <w:rPr>
          <w:lang w:eastAsia="en-NZ"/>
        </w:rPr>
        <w:t xml:space="preserve">, </w:t>
      </w:r>
      <w:r w:rsidR="00765D2F">
        <w:rPr>
          <w:lang w:eastAsia="en-NZ"/>
        </w:rPr>
        <w:t xml:space="preserve">early childhood </w:t>
      </w:r>
      <w:proofErr w:type="gramStart"/>
      <w:r w:rsidR="00765D2F">
        <w:rPr>
          <w:lang w:eastAsia="en-NZ"/>
        </w:rPr>
        <w:t>( pre</w:t>
      </w:r>
      <w:proofErr w:type="gramEnd"/>
      <w:r w:rsidR="00765D2F">
        <w:rPr>
          <w:lang w:eastAsia="en-NZ"/>
        </w:rPr>
        <w:t xml:space="preserve">-school), school age , post school, </w:t>
      </w:r>
      <w:r>
        <w:rPr>
          <w:lang w:eastAsia="en-NZ"/>
        </w:rPr>
        <w:t>under 65, over 65,</w:t>
      </w:r>
      <w:r w:rsidR="518CB740" w:rsidRPr="518CB740">
        <w:rPr>
          <w:lang w:eastAsia="en-NZ"/>
        </w:rPr>
        <w:t xml:space="preserve"> </w:t>
      </w:r>
    </w:p>
    <w:p w14:paraId="327104A6" w14:textId="482B9E18" w:rsidR="00161AA1" w:rsidRPr="006E4909" w:rsidRDefault="2D7866D2" w:rsidP="2AE01CAA">
      <w:pPr>
        <w:rPr>
          <w:b/>
          <w:bCs/>
          <w:i/>
          <w:szCs w:val="24"/>
        </w:rPr>
      </w:pPr>
      <w:r w:rsidRPr="006E4909">
        <w:rPr>
          <w:rFonts w:eastAsia="Arial" w:cs="Arial"/>
          <w:b/>
          <w:bCs/>
          <w:i/>
          <w:szCs w:val="24"/>
        </w:rPr>
        <w:t>Question 2: Are there any age groups that are particularly important to your use of the data? What are they and why do you need them?</w:t>
      </w:r>
      <w:r w:rsidRPr="006E4909">
        <w:rPr>
          <w:b/>
          <w:bCs/>
          <w:i/>
          <w:szCs w:val="24"/>
        </w:rPr>
        <w:t xml:space="preserve"> </w:t>
      </w:r>
    </w:p>
    <w:p w14:paraId="75157CFE" w14:textId="7F27EAB4" w:rsidR="00161AA1" w:rsidRPr="00165DB1" w:rsidRDefault="3AD0FDA7" w:rsidP="3AD0FDA7">
      <w:pPr>
        <w:rPr>
          <w:rFonts w:eastAsia="SimSun" w:cs="Arial"/>
          <w:i/>
          <w:szCs w:val="24"/>
        </w:rPr>
      </w:pPr>
      <w:r w:rsidRPr="1FD0DE1A">
        <w:rPr>
          <w:rFonts w:eastAsia="SimSun" w:cs="Arial"/>
          <w:i/>
          <w:szCs w:val="24"/>
        </w:rPr>
        <w:t>In 2013, the age groups for which data was output were:</w:t>
      </w:r>
    </w:p>
    <w:p w14:paraId="3A13271A" w14:textId="253613D5" w:rsidR="00161AA1" w:rsidRPr="00165DB1" w:rsidRDefault="3AD0FDA7" w:rsidP="3AD0FDA7">
      <w:pPr>
        <w:rPr>
          <w:rFonts w:eastAsia="SimSun" w:cs="Arial"/>
          <w:i/>
          <w:szCs w:val="24"/>
        </w:rPr>
      </w:pPr>
      <w:r w:rsidRPr="1FD0DE1A">
        <w:rPr>
          <w:rFonts w:eastAsia="SimSun" w:cs="Arial"/>
          <w:i/>
          <w:szCs w:val="24"/>
        </w:rPr>
        <w:t>under 15 years (children)</w:t>
      </w:r>
    </w:p>
    <w:p w14:paraId="3FFCBE2B" w14:textId="14986653" w:rsidR="00161AA1" w:rsidRPr="00165DB1" w:rsidRDefault="3AD0FDA7" w:rsidP="3AD0FDA7">
      <w:pPr>
        <w:rPr>
          <w:rFonts w:eastAsia="SimSun" w:cs="Arial"/>
          <w:i/>
          <w:szCs w:val="24"/>
        </w:rPr>
      </w:pPr>
      <w:r w:rsidRPr="1FD0DE1A">
        <w:rPr>
          <w:rFonts w:eastAsia="SimSun" w:cs="Arial"/>
          <w:i/>
          <w:szCs w:val="24"/>
        </w:rPr>
        <w:t>15 to 44 years</w:t>
      </w:r>
    </w:p>
    <w:p w14:paraId="218B6F62" w14:textId="2330C89D" w:rsidR="00161AA1" w:rsidRPr="00165DB1" w:rsidRDefault="3AD0FDA7" w:rsidP="3AD0FDA7">
      <w:pPr>
        <w:rPr>
          <w:rFonts w:eastAsia="SimSun" w:cs="Arial"/>
          <w:i/>
          <w:szCs w:val="24"/>
        </w:rPr>
      </w:pPr>
      <w:r w:rsidRPr="1FD0DE1A">
        <w:rPr>
          <w:rFonts w:eastAsia="SimSun" w:cs="Arial"/>
          <w:i/>
          <w:szCs w:val="24"/>
        </w:rPr>
        <w:t>45 to 64 years</w:t>
      </w:r>
    </w:p>
    <w:p w14:paraId="273FBBD0" w14:textId="49D5894C" w:rsidR="00161AA1" w:rsidRPr="00165DB1" w:rsidRDefault="6F1CED89" w:rsidP="2541B831">
      <w:pPr>
        <w:rPr>
          <w:rFonts w:eastAsia="SimSun" w:cs="Arial"/>
          <w:i/>
          <w:szCs w:val="24"/>
        </w:rPr>
      </w:pPr>
      <w:r w:rsidRPr="1FD0DE1A">
        <w:rPr>
          <w:rFonts w:eastAsia="SimSun" w:cs="Arial"/>
          <w:i/>
          <w:szCs w:val="24"/>
        </w:rPr>
        <w:t xml:space="preserve">65 years or over. </w:t>
      </w:r>
    </w:p>
    <w:p w14:paraId="6915583A" w14:textId="4088CF0F" w:rsidR="00161AA1" w:rsidRPr="006E4909" w:rsidRDefault="2541B831" w:rsidP="2541B831">
      <w:pPr>
        <w:rPr>
          <w:rFonts w:eastAsia="SimSun" w:cs="Arial"/>
          <w:b/>
          <w:bCs/>
          <w:i/>
          <w:szCs w:val="24"/>
        </w:rPr>
      </w:pPr>
      <w:r w:rsidRPr="006E4909">
        <w:rPr>
          <w:rFonts w:eastAsia="SimSun" w:cs="Arial"/>
          <w:b/>
          <w:bCs/>
          <w:i/>
          <w:szCs w:val="24"/>
        </w:rPr>
        <w:t>Question 3: Should people aged 15 to 17 years be considered as children or as adults? Why?</w:t>
      </w:r>
    </w:p>
    <w:p w14:paraId="4E3EB14C" w14:textId="41BFD34E" w:rsidR="00161AA1" w:rsidRPr="00165DB1" w:rsidRDefault="149167D1" w:rsidP="2AE01CAA">
      <w:pPr>
        <w:rPr>
          <w:rFonts w:eastAsia="SimSun" w:cs="Arial"/>
          <w:b/>
          <w:color w:val="4A66AC" w:themeColor="accent1"/>
          <w:szCs w:val="24"/>
        </w:rPr>
      </w:pPr>
      <w:r w:rsidRPr="149167D1">
        <w:rPr>
          <w:rFonts w:eastAsia="Arial" w:cs="Arial"/>
          <w:b/>
          <w:bCs/>
          <w:color w:val="4A66AC" w:themeColor="accent1"/>
          <w:szCs w:val="24"/>
        </w:rPr>
        <w:t xml:space="preserve">DPA response to </w:t>
      </w:r>
      <w:r w:rsidR="5686C474" w:rsidRPr="5686C474">
        <w:rPr>
          <w:rFonts w:eastAsia="Arial" w:cs="Arial"/>
          <w:b/>
          <w:bCs/>
          <w:color w:val="4A66AC" w:themeColor="accent1"/>
          <w:szCs w:val="24"/>
        </w:rPr>
        <w:t>Questions</w:t>
      </w:r>
      <w:r w:rsidRPr="149167D1">
        <w:rPr>
          <w:rFonts w:eastAsia="Arial" w:cs="Arial"/>
          <w:b/>
          <w:bCs/>
          <w:color w:val="4A66AC" w:themeColor="accent1"/>
          <w:szCs w:val="24"/>
        </w:rPr>
        <w:t xml:space="preserve"> </w:t>
      </w:r>
      <w:r w:rsidR="7B50A09C" w:rsidRPr="7B50A09C">
        <w:rPr>
          <w:rFonts w:eastAsia="Arial" w:cs="Arial"/>
          <w:b/>
          <w:bCs/>
          <w:color w:val="4A66AC" w:themeColor="accent1"/>
          <w:szCs w:val="24"/>
        </w:rPr>
        <w:t>2</w:t>
      </w:r>
      <w:r w:rsidR="305F280B" w:rsidRPr="305F280B">
        <w:rPr>
          <w:rFonts w:eastAsia="Arial" w:cs="Arial"/>
          <w:b/>
          <w:bCs/>
          <w:color w:val="4A66AC" w:themeColor="accent1"/>
          <w:szCs w:val="24"/>
        </w:rPr>
        <w:t xml:space="preserve"> and 3</w:t>
      </w:r>
      <w:proofErr w:type="gramStart"/>
      <w:r w:rsidR="305F280B" w:rsidRPr="305F280B">
        <w:rPr>
          <w:rFonts w:eastAsia="Arial" w:cs="Arial"/>
          <w:b/>
          <w:bCs/>
          <w:color w:val="4A66AC" w:themeColor="accent1"/>
          <w:szCs w:val="24"/>
        </w:rPr>
        <w:t xml:space="preserve">. </w:t>
      </w:r>
      <w:r w:rsidR="7B50A09C" w:rsidRPr="7B50A09C">
        <w:rPr>
          <w:rFonts w:eastAsia="Arial" w:cs="Arial"/>
          <w:b/>
          <w:bCs/>
          <w:color w:val="4A66AC" w:themeColor="accent1"/>
          <w:szCs w:val="24"/>
        </w:rPr>
        <w:t xml:space="preserve"> </w:t>
      </w:r>
      <w:proofErr w:type="gramEnd"/>
    </w:p>
    <w:p w14:paraId="2D52611B" w14:textId="166FD626" w:rsidR="00161AA1" w:rsidRPr="00165DB1" w:rsidRDefault="5BD9CD77" w:rsidP="60CCF2BC">
      <w:pPr>
        <w:rPr>
          <w:rFonts w:eastAsia="Arial" w:cs="Arial"/>
          <w:szCs w:val="24"/>
        </w:rPr>
      </w:pPr>
      <w:r w:rsidRPr="5BD9CD77">
        <w:rPr>
          <w:rFonts w:eastAsia="Arial" w:cs="Arial"/>
          <w:szCs w:val="24"/>
        </w:rPr>
        <w:t xml:space="preserve">DPA </w:t>
      </w:r>
      <w:r w:rsidR="3B79C9CB" w:rsidRPr="3B79C9CB">
        <w:rPr>
          <w:rFonts w:eastAsia="Arial" w:cs="Arial"/>
          <w:szCs w:val="24"/>
        </w:rPr>
        <w:t xml:space="preserve">considers that the </w:t>
      </w:r>
      <w:r w:rsidR="60017D1E" w:rsidRPr="3F27FD1D">
        <w:rPr>
          <w:rFonts w:eastAsia="Arial" w:cs="Arial"/>
          <w:szCs w:val="24"/>
        </w:rPr>
        <w:t>age</w:t>
      </w:r>
      <w:r w:rsidR="03539326" w:rsidRPr="3F27FD1D">
        <w:rPr>
          <w:rFonts w:eastAsia="Arial" w:cs="Arial"/>
          <w:szCs w:val="24"/>
        </w:rPr>
        <w:t xml:space="preserve"> </w:t>
      </w:r>
      <w:r w:rsidR="02804E9E" w:rsidRPr="3F27FD1D">
        <w:rPr>
          <w:rFonts w:eastAsia="Arial" w:cs="Arial"/>
          <w:szCs w:val="24"/>
        </w:rPr>
        <w:t>bracket 15</w:t>
      </w:r>
      <w:r w:rsidR="10E0E232" w:rsidRPr="3F27FD1D">
        <w:rPr>
          <w:rFonts w:eastAsia="Arial" w:cs="Arial"/>
          <w:szCs w:val="24"/>
        </w:rPr>
        <w:t>-</w:t>
      </w:r>
      <w:r w:rsidR="3C35EAC2" w:rsidRPr="3F27FD1D">
        <w:rPr>
          <w:rFonts w:eastAsia="Arial" w:cs="Arial"/>
          <w:szCs w:val="24"/>
        </w:rPr>
        <w:t>44</w:t>
      </w:r>
      <w:r w:rsidR="59A3DC13" w:rsidRPr="3F27FD1D">
        <w:rPr>
          <w:rFonts w:eastAsia="Arial" w:cs="Arial"/>
          <w:szCs w:val="24"/>
        </w:rPr>
        <w:t xml:space="preserve"> </w:t>
      </w:r>
      <w:r w:rsidR="3943D867" w:rsidRPr="3F27FD1D">
        <w:rPr>
          <w:rFonts w:eastAsia="Arial" w:cs="Arial"/>
          <w:szCs w:val="24"/>
        </w:rPr>
        <w:t xml:space="preserve">years </w:t>
      </w:r>
      <w:r w:rsidR="106765DD" w:rsidRPr="106765DD">
        <w:rPr>
          <w:rFonts w:eastAsia="Arial" w:cs="Arial"/>
          <w:szCs w:val="24"/>
        </w:rPr>
        <w:t xml:space="preserve">is much too </w:t>
      </w:r>
      <w:r w:rsidR="33B97BE4" w:rsidRPr="33B97BE4">
        <w:rPr>
          <w:rFonts w:eastAsia="Arial" w:cs="Arial"/>
          <w:szCs w:val="24"/>
        </w:rPr>
        <w:t>broad</w:t>
      </w:r>
      <w:r w:rsidR="7C7C75C5" w:rsidRPr="7C7C75C5">
        <w:rPr>
          <w:rFonts w:eastAsia="Arial" w:cs="Arial"/>
          <w:szCs w:val="24"/>
        </w:rPr>
        <w:t xml:space="preserve"> </w:t>
      </w:r>
      <w:r w:rsidR="43F3E65C" w:rsidRPr="43F3E65C">
        <w:rPr>
          <w:rFonts w:eastAsia="Arial" w:cs="Arial"/>
          <w:szCs w:val="24"/>
        </w:rPr>
        <w:t>as it covers people</w:t>
      </w:r>
      <w:r w:rsidR="2E2F1F61" w:rsidRPr="2E2F1F61">
        <w:rPr>
          <w:rFonts w:eastAsia="Arial" w:cs="Arial"/>
          <w:szCs w:val="24"/>
        </w:rPr>
        <w:t xml:space="preserve"> in potentially </w:t>
      </w:r>
      <w:r w:rsidR="7F6E8820" w:rsidRPr="7F6E8820">
        <w:rPr>
          <w:rFonts w:eastAsia="Arial" w:cs="Arial"/>
          <w:szCs w:val="24"/>
        </w:rPr>
        <w:t xml:space="preserve">very different </w:t>
      </w:r>
      <w:r w:rsidR="18256177" w:rsidRPr="18256177">
        <w:rPr>
          <w:rFonts w:eastAsia="Arial" w:cs="Arial"/>
          <w:szCs w:val="24"/>
        </w:rPr>
        <w:t xml:space="preserve">stages of life. </w:t>
      </w:r>
      <w:r w:rsidR="6964CA36" w:rsidRPr="6964CA36">
        <w:rPr>
          <w:rFonts w:eastAsia="Arial" w:cs="Arial"/>
          <w:szCs w:val="24"/>
        </w:rPr>
        <w:t xml:space="preserve">Most young </w:t>
      </w:r>
      <w:r w:rsidR="77C55DCA" w:rsidRPr="77C55DCA">
        <w:rPr>
          <w:rFonts w:eastAsia="Arial" w:cs="Arial"/>
          <w:szCs w:val="24"/>
        </w:rPr>
        <w:t xml:space="preserve">people </w:t>
      </w:r>
      <w:r w:rsidR="76F21942" w:rsidRPr="76F21942">
        <w:rPr>
          <w:rFonts w:eastAsia="Arial" w:cs="Arial"/>
          <w:szCs w:val="24"/>
        </w:rPr>
        <w:t xml:space="preserve">15-17 </w:t>
      </w:r>
      <w:r w:rsidR="3E6989D9" w:rsidRPr="3E6989D9">
        <w:rPr>
          <w:rFonts w:eastAsia="Arial" w:cs="Arial"/>
          <w:szCs w:val="24"/>
        </w:rPr>
        <w:t>y</w:t>
      </w:r>
      <w:r w:rsidR="006E4909">
        <w:rPr>
          <w:rFonts w:eastAsia="Arial" w:cs="Arial"/>
          <w:szCs w:val="24"/>
        </w:rPr>
        <w:t>ear</w:t>
      </w:r>
      <w:r w:rsidR="3E6989D9" w:rsidRPr="3E6989D9">
        <w:rPr>
          <w:rFonts w:eastAsia="Arial" w:cs="Arial"/>
          <w:szCs w:val="24"/>
        </w:rPr>
        <w:t xml:space="preserve">s are in </w:t>
      </w:r>
      <w:r w:rsidR="61BB9FE0" w:rsidRPr="61BB9FE0">
        <w:rPr>
          <w:rFonts w:eastAsia="Arial" w:cs="Arial"/>
          <w:szCs w:val="24"/>
        </w:rPr>
        <w:t xml:space="preserve">some form of </w:t>
      </w:r>
      <w:r w:rsidR="564D1EA7" w:rsidRPr="564D1EA7">
        <w:rPr>
          <w:rFonts w:eastAsia="Arial" w:cs="Arial"/>
          <w:szCs w:val="24"/>
        </w:rPr>
        <w:t xml:space="preserve">education </w:t>
      </w:r>
      <w:r w:rsidR="3D2D07B4" w:rsidRPr="3D2D07B4">
        <w:rPr>
          <w:rFonts w:eastAsia="Arial" w:cs="Arial"/>
          <w:szCs w:val="24"/>
        </w:rPr>
        <w:t xml:space="preserve">and </w:t>
      </w:r>
      <w:r w:rsidR="03D133C3" w:rsidRPr="03D133C3">
        <w:rPr>
          <w:rFonts w:eastAsia="Arial" w:cs="Arial"/>
          <w:szCs w:val="24"/>
        </w:rPr>
        <w:t xml:space="preserve">are </w:t>
      </w:r>
      <w:r w:rsidR="0763015F" w:rsidRPr="0763015F">
        <w:rPr>
          <w:rFonts w:eastAsia="Arial" w:cs="Arial"/>
          <w:szCs w:val="24"/>
        </w:rPr>
        <w:t xml:space="preserve">likely </w:t>
      </w:r>
      <w:r w:rsidR="58A26A1E" w:rsidRPr="58A26A1E">
        <w:rPr>
          <w:rFonts w:eastAsia="Arial" w:cs="Arial"/>
          <w:szCs w:val="24"/>
        </w:rPr>
        <w:t xml:space="preserve">to </w:t>
      </w:r>
      <w:r w:rsidR="1A7AACEE" w:rsidRPr="1A7AACEE">
        <w:rPr>
          <w:rFonts w:eastAsia="Arial" w:cs="Arial"/>
          <w:szCs w:val="24"/>
        </w:rPr>
        <w:t xml:space="preserve">still </w:t>
      </w:r>
      <w:r w:rsidR="4E072D6D" w:rsidRPr="4E072D6D">
        <w:rPr>
          <w:rFonts w:eastAsia="Arial" w:cs="Arial"/>
          <w:szCs w:val="24"/>
        </w:rPr>
        <w:t xml:space="preserve">be </w:t>
      </w:r>
      <w:r w:rsidR="04B5E5F3" w:rsidRPr="04B5E5F3">
        <w:rPr>
          <w:rFonts w:eastAsia="Arial" w:cs="Arial"/>
          <w:szCs w:val="24"/>
        </w:rPr>
        <w:t>predominantly supported</w:t>
      </w:r>
      <w:r w:rsidR="03D133C3" w:rsidRPr="03D133C3">
        <w:rPr>
          <w:rFonts w:eastAsia="Arial" w:cs="Arial"/>
          <w:szCs w:val="24"/>
        </w:rPr>
        <w:t xml:space="preserve"> by their </w:t>
      </w:r>
      <w:r w:rsidR="401F1A0F" w:rsidRPr="401F1A0F">
        <w:rPr>
          <w:rFonts w:eastAsia="Arial" w:cs="Arial"/>
          <w:szCs w:val="24"/>
        </w:rPr>
        <w:t xml:space="preserve">family or the </w:t>
      </w:r>
      <w:r w:rsidR="7C6D005B" w:rsidRPr="7C6D005B">
        <w:rPr>
          <w:rFonts w:eastAsia="Arial" w:cs="Arial"/>
          <w:szCs w:val="24"/>
        </w:rPr>
        <w:t>state</w:t>
      </w:r>
      <w:r w:rsidR="2CF72FC8" w:rsidRPr="2CF72FC8">
        <w:rPr>
          <w:rFonts w:eastAsia="Arial" w:cs="Arial"/>
          <w:szCs w:val="24"/>
        </w:rPr>
        <w:t xml:space="preserve">. </w:t>
      </w:r>
      <w:r w:rsidR="0BACB775" w:rsidRPr="0BACB775">
        <w:rPr>
          <w:rFonts w:eastAsia="Arial" w:cs="Arial"/>
          <w:szCs w:val="24"/>
        </w:rPr>
        <w:t>Merging this</w:t>
      </w:r>
      <w:r w:rsidR="15CE77D1" w:rsidRPr="15CE77D1">
        <w:rPr>
          <w:rFonts w:eastAsia="Arial" w:cs="Arial"/>
          <w:szCs w:val="24"/>
        </w:rPr>
        <w:t xml:space="preserve"> age</w:t>
      </w:r>
      <w:r w:rsidR="0BACB775" w:rsidRPr="0BACB775">
        <w:rPr>
          <w:rFonts w:eastAsia="Arial" w:cs="Arial"/>
          <w:szCs w:val="24"/>
        </w:rPr>
        <w:t xml:space="preserve"> group with </w:t>
      </w:r>
      <w:r w:rsidR="1277BA65" w:rsidRPr="1277BA65">
        <w:rPr>
          <w:rFonts w:eastAsia="Arial" w:cs="Arial"/>
          <w:szCs w:val="24"/>
        </w:rPr>
        <w:t>adults</w:t>
      </w:r>
      <w:r w:rsidR="0BACB775" w:rsidRPr="0BACB775">
        <w:rPr>
          <w:rFonts w:eastAsia="Arial" w:cs="Arial"/>
          <w:szCs w:val="24"/>
        </w:rPr>
        <w:t xml:space="preserve"> who </w:t>
      </w:r>
      <w:r w:rsidR="093CD843" w:rsidRPr="093CD843">
        <w:rPr>
          <w:rFonts w:eastAsia="Arial" w:cs="Arial"/>
          <w:szCs w:val="24"/>
        </w:rPr>
        <w:t>may be</w:t>
      </w:r>
      <w:r w:rsidR="0BACB775" w:rsidRPr="0BACB775">
        <w:rPr>
          <w:rFonts w:eastAsia="Arial" w:cs="Arial"/>
          <w:szCs w:val="24"/>
        </w:rPr>
        <w:t xml:space="preserve"> more likely to be </w:t>
      </w:r>
      <w:r w:rsidR="5250E383" w:rsidRPr="5250E383">
        <w:rPr>
          <w:rFonts w:eastAsia="Arial" w:cs="Arial"/>
          <w:szCs w:val="24"/>
        </w:rPr>
        <w:t>looking for work</w:t>
      </w:r>
      <w:r w:rsidR="6809900E" w:rsidRPr="6809900E">
        <w:rPr>
          <w:rFonts w:eastAsia="Arial" w:cs="Arial"/>
          <w:szCs w:val="24"/>
        </w:rPr>
        <w:t xml:space="preserve">, in </w:t>
      </w:r>
      <w:r w:rsidR="2FED8DA9" w:rsidRPr="2FED8DA9">
        <w:rPr>
          <w:rFonts w:eastAsia="Arial" w:cs="Arial"/>
          <w:szCs w:val="24"/>
        </w:rPr>
        <w:t>tertiary</w:t>
      </w:r>
      <w:r w:rsidR="7551E82B" w:rsidRPr="7551E82B">
        <w:rPr>
          <w:rFonts w:eastAsia="Arial" w:cs="Arial"/>
          <w:szCs w:val="24"/>
        </w:rPr>
        <w:t xml:space="preserve"> education or training</w:t>
      </w:r>
      <w:r w:rsidR="5250E383" w:rsidRPr="5250E383">
        <w:rPr>
          <w:rFonts w:eastAsia="Arial" w:cs="Arial"/>
          <w:szCs w:val="24"/>
        </w:rPr>
        <w:t xml:space="preserve"> </w:t>
      </w:r>
      <w:r w:rsidR="0537443B" w:rsidRPr="0537443B">
        <w:rPr>
          <w:rFonts w:eastAsia="Arial" w:cs="Arial"/>
          <w:szCs w:val="24"/>
        </w:rPr>
        <w:t xml:space="preserve">or </w:t>
      </w:r>
      <w:r w:rsidR="546FB156" w:rsidRPr="546FB156">
        <w:rPr>
          <w:rFonts w:eastAsia="Arial" w:cs="Arial"/>
          <w:szCs w:val="24"/>
        </w:rPr>
        <w:t xml:space="preserve">living </w:t>
      </w:r>
      <w:r w:rsidR="3E65F36C" w:rsidRPr="3E65F36C">
        <w:rPr>
          <w:rFonts w:eastAsia="Arial" w:cs="Arial"/>
          <w:szCs w:val="24"/>
        </w:rPr>
        <w:t xml:space="preserve">independently </w:t>
      </w:r>
      <w:r w:rsidR="050A1F7B" w:rsidRPr="050A1F7B">
        <w:rPr>
          <w:rFonts w:eastAsia="Arial" w:cs="Arial"/>
          <w:szCs w:val="24"/>
        </w:rPr>
        <w:t>potentially muddles the data</w:t>
      </w:r>
      <w:proofErr w:type="gramStart"/>
      <w:r w:rsidR="050A1F7B" w:rsidRPr="050A1F7B">
        <w:rPr>
          <w:rFonts w:eastAsia="Arial" w:cs="Arial"/>
          <w:szCs w:val="24"/>
        </w:rPr>
        <w:t xml:space="preserve">. </w:t>
      </w:r>
      <w:r w:rsidR="2B99FD62" w:rsidRPr="2B99FD62">
        <w:rPr>
          <w:rFonts w:eastAsia="Arial" w:cs="Arial"/>
          <w:szCs w:val="24"/>
        </w:rPr>
        <w:t xml:space="preserve"> </w:t>
      </w:r>
      <w:proofErr w:type="gramEnd"/>
    </w:p>
    <w:p w14:paraId="1DF0FCFE" w14:textId="00E04B79" w:rsidR="004F5C68" w:rsidRPr="004F5C68" w:rsidRDefault="4F5DD509" w:rsidP="004F5C68">
      <w:pPr>
        <w:rPr>
          <w:rFonts w:eastAsia="Arial" w:cs="Arial"/>
          <w:szCs w:val="24"/>
        </w:rPr>
      </w:pPr>
      <w:r w:rsidRPr="4F5DD509">
        <w:rPr>
          <w:rFonts w:eastAsia="Arial" w:cs="Arial"/>
          <w:szCs w:val="24"/>
        </w:rPr>
        <w:t>DPA</w:t>
      </w:r>
      <w:r w:rsidR="799779F9" w:rsidRPr="799779F9">
        <w:rPr>
          <w:rFonts w:eastAsia="Arial" w:cs="Arial"/>
          <w:szCs w:val="24"/>
        </w:rPr>
        <w:t xml:space="preserve"> </w:t>
      </w:r>
      <w:r w:rsidR="3CD01758" w:rsidRPr="3CD01758">
        <w:rPr>
          <w:rFonts w:eastAsia="Arial" w:cs="Arial"/>
          <w:szCs w:val="24"/>
        </w:rPr>
        <w:t xml:space="preserve">recommends </w:t>
      </w:r>
      <w:r w:rsidR="35A39180" w:rsidRPr="35A39180">
        <w:rPr>
          <w:rFonts w:eastAsia="Arial" w:cs="Arial"/>
          <w:szCs w:val="24"/>
        </w:rPr>
        <w:t xml:space="preserve">expanding the </w:t>
      </w:r>
      <w:r w:rsidR="1835A02F" w:rsidRPr="1835A02F">
        <w:rPr>
          <w:rFonts w:eastAsia="Arial" w:cs="Arial"/>
          <w:szCs w:val="24"/>
        </w:rPr>
        <w:t>first age</w:t>
      </w:r>
      <w:r w:rsidR="0CC71EF6" w:rsidRPr="0CC71EF6">
        <w:rPr>
          <w:rFonts w:eastAsia="Arial" w:cs="Arial"/>
          <w:szCs w:val="24"/>
        </w:rPr>
        <w:t xml:space="preserve"> bracket to under </w:t>
      </w:r>
      <w:r w:rsidR="1B27B28A" w:rsidRPr="1B27B28A">
        <w:rPr>
          <w:rFonts w:eastAsia="Arial" w:cs="Arial"/>
          <w:szCs w:val="24"/>
        </w:rPr>
        <w:t>18 y</w:t>
      </w:r>
      <w:r w:rsidR="00447B07">
        <w:rPr>
          <w:rFonts w:eastAsia="Arial" w:cs="Arial"/>
          <w:szCs w:val="24"/>
        </w:rPr>
        <w:t>ea</w:t>
      </w:r>
      <w:r w:rsidR="1B27B28A" w:rsidRPr="1B27B28A">
        <w:rPr>
          <w:rFonts w:eastAsia="Arial" w:cs="Arial"/>
          <w:szCs w:val="24"/>
        </w:rPr>
        <w:t>rs</w:t>
      </w:r>
      <w:r w:rsidR="6AFAA64A" w:rsidRPr="6AFAA64A">
        <w:rPr>
          <w:rFonts w:eastAsia="Arial" w:cs="Arial"/>
          <w:szCs w:val="24"/>
        </w:rPr>
        <w:t xml:space="preserve"> </w:t>
      </w:r>
      <w:r w:rsidR="004F5C68">
        <w:rPr>
          <w:rFonts w:eastAsia="Arial" w:cs="Arial"/>
          <w:szCs w:val="24"/>
        </w:rPr>
        <w:t>to align with the education system</w:t>
      </w:r>
      <w:r w:rsidR="0046142F">
        <w:rPr>
          <w:rFonts w:eastAsia="Arial" w:cs="Arial"/>
          <w:szCs w:val="24"/>
        </w:rPr>
        <w:t xml:space="preserve"> to year 13</w:t>
      </w:r>
      <w:r w:rsidR="64759668" w:rsidRPr="64759668">
        <w:rPr>
          <w:rFonts w:eastAsia="Arial" w:cs="Arial"/>
          <w:szCs w:val="24"/>
        </w:rPr>
        <w:t xml:space="preserve"> and </w:t>
      </w:r>
      <w:r w:rsidR="2E0BD4D2" w:rsidRPr="2E0BD4D2">
        <w:rPr>
          <w:rFonts w:eastAsia="Arial" w:cs="Arial"/>
          <w:szCs w:val="24"/>
        </w:rPr>
        <w:t xml:space="preserve">renaming </w:t>
      </w:r>
      <w:r w:rsidR="3B9923DE" w:rsidRPr="3B9923DE">
        <w:rPr>
          <w:rFonts w:eastAsia="Arial" w:cs="Arial"/>
          <w:szCs w:val="24"/>
        </w:rPr>
        <w:t xml:space="preserve">as </w:t>
      </w:r>
      <w:r w:rsidR="48E17BFB" w:rsidRPr="48E17BFB">
        <w:rPr>
          <w:rFonts w:eastAsia="Arial" w:cs="Arial"/>
          <w:szCs w:val="24"/>
        </w:rPr>
        <w:t>(</w:t>
      </w:r>
      <w:r w:rsidR="3B9923DE" w:rsidRPr="3B9923DE">
        <w:rPr>
          <w:rFonts w:eastAsia="Arial" w:cs="Arial"/>
          <w:szCs w:val="24"/>
        </w:rPr>
        <w:t xml:space="preserve">Children and </w:t>
      </w:r>
      <w:r w:rsidR="69417FA7" w:rsidRPr="69417FA7">
        <w:rPr>
          <w:rFonts w:eastAsia="Arial" w:cs="Arial"/>
          <w:szCs w:val="24"/>
        </w:rPr>
        <w:t>Youth</w:t>
      </w:r>
      <w:proofErr w:type="gramStart"/>
      <w:r w:rsidR="48E17BFB" w:rsidRPr="48E17BFB">
        <w:rPr>
          <w:rFonts w:eastAsia="Arial" w:cs="Arial"/>
          <w:szCs w:val="24"/>
        </w:rPr>
        <w:t>)</w:t>
      </w:r>
      <w:r w:rsidR="69417FA7" w:rsidRPr="69417FA7">
        <w:rPr>
          <w:rFonts w:eastAsia="Arial" w:cs="Arial"/>
          <w:szCs w:val="24"/>
        </w:rPr>
        <w:t xml:space="preserve"> </w:t>
      </w:r>
      <w:r w:rsidR="0046142F">
        <w:rPr>
          <w:rFonts w:eastAsia="Arial" w:cs="Arial"/>
          <w:szCs w:val="24"/>
        </w:rPr>
        <w:t>.</w:t>
      </w:r>
      <w:proofErr w:type="gramEnd"/>
      <w:r w:rsidR="0046142F">
        <w:rPr>
          <w:rFonts w:eastAsia="Arial" w:cs="Arial"/>
          <w:szCs w:val="24"/>
        </w:rPr>
        <w:t xml:space="preserve"> Young people</w:t>
      </w:r>
      <w:r w:rsidR="004F5C68" w:rsidRPr="004F5C68">
        <w:rPr>
          <w:rFonts w:eastAsia="Arial" w:cs="Arial"/>
          <w:szCs w:val="24"/>
        </w:rPr>
        <w:t xml:space="preserve"> aged 15 to 17 years should be considered as children and not as adults</w:t>
      </w:r>
      <w:r w:rsidR="0046142F">
        <w:rPr>
          <w:rFonts w:eastAsia="Arial" w:cs="Arial"/>
          <w:szCs w:val="24"/>
        </w:rPr>
        <w:t xml:space="preserve"> as that also aligns better with </w:t>
      </w:r>
      <w:r w:rsidR="00484E68">
        <w:rPr>
          <w:rFonts w:eastAsia="Arial" w:cs="Arial"/>
          <w:szCs w:val="24"/>
        </w:rPr>
        <w:t xml:space="preserve">other legislation and international obligations under the UNCRC and UNCRPD. </w:t>
      </w:r>
    </w:p>
    <w:p w14:paraId="6BC75B81" w14:textId="5D6CBC18" w:rsidR="001920F4" w:rsidRPr="001920F4" w:rsidRDefault="001920F4" w:rsidP="001920F4">
      <w:pPr>
        <w:rPr>
          <w:rFonts w:eastAsia="SimSun" w:cs="Arial"/>
          <w:b/>
          <w:bCs/>
          <w:i/>
          <w:szCs w:val="24"/>
        </w:rPr>
      </w:pPr>
      <w:r w:rsidRPr="001920F4">
        <w:rPr>
          <w:rFonts w:eastAsia="SimSun" w:cs="Arial"/>
          <w:b/>
          <w:bCs/>
          <w:i/>
          <w:szCs w:val="24"/>
        </w:rPr>
        <w:t xml:space="preserve">Question 4: Do you need information about disabled people who identify with an ethnic group other than Māori or European? </w:t>
      </w:r>
    </w:p>
    <w:p w14:paraId="5CF3B39D" w14:textId="05D91570" w:rsidR="00CB4CE0" w:rsidRPr="00165DB1" w:rsidRDefault="00CB4CE0" w:rsidP="00CB4CE0">
      <w:pPr>
        <w:rPr>
          <w:rFonts w:eastAsia="SimSun" w:cs="Arial"/>
          <w:b/>
          <w:color w:val="4A66AC" w:themeColor="accent1"/>
          <w:szCs w:val="24"/>
        </w:rPr>
      </w:pPr>
      <w:bookmarkStart w:id="1" w:name="_Hlk86843701"/>
      <w:r w:rsidRPr="74E58265">
        <w:rPr>
          <w:rFonts w:eastAsia="Arial" w:cs="Arial"/>
          <w:b/>
          <w:bCs/>
          <w:color w:val="4A66AC" w:themeColor="accent1"/>
          <w:szCs w:val="24"/>
        </w:rPr>
        <w:t xml:space="preserve">DPA response to Question </w:t>
      </w:r>
      <w:r>
        <w:rPr>
          <w:rFonts w:eastAsia="Arial" w:cs="Arial"/>
          <w:b/>
          <w:bCs/>
          <w:color w:val="4A66AC" w:themeColor="accent1"/>
          <w:szCs w:val="24"/>
        </w:rPr>
        <w:t>4</w:t>
      </w:r>
      <w:r w:rsidRPr="70963DA4">
        <w:rPr>
          <w:rFonts w:eastAsia="Arial" w:cs="Arial"/>
          <w:b/>
          <w:bCs/>
          <w:color w:val="4A66AC" w:themeColor="accent1"/>
          <w:szCs w:val="24"/>
        </w:rPr>
        <w:t>.</w:t>
      </w:r>
    </w:p>
    <w:bookmarkEnd w:id="1"/>
    <w:p w14:paraId="466E27C8" w14:textId="73F9B591" w:rsidR="007656A8" w:rsidRDefault="001920F4" w:rsidP="001920F4">
      <w:pPr>
        <w:rPr>
          <w:rFonts w:eastAsia="SimSun" w:cs="Arial"/>
          <w:bCs/>
          <w:iCs/>
          <w:szCs w:val="24"/>
        </w:rPr>
      </w:pPr>
      <w:r>
        <w:rPr>
          <w:rFonts w:eastAsia="SimSun" w:cs="Arial"/>
          <w:bCs/>
          <w:iCs/>
          <w:szCs w:val="24"/>
        </w:rPr>
        <w:t xml:space="preserve">DPA believes that </w:t>
      </w:r>
      <w:r w:rsidR="00D26431">
        <w:rPr>
          <w:rFonts w:eastAsia="SimSun" w:cs="Arial"/>
          <w:bCs/>
          <w:iCs/>
          <w:szCs w:val="24"/>
        </w:rPr>
        <w:t xml:space="preserve">it is </w:t>
      </w:r>
      <w:r w:rsidRPr="001920F4">
        <w:rPr>
          <w:rFonts w:eastAsia="SimSun" w:cs="Arial"/>
          <w:bCs/>
          <w:iCs/>
          <w:szCs w:val="24"/>
        </w:rPr>
        <w:t xml:space="preserve">essential to identify </w:t>
      </w:r>
      <w:r>
        <w:rPr>
          <w:rFonts w:eastAsia="SimSun" w:cs="Arial"/>
          <w:bCs/>
          <w:iCs/>
          <w:szCs w:val="24"/>
        </w:rPr>
        <w:t>disabled people</w:t>
      </w:r>
      <w:r w:rsidRPr="001920F4">
        <w:rPr>
          <w:rFonts w:eastAsia="SimSun" w:cs="Arial"/>
          <w:bCs/>
          <w:iCs/>
          <w:szCs w:val="24"/>
        </w:rPr>
        <w:t xml:space="preserve"> who identify as Pasifika, those who have refugee status and other ethnicities. </w:t>
      </w:r>
      <w:r w:rsidR="003239AA">
        <w:rPr>
          <w:rFonts w:eastAsia="SimSun" w:cs="Arial"/>
          <w:bCs/>
          <w:iCs/>
          <w:szCs w:val="24"/>
        </w:rPr>
        <w:t xml:space="preserve">This is </w:t>
      </w:r>
      <w:r w:rsidR="00720FB3">
        <w:rPr>
          <w:rFonts w:eastAsia="SimSun" w:cs="Arial"/>
          <w:bCs/>
          <w:iCs/>
          <w:szCs w:val="24"/>
        </w:rPr>
        <w:t xml:space="preserve">both </w:t>
      </w:r>
      <w:r w:rsidR="003239AA">
        <w:rPr>
          <w:rFonts w:eastAsia="SimSun" w:cs="Arial"/>
          <w:bCs/>
          <w:iCs/>
          <w:szCs w:val="24"/>
        </w:rPr>
        <w:t xml:space="preserve">because </w:t>
      </w:r>
      <w:r w:rsidR="00BF114C">
        <w:rPr>
          <w:rFonts w:eastAsia="SimSun" w:cs="Arial"/>
          <w:bCs/>
          <w:iCs/>
          <w:szCs w:val="24"/>
        </w:rPr>
        <w:t xml:space="preserve">different cultural groups </w:t>
      </w:r>
      <w:r w:rsidR="00720FB3">
        <w:rPr>
          <w:rFonts w:eastAsia="SimSun" w:cs="Arial"/>
          <w:bCs/>
          <w:iCs/>
          <w:szCs w:val="24"/>
        </w:rPr>
        <w:lastRenderedPageBreak/>
        <w:t xml:space="preserve">may </w:t>
      </w:r>
      <w:r w:rsidR="00BF114C">
        <w:rPr>
          <w:rFonts w:eastAsia="SimSun" w:cs="Arial"/>
          <w:bCs/>
          <w:iCs/>
          <w:szCs w:val="24"/>
        </w:rPr>
        <w:t>have different attitudes and world views of disability</w:t>
      </w:r>
      <w:r w:rsidR="002D16E5">
        <w:rPr>
          <w:rFonts w:eastAsia="SimSun" w:cs="Arial"/>
          <w:bCs/>
          <w:iCs/>
          <w:szCs w:val="24"/>
        </w:rPr>
        <w:t xml:space="preserve">, </w:t>
      </w:r>
      <w:r w:rsidR="001E4F4C">
        <w:rPr>
          <w:rFonts w:eastAsia="SimSun" w:cs="Arial"/>
          <w:bCs/>
          <w:iCs/>
          <w:szCs w:val="24"/>
        </w:rPr>
        <w:t>and</w:t>
      </w:r>
      <w:r w:rsidR="00720FB3">
        <w:rPr>
          <w:rFonts w:eastAsia="SimSun" w:cs="Arial"/>
          <w:bCs/>
          <w:iCs/>
          <w:szCs w:val="24"/>
        </w:rPr>
        <w:t xml:space="preserve"> because they</w:t>
      </w:r>
      <w:r w:rsidR="001E4F4C">
        <w:rPr>
          <w:rFonts w:eastAsia="SimSun" w:cs="Arial"/>
          <w:bCs/>
          <w:iCs/>
          <w:szCs w:val="24"/>
        </w:rPr>
        <w:t xml:space="preserve"> may be mult</w:t>
      </w:r>
      <w:r w:rsidR="00E7095F">
        <w:rPr>
          <w:rFonts w:eastAsia="SimSun" w:cs="Arial"/>
          <w:bCs/>
          <w:iCs/>
          <w:szCs w:val="24"/>
        </w:rPr>
        <w:t xml:space="preserve">iply marginalised. </w:t>
      </w:r>
      <w:r w:rsidR="00720FB3">
        <w:rPr>
          <w:rFonts w:eastAsia="SimSun" w:cs="Arial"/>
          <w:bCs/>
          <w:iCs/>
          <w:szCs w:val="24"/>
        </w:rPr>
        <w:t xml:space="preserve">The effect of this is </w:t>
      </w:r>
      <w:r w:rsidR="00246BE7">
        <w:rPr>
          <w:rFonts w:eastAsia="SimSun" w:cs="Arial"/>
          <w:bCs/>
          <w:iCs/>
          <w:szCs w:val="24"/>
        </w:rPr>
        <w:t xml:space="preserve">that disabled people from different </w:t>
      </w:r>
      <w:r w:rsidR="00FB4EBB">
        <w:rPr>
          <w:rFonts w:eastAsia="SimSun" w:cs="Arial"/>
          <w:bCs/>
          <w:iCs/>
          <w:szCs w:val="24"/>
        </w:rPr>
        <w:t>ethnic groups may be impacted differently or m</w:t>
      </w:r>
      <w:r w:rsidR="002D16E5">
        <w:rPr>
          <w:rFonts w:eastAsia="SimSun" w:cs="Arial"/>
          <w:bCs/>
          <w:iCs/>
          <w:szCs w:val="24"/>
        </w:rPr>
        <w:t xml:space="preserve">ay not access services equitably. </w:t>
      </w:r>
      <w:r w:rsidR="00FB4EBB">
        <w:rPr>
          <w:rFonts w:eastAsia="SimSun" w:cs="Arial"/>
          <w:bCs/>
          <w:iCs/>
          <w:szCs w:val="24"/>
        </w:rPr>
        <w:t xml:space="preserve">To recognise and address these </w:t>
      </w:r>
      <w:r w:rsidR="00E7095F">
        <w:rPr>
          <w:rFonts w:eastAsia="SimSun" w:cs="Arial"/>
          <w:bCs/>
          <w:iCs/>
          <w:szCs w:val="24"/>
        </w:rPr>
        <w:t xml:space="preserve">intersectional issues </w:t>
      </w:r>
      <w:r w:rsidR="00FB4EBB">
        <w:rPr>
          <w:rFonts w:eastAsia="SimSun" w:cs="Arial"/>
          <w:bCs/>
          <w:iCs/>
          <w:szCs w:val="24"/>
        </w:rPr>
        <w:t>it is critical</w:t>
      </w:r>
      <w:r w:rsidR="002D16E5">
        <w:rPr>
          <w:rFonts w:eastAsia="SimSun" w:cs="Arial"/>
          <w:bCs/>
          <w:iCs/>
          <w:szCs w:val="24"/>
        </w:rPr>
        <w:t xml:space="preserve"> that we can identify equity </w:t>
      </w:r>
      <w:r w:rsidR="00FB4EBB">
        <w:rPr>
          <w:rFonts w:eastAsia="SimSun" w:cs="Arial"/>
          <w:bCs/>
          <w:iCs/>
          <w:szCs w:val="24"/>
        </w:rPr>
        <w:t>issues</w:t>
      </w:r>
      <w:r w:rsidR="002D16E5">
        <w:rPr>
          <w:rFonts w:eastAsia="SimSun" w:cs="Arial"/>
          <w:bCs/>
          <w:iCs/>
          <w:szCs w:val="24"/>
        </w:rPr>
        <w:t xml:space="preserve"> for disabled people from different eth</w:t>
      </w:r>
      <w:r w:rsidR="00246BE7">
        <w:rPr>
          <w:rFonts w:eastAsia="SimSun" w:cs="Arial"/>
          <w:bCs/>
          <w:iCs/>
          <w:szCs w:val="24"/>
        </w:rPr>
        <w:t>nicities</w:t>
      </w:r>
    </w:p>
    <w:p w14:paraId="637DEF41" w14:textId="77777777" w:rsidR="00FE6034" w:rsidRPr="00FE6034" w:rsidRDefault="00FE6034" w:rsidP="00FE6034">
      <w:pPr>
        <w:rPr>
          <w:rFonts w:eastAsia="SimSun" w:cs="Arial"/>
          <w:b/>
          <w:bCs/>
          <w:i/>
          <w:szCs w:val="24"/>
        </w:rPr>
      </w:pPr>
      <w:r w:rsidRPr="00FE6034">
        <w:rPr>
          <w:rFonts w:eastAsia="SimSun" w:cs="Arial"/>
          <w:b/>
          <w:bCs/>
          <w:i/>
          <w:szCs w:val="24"/>
        </w:rPr>
        <w:t>Question 5: Do you need specific information about assistive equipment? What do you need to know and why?</w:t>
      </w:r>
    </w:p>
    <w:p w14:paraId="3AAFA70E" w14:textId="22B77E0C" w:rsidR="00FE6034" w:rsidRPr="00165DB1" w:rsidRDefault="00FE6034" w:rsidP="00FE6034">
      <w:pPr>
        <w:rPr>
          <w:rFonts w:eastAsia="SimSun" w:cs="Arial"/>
          <w:b/>
          <w:color w:val="4A66AC" w:themeColor="accent1"/>
          <w:szCs w:val="24"/>
        </w:rPr>
      </w:pPr>
      <w:bookmarkStart w:id="2" w:name="_Hlk86844005"/>
      <w:r w:rsidRPr="74E58265">
        <w:rPr>
          <w:rFonts w:eastAsia="Arial" w:cs="Arial"/>
          <w:b/>
          <w:bCs/>
          <w:color w:val="4A66AC" w:themeColor="accent1"/>
          <w:szCs w:val="24"/>
        </w:rPr>
        <w:t xml:space="preserve">DPA response to Question </w:t>
      </w:r>
      <w:r>
        <w:rPr>
          <w:rFonts w:eastAsia="Arial" w:cs="Arial"/>
          <w:b/>
          <w:bCs/>
          <w:color w:val="4A66AC" w:themeColor="accent1"/>
          <w:szCs w:val="24"/>
        </w:rPr>
        <w:t>5</w:t>
      </w:r>
      <w:r w:rsidRPr="70963DA4">
        <w:rPr>
          <w:rFonts w:eastAsia="Arial" w:cs="Arial"/>
          <w:b/>
          <w:bCs/>
          <w:color w:val="4A66AC" w:themeColor="accent1"/>
          <w:szCs w:val="24"/>
        </w:rPr>
        <w:t>.</w:t>
      </w:r>
    </w:p>
    <w:bookmarkEnd w:id="2"/>
    <w:p w14:paraId="379778B7" w14:textId="29D8013F" w:rsidR="00FE6034" w:rsidRDefault="00FE6034" w:rsidP="00FE6034">
      <w:pPr>
        <w:rPr>
          <w:rFonts w:eastAsia="SimSun" w:cs="Arial"/>
          <w:bCs/>
          <w:iCs/>
          <w:szCs w:val="24"/>
        </w:rPr>
      </w:pPr>
      <w:r>
        <w:rPr>
          <w:rFonts w:eastAsia="SimSun" w:cs="Arial"/>
          <w:bCs/>
          <w:iCs/>
          <w:szCs w:val="24"/>
        </w:rPr>
        <w:t>DPA supports including</w:t>
      </w:r>
      <w:r w:rsidRPr="00FE6034">
        <w:rPr>
          <w:rFonts w:eastAsia="SimSun" w:cs="Arial"/>
          <w:bCs/>
          <w:iCs/>
          <w:szCs w:val="24"/>
        </w:rPr>
        <w:t xml:space="preserve"> specific questions about assistive equipment</w:t>
      </w:r>
      <w:r w:rsidR="00CE70F7">
        <w:rPr>
          <w:rFonts w:eastAsia="SimSun" w:cs="Arial"/>
          <w:bCs/>
          <w:iCs/>
          <w:szCs w:val="24"/>
        </w:rPr>
        <w:t>, including assistive communication devices</w:t>
      </w:r>
      <w:proofErr w:type="gramStart"/>
      <w:r w:rsidRPr="00FE6034">
        <w:rPr>
          <w:rFonts w:eastAsia="SimSun" w:cs="Arial"/>
          <w:bCs/>
          <w:iCs/>
          <w:szCs w:val="24"/>
        </w:rPr>
        <w:t xml:space="preserve">.  </w:t>
      </w:r>
      <w:proofErr w:type="gramEnd"/>
      <w:r w:rsidR="00547D2E">
        <w:rPr>
          <w:rFonts w:eastAsia="SimSun" w:cs="Arial"/>
          <w:bCs/>
          <w:iCs/>
          <w:szCs w:val="24"/>
        </w:rPr>
        <w:t xml:space="preserve">Assistive equipment is </w:t>
      </w:r>
      <w:r w:rsidR="00EC4A9F">
        <w:rPr>
          <w:rFonts w:eastAsia="SimSun" w:cs="Arial"/>
          <w:bCs/>
          <w:iCs/>
          <w:szCs w:val="24"/>
        </w:rPr>
        <w:t>often fundamental to achieving equity</w:t>
      </w:r>
      <w:r w:rsidR="000769B8">
        <w:rPr>
          <w:rFonts w:eastAsia="SimSun" w:cs="Arial"/>
          <w:bCs/>
          <w:iCs/>
          <w:szCs w:val="24"/>
        </w:rPr>
        <w:t xml:space="preserve"> and independence</w:t>
      </w:r>
      <w:r w:rsidR="00EC4A9F">
        <w:rPr>
          <w:rFonts w:eastAsia="SimSun" w:cs="Arial"/>
          <w:bCs/>
          <w:iCs/>
          <w:szCs w:val="24"/>
        </w:rPr>
        <w:t xml:space="preserve"> for disabled people and enabling them to access </w:t>
      </w:r>
      <w:r w:rsidR="000769B8">
        <w:rPr>
          <w:rFonts w:eastAsia="SimSun" w:cs="Arial"/>
          <w:bCs/>
          <w:iCs/>
          <w:szCs w:val="24"/>
        </w:rPr>
        <w:t>support and services or for social interaction</w:t>
      </w:r>
      <w:proofErr w:type="gramStart"/>
      <w:r w:rsidR="000769B8">
        <w:rPr>
          <w:rFonts w:eastAsia="SimSun" w:cs="Arial"/>
          <w:bCs/>
          <w:iCs/>
          <w:szCs w:val="24"/>
        </w:rPr>
        <w:t xml:space="preserve">. </w:t>
      </w:r>
      <w:r w:rsidR="00EC4A9F">
        <w:rPr>
          <w:rFonts w:eastAsia="SimSun" w:cs="Arial"/>
          <w:bCs/>
          <w:iCs/>
          <w:szCs w:val="24"/>
        </w:rPr>
        <w:t xml:space="preserve"> </w:t>
      </w:r>
      <w:proofErr w:type="gramEnd"/>
      <w:r w:rsidR="00CE70F7">
        <w:rPr>
          <w:rFonts w:eastAsia="SimSun" w:cs="Arial"/>
          <w:bCs/>
          <w:iCs/>
          <w:szCs w:val="24"/>
        </w:rPr>
        <w:t>Barriers to accessing essential assistive equipment can have major impact for disabled people a</w:t>
      </w:r>
      <w:r w:rsidR="00ED5028">
        <w:rPr>
          <w:rFonts w:eastAsia="SimSun" w:cs="Arial"/>
          <w:bCs/>
          <w:iCs/>
          <w:szCs w:val="24"/>
        </w:rPr>
        <w:t xml:space="preserve">nd lead to poorer outcomes in </w:t>
      </w:r>
      <w:r w:rsidR="008E5253">
        <w:rPr>
          <w:rFonts w:eastAsia="SimSun" w:cs="Arial"/>
          <w:bCs/>
          <w:iCs/>
          <w:szCs w:val="24"/>
        </w:rPr>
        <w:t xml:space="preserve">many areas including mental </w:t>
      </w:r>
      <w:r w:rsidR="00ED5028">
        <w:rPr>
          <w:rFonts w:eastAsia="SimSun" w:cs="Arial"/>
          <w:bCs/>
          <w:iCs/>
          <w:szCs w:val="24"/>
        </w:rPr>
        <w:t xml:space="preserve">health and wellbeing. </w:t>
      </w:r>
    </w:p>
    <w:p w14:paraId="10C9E8FC" w14:textId="146685CC" w:rsidR="00675EDF" w:rsidRPr="00FE6034" w:rsidRDefault="00675EDF" w:rsidP="00FE6034">
      <w:pPr>
        <w:rPr>
          <w:rFonts w:eastAsia="SimSun" w:cs="Arial"/>
          <w:bCs/>
          <w:iCs/>
          <w:szCs w:val="24"/>
        </w:rPr>
      </w:pPr>
      <w:r>
        <w:rPr>
          <w:rFonts w:eastAsia="SimSun" w:cs="Arial"/>
          <w:bCs/>
          <w:iCs/>
          <w:szCs w:val="24"/>
        </w:rPr>
        <w:t xml:space="preserve">It </w:t>
      </w:r>
      <w:r w:rsidR="00993B2C">
        <w:rPr>
          <w:rFonts w:eastAsia="SimSun" w:cs="Arial"/>
          <w:bCs/>
          <w:iCs/>
          <w:szCs w:val="24"/>
        </w:rPr>
        <w:t>could</w:t>
      </w:r>
      <w:r>
        <w:rPr>
          <w:rFonts w:eastAsia="SimSun" w:cs="Arial"/>
          <w:bCs/>
          <w:iCs/>
          <w:szCs w:val="24"/>
        </w:rPr>
        <w:t xml:space="preserve"> also be </w:t>
      </w:r>
      <w:r w:rsidR="004066DE">
        <w:rPr>
          <w:rFonts w:eastAsia="SimSun" w:cs="Arial"/>
          <w:bCs/>
          <w:iCs/>
          <w:szCs w:val="24"/>
        </w:rPr>
        <w:t xml:space="preserve">worth asking questions around if they have a </w:t>
      </w:r>
      <w:r w:rsidR="005E25CB" w:rsidRPr="005E25CB">
        <w:rPr>
          <w:rFonts w:eastAsia="SimSun" w:cs="Arial"/>
          <w:b/>
          <w:bCs/>
          <w:iCs/>
          <w:szCs w:val="24"/>
        </w:rPr>
        <w:t>disability assist dog</w:t>
      </w:r>
      <w:r w:rsidR="005E25CB">
        <w:rPr>
          <w:rFonts w:eastAsia="SimSun" w:cs="Arial"/>
          <w:b/>
          <w:bCs/>
          <w:iCs/>
          <w:szCs w:val="24"/>
        </w:rPr>
        <w:t xml:space="preserve"> </w:t>
      </w:r>
      <w:r w:rsidR="00014F1D">
        <w:rPr>
          <w:rFonts w:eastAsia="SimSun" w:cs="Arial"/>
          <w:bCs/>
          <w:iCs/>
          <w:szCs w:val="24"/>
        </w:rPr>
        <w:t xml:space="preserve">to assist them with their daily life. ( Note that a disability assist dog </w:t>
      </w:r>
      <w:r w:rsidR="005E25CB" w:rsidRPr="005E25CB">
        <w:rPr>
          <w:rFonts w:eastAsia="SimSun" w:cs="Arial"/>
          <w:bCs/>
          <w:iCs/>
          <w:szCs w:val="24"/>
        </w:rPr>
        <w:t xml:space="preserve">refers to  a dog certified by one of the organisations listed in </w:t>
      </w:r>
      <w:hyperlink r:id="rId9" w:anchor="LMS175895" w:history="1">
        <w:r w:rsidR="005E25CB" w:rsidRPr="005E25CB">
          <w:rPr>
            <w:rStyle w:val="Hyperlink"/>
            <w:rFonts w:eastAsia="SimSun" w:cs="Arial"/>
            <w:bCs/>
            <w:iCs/>
            <w:szCs w:val="24"/>
          </w:rPr>
          <w:t>Schedule 5</w:t>
        </w:r>
      </w:hyperlink>
      <w:r w:rsidR="005E25CB" w:rsidRPr="005E25CB">
        <w:rPr>
          <w:rFonts w:eastAsia="SimSun" w:cs="Arial"/>
          <w:bCs/>
          <w:iCs/>
          <w:szCs w:val="24"/>
        </w:rPr>
        <w:t xml:space="preserve"> as being a dog that has been trained (or is being trained) to assist a person with a disability.  These include assistance dogs, hearing </w:t>
      </w:r>
      <w:proofErr w:type="gramStart"/>
      <w:r w:rsidR="005E25CB" w:rsidRPr="005E25CB">
        <w:rPr>
          <w:rFonts w:eastAsia="SimSun" w:cs="Arial"/>
          <w:bCs/>
          <w:iCs/>
          <w:szCs w:val="24"/>
        </w:rPr>
        <w:t>dogs ,</w:t>
      </w:r>
      <w:proofErr w:type="gramEnd"/>
      <w:r w:rsidR="005E25CB" w:rsidRPr="005E25CB">
        <w:rPr>
          <w:rFonts w:eastAsia="SimSun" w:cs="Arial"/>
          <w:bCs/>
          <w:iCs/>
          <w:szCs w:val="24"/>
        </w:rPr>
        <w:t xml:space="preserve"> mobility assistance dogs, epilepsy assist dogs as well as guide dogs.</w:t>
      </w:r>
      <w:r w:rsidR="00993B2C">
        <w:rPr>
          <w:rFonts w:eastAsia="SimSun" w:cs="Arial"/>
          <w:bCs/>
          <w:iCs/>
          <w:szCs w:val="24"/>
        </w:rPr>
        <w:t>)</w:t>
      </w:r>
      <w:r w:rsidR="004066DE">
        <w:rPr>
          <w:rFonts w:eastAsia="SimSun" w:cs="Arial"/>
          <w:bCs/>
          <w:iCs/>
          <w:szCs w:val="24"/>
        </w:rPr>
        <w:t xml:space="preserve"> Many disabled people rely on one and they provide </w:t>
      </w:r>
      <w:r w:rsidR="00BF7011">
        <w:rPr>
          <w:rFonts w:eastAsia="SimSun" w:cs="Arial"/>
          <w:bCs/>
          <w:iCs/>
          <w:szCs w:val="24"/>
        </w:rPr>
        <w:t>an invaluable service. However</w:t>
      </w:r>
      <w:r w:rsidR="00993B2C">
        <w:rPr>
          <w:rFonts w:eastAsia="SimSun" w:cs="Arial"/>
          <w:bCs/>
          <w:iCs/>
          <w:szCs w:val="24"/>
        </w:rPr>
        <w:t xml:space="preserve">, </w:t>
      </w:r>
      <w:r w:rsidR="00BF7011">
        <w:rPr>
          <w:rFonts w:eastAsia="SimSun" w:cs="Arial"/>
          <w:bCs/>
          <w:iCs/>
          <w:szCs w:val="24"/>
        </w:rPr>
        <w:t xml:space="preserve">cost and </w:t>
      </w:r>
      <w:r w:rsidR="00154006">
        <w:rPr>
          <w:rFonts w:eastAsia="SimSun" w:cs="Arial"/>
          <w:bCs/>
          <w:iCs/>
          <w:szCs w:val="24"/>
        </w:rPr>
        <w:t xml:space="preserve">lack of housing that will accept a disability assist dog are major barriers for disabled people seeking one. </w:t>
      </w:r>
    </w:p>
    <w:p w14:paraId="27F39751" w14:textId="77777777" w:rsidR="00FE6034" w:rsidRDefault="00FE6034" w:rsidP="00FE6034">
      <w:pPr>
        <w:rPr>
          <w:rFonts w:eastAsia="SimSun" w:cs="Arial"/>
          <w:b/>
          <w:bCs/>
          <w:i/>
          <w:szCs w:val="24"/>
        </w:rPr>
      </w:pPr>
      <w:r w:rsidRPr="00FE6034">
        <w:rPr>
          <w:rFonts w:eastAsia="SimSun" w:cs="Arial"/>
          <w:b/>
          <w:bCs/>
          <w:i/>
          <w:szCs w:val="24"/>
        </w:rPr>
        <w:t>Question 6: Do you need specific information about household or general help? What do you need to know and why?</w:t>
      </w:r>
    </w:p>
    <w:p w14:paraId="42ED4F31" w14:textId="66351CB9" w:rsidR="001542E9" w:rsidRPr="00165DB1" w:rsidRDefault="001542E9" w:rsidP="001542E9">
      <w:pPr>
        <w:rPr>
          <w:rFonts w:eastAsia="SimSun" w:cs="Arial"/>
          <w:b/>
          <w:color w:val="4A66AC" w:themeColor="accent1"/>
          <w:szCs w:val="24"/>
        </w:rPr>
      </w:pPr>
      <w:r w:rsidRPr="74E58265">
        <w:rPr>
          <w:rFonts w:eastAsia="Arial" w:cs="Arial"/>
          <w:b/>
          <w:bCs/>
          <w:color w:val="4A66AC" w:themeColor="accent1"/>
          <w:szCs w:val="24"/>
        </w:rPr>
        <w:t xml:space="preserve">DPA response to Question </w:t>
      </w:r>
      <w:r>
        <w:rPr>
          <w:rFonts w:eastAsia="Arial" w:cs="Arial"/>
          <w:b/>
          <w:bCs/>
          <w:color w:val="4A66AC" w:themeColor="accent1"/>
          <w:szCs w:val="24"/>
        </w:rPr>
        <w:t>6</w:t>
      </w:r>
      <w:r w:rsidRPr="70963DA4">
        <w:rPr>
          <w:rFonts w:eastAsia="Arial" w:cs="Arial"/>
          <w:b/>
          <w:bCs/>
          <w:color w:val="4A66AC" w:themeColor="accent1"/>
          <w:szCs w:val="24"/>
        </w:rPr>
        <w:t>.</w:t>
      </w:r>
    </w:p>
    <w:p w14:paraId="73D65D6A" w14:textId="26BFC33A" w:rsidR="00FE6034" w:rsidRPr="00FE6034" w:rsidRDefault="001542E9" w:rsidP="00EF544B">
      <w:pPr>
        <w:rPr>
          <w:rFonts w:eastAsia="SimSun" w:cs="Arial"/>
          <w:bCs/>
          <w:iCs/>
          <w:szCs w:val="24"/>
        </w:rPr>
      </w:pPr>
      <w:r>
        <w:rPr>
          <w:rFonts w:eastAsia="SimSun" w:cs="Arial"/>
          <w:iCs/>
          <w:szCs w:val="24"/>
        </w:rPr>
        <w:t>DPA supports the response from People First in their submission on this point</w:t>
      </w:r>
      <w:proofErr w:type="gramStart"/>
      <w:r>
        <w:rPr>
          <w:rFonts w:eastAsia="SimSun" w:cs="Arial"/>
          <w:iCs/>
          <w:szCs w:val="24"/>
        </w:rPr>
        <w:t xml:space="preserve">. </w:t>
      </w:r>
      <w:r w:rsidR="00EF544B">
        <w:rPr>
          <w:rFonts w:eastAsia="SimSun" w:cs="Arial"/>
          <w:iCs/>
          <w:szCs w:val="24"/>
        </w:rPr>
        <w:t xml:space="preserve"> In particular there</w:t>
      </w:r>
      <w:proofErr w:type="gramEnd"/>
      <w:r w:rsidR="00EF544B">
        <w:rPr>
          <w:rFonts w:eastAsia="SimSun" w:cs="Arial"/>
          <w:iCs/>
          <w:szCs w:val="24"/>
        </w:rPr>
        <w:t xml:space="preserve"> should be a question </w:t>
      </w:r>
      <w:r w:rsidR="00FE6034" w:rsidRPr="00FE6034">
        <w:rPr>
          <w:rFonts w:eastAsia="SimSun" w:cs="Arial"/>
          <w:bCs/>
          <w:iCs/>
          <w:szCs w:val="24"/>
        </w:rPr>
        <w:t xml:space="preserve">about support with healthcare. Some </w:t>
      </w:r>
      <w:r w:rsidR="00F443D6">
        <w:rPr>
          <w:rFonts w:eastAsia="SimSun" w:cs="Arial"/>
          <w:bCs/>
          <w:iCs/>
          <w:szCs w:val="24"/>
        </w:rPr>
        <w:t xml:space="preserve">disabled people </w:t>
      </w:r>
      <w:r w:rsidR="00FE6034" w:rsidRPr="00FE6034">
        <w:rPr>
          <w:rFonts w:eastAsia="SimSun" w:cs="Arial"/>
          <w:bCs/>
          <w:iCs/>
          <w:szCs w:val="24"/>
        </w:rPr>
        <w:t xml:space="preserve">need regular support with procedures such as intermittent catheterisation or manual bowel evacuation e.g., </w:t>
      </w:r>
      <w:proofErr w:type="gramStart"/>
      <w:r w:rsidR="00FE6034" w:rsidRPr="00FE6034">
        <w:rPr>
          <w:rFonts w:eastAsia="SimSun" w:cs="Arial"/>
          <w:bCs/>
          <w:iCs/>
          <w:szCs w:val="24"/>
        </w:rPr>
        <w:t>as a result of</w:t>
      </w:r>
      <w:proofErr w:type="gramEnd"/>
      <w:r w:rsidR="00FE6034" w:rsidRPr="00FE6034">
        <w:rPr>
          <w:rFonts w:eastAsia="SimSun" w:cs="Arial"/>
          <w:bCs/>
          <w:iCs/>
          <w:szCs w:val="24"/>
        </w:rPr>
        <w:t xml:space="preserve"> a spinal injury or spina bifida.</w:t>
      </w:r>
      <w:r w:rsidR="00AC7BD2">
        <w:rPr>
          <w:rFonts w:eastAsia="SimSun" w:cs="Arial"/>
          <w:bCs/>
          <w:iCs/>
          <w:szCs w:val="24"/>
        </w:rPr>
        <w:t xml:space="preserve"> </w:t>
      </w:r>
    </w:p>
    <w:p w14:paraId="38312257" w14:textId="7E02A483" w:rsidR="00161AA1" w:rsidRPr="007656A8" w:rsidRDefault="4659708B" w:rsidP="001920F4">
      <w:pPr>
        <w:rPr>
          <w:rFonts w:eastAsia="SimSun" w:cs="Arial"/>
          <w:b/>
          <w:i/>
          <w:szCs w:val="24"/>
        </w:rPr>
      </w:pPr>
      <w:r w:rsidRPr="007656A8">
        <w:rPr>
          <w:rFonts w:eastAsia="SimSun" w:cs="Arial"/>
          <w:b/>
          <w:i/>
          <w:szCs w:val="24"/>
        </w:rPr>
        <w:lastRenderedPageBreak/>
        <w:t>Question 7: Do you need specific information about health services? What do you need to know and why?</w:t>
      </w:r>
    </w:p>
    <w:p w14:paraId="488ACA96" w14:textId="78B9F2E8" w:rsidR="00161AA1" w:rsidRPr="00165DB1" w:rsidRDefault="74E58265" w:rsidP="6193C2C5">
      <w:pPr>
        <w:rPr>
          <w:rFonts w:eastAsia="SimSun" w:cs="Arial"/>
          <w:b/>
          <w:color w:val="4A66AC" w:themeColor="accent1"/>
          <w:szCs w:val="24"/>
        </w:rPr>
      </w:pPr>
      <w:r w:rsidRPr="74E58265">
        <w:rPr>
          <w:rFonts w:eastAsia="Arial" w:cs="Arial"/>
          <w:b/>
          <w:bCs/>
          <w:color w:val="4A66AC" w:themeColor="accent1"/>
          <w:szCs w:val="24"/>
        </w:rPr>
        <w:t xml:space="preserve">DPA response to Question </w:t>
      </w:r>
      <w:r w:rsidR="70963DA4" w:rsidRPr="70963DA4">
        <w:rPr>
          <w:rFonts w:eastAsia="Arial" w:cs="Arial"/>
          <w:b/>
          <w:bCs/>
          <w:color w:val="4A66AC" w:themeColor="accent1"/>
          <w:szCs w:val="24"/>
        </w:rPr>
        <w:t>7.</w:t>
      </w:r>
    </w:p>
    <w:p w14:paraId="5CF2A3C4" w14:textId="746A6591" w:rsidR="003A4F52" w:rsidRDefault="164D4663" w:rsidP="164D4663">
      <w:pPr>
        <w:rPr>
          <w:rFonts w:eastAsia="Arial" w:cs="Arial"/>
          <w:szCs w:val="24"/>
        </w:rPr>
      </w:pPr>
      <w:r w:rsidRPr="164D4663">
        <w:rPr>
          <w:rFonts w:eastAsia="Arial" w:cs="Arial"/>
          <w:szCs w:val="24"/>
        </w:rPr>
        <w:t xml:space="preserve">DPA </w:t>
      </w:r>
      <w:r w:rsidR="46E7B487" w:rsidRPr="46E7B487">
        <w:rPr>
          <w:rFonts w:eastAsia="Arial" w:cs="Arial"/>
          <w:szCs w:val="24"/>
        </w:rPr>
        <w:t>strongly recommends</w:t>
      </w:r>
      <w:r w:rsidRPr="164D4663">
        <w:rPr>
          <w:rFonts w:eastAsia="Arial" w:cs="Arial"/>
          <w:szCs w:val="24"/>
        </w:rPr>
        <w:t xml:space="preserve"> asking questions around </w:t>
      </w:r>
      <w:r w:rsidR="00DC58F7">
        <w:rPr>
          <w:rFonts w:eastAsia="Arial" w:cs="Arial"/>
          <w:szCs w:val="24"/>
        </w:rPr>
        <w:t xml:space="preserve">access to </w:t>
      </w:r>
      <w:r w:rsidRPr="164D4663">
        <w:rPr>
          <w:rFonts w:eastAsia="Arial" w:cs="Arial"/>
          <w:szCs w:val="24"/>
        </w:rPr>
        <w:t xml:space="preserve">transport to health services, affordability of health services and </w:t>
      </w:r>
      <w:r w:rsidR="1BEC742A" w:rsidRPr="1BEC742A">
        <w:rPr>
          <w:rFonts w:eastAsia="Arial" w:cs="Arial"/>
          <w:szCs w:val="24"/>
        </w:rPr>
        <w:t xml:space="preserve">digital access to </w:t>
      </w:r>
      <w:r w:rsidRPr="164D4663">
        <w:rPr>
          <w:rFonts w:eastAsia="Arial" w:cs="Arial"/>
          <w:szCs w:val="24"/>
        </w:rPr>
        <w:t>health services</w:t>
      </w:r>
      <w:r w:rsidR="00F055D9">
        <w:rPr>
          <w:rFonts w:eastAsia="Arial" w:cs="Arial"/>
          <w:szCs w:val="24"/>
        </w:rPr>
        <w:t xml:space="preserve"> </w:t>
      </w:r>
      <w:proofErr w:type="gramStart"/>
      <w:r w:rsidR="002F0FF1">
        <w:rPr>
          <w:rFonts w:eastAsia="Arial" w:cs="Arial"/>
          <w:szCs w:val="24"/>
        </w:rPr>
        <w:t>( telehealth</w:t>
      </w:r>
      <w:proofErr w:type="gramEnd"/>
      <w:r w:rsidR="002F0FF1">
        <w:rPr>
          <w:rFonts w:eastAsia="Arial" w:cs="Arial"/>
          <w:szCs w:val="24"/>
        </w:rPr>
        <w:t xml:space="preserve">) </w:t>
      </w:r>
      <w:r w:rsidR="00F055D9">
        <w:rPr>
          <w:rFonts w:eastAsia="Arial" w:cs="Arial"/>
          <w:szCs w:val="24"/>
        </w:rPr>
        <w:t xml:space="preserve">and whether </w:t>
      </w:r>
      <w:r w:rsidR="005E78F1">
        <w:rPr>
          <w:rFonts w:eastAsia="Arial" w:cs="Arial"/>
          <w:szCs w:val="24"/>
        </w:rPr>
        <w:t xml:space="preserve">people </w:t>
      </w:r>
      <w:r w:rsidR="00452FD1">
        <w:rPr>
          <w:rFonts w:eastAsia="Arial" w:cs="Arial"/>
          <w:szCs w:val="24"/>
        </w:rPr>
        <w:t xml:space="preserve">understand the health information they are given by health services </w:t>
      </w:r>
      <w:r w:rsidRPr="164D4663">
        <w:rPr>
          <w:rFonts w:eastAsia="Arial" w:cs="Arial"/>
          <w:szCs w:val="24"/>
        </w:rPr>
        <w:t xml:space="preserve">. </w:t>
      </w:r>
    </w:p>
    <w:p w14:paraId="43344C8B" w14:textId="20D4C230" w:rsidR="00504D20" w:rsidRPr="00504D20" w:rsidRDefault="003A4F52" w:rsidP="00504D20">
      <w:pPr>
        <w:rPr>
          <w:rFonts w:eastAsia="Arial" w:cs="Arial"/>
          <w:szCs w:val="24"/>
        </w:rPr>
      </w:pPr>
      <w:r>
        <w:rPr>
          <w:rFonts w:eastAsia="Arial" w:cs="Arial"/>
          <w:szCs w:val="24"/>
        </w:rPr>
        <w:t xml:space="preserve">In our experience </w:t>
      </w:r>
      <w:r w:rsidR="002F0FF1">
        <w:rPr>
          <w:rFonts w:eastAsia="Arial" w:cs="Arial"/>
          <w:szCs w:val="24"/>
        </w:rPr>
        <w:t xml:space="preserve">these are all </w:t>
      </w:r>
      <w:r w:rsidR="164D4663" w:rsidRPr="164D4663">
        <w:rPr>
          <w:rFonts w:eastAsia="Arial" w:cs="Arial"/>
          <w:szCs w:val="24"/>
        </w:rPr>
        <w:t xml:space="preserve">areas </w:t>
      </w:r>
      <w:r w:rsidR="002F0FF1">
        <w:rPr>
          <w:rFonts w:eastAsia="Arial" w:cs="Arial"/>
          <w:szCs w:val="24"/>
        </w:rPr>
        <w:t>that are</w:t>
      </w:r>
      <w:r w:rsidR="164D4663" w:rsidRPr="164D4663">
        <w:rPr>
          <w:rFonts w:eastAsia="Arial" w:cs="Arial"/>
          <w:szCs w:val="24"/>
        </w:rPr>
        <w:t xml:space="preserve"> </w:t>
      </w:r>
      <w:r w:rsidR="00345B8B">
        <w:rPr>
          <w:rFonts w:eastAsia="Arial" w:cs="Arial"/>
          <w:szCs w:val="24"/>
        </w:rPr>
        <w:t xml:space="preserve">significant </w:t>
      </w:r>
      <w:r w:rsidR="164D4663" w:rsidRPr="164D4663">
        <w:rPr>
          <w:rFonts w:eastAsia="Arial" w:cs="Arial"/>
          <w:szCs w:val="24"/>
        </w:rPr>
        <w:t xml:space="preserve">barriers to </w:t>
      </w:r>
      <w:r w:rsidR="002F0FF1">
        <w:rPr>
          <w:rFonts w:eastAsia="Arial" w:cs="Arial"/>
          <w:szCs w:val="24"/>
        </w:rPr>
        <w:t xml:space="preserve">disabled people </w:t>
      </w:r>
      <w:r w:rsidR="164D4663" w:rsidRPr="164D4663">
        <w:rPr>
          <w:rFonts w:eastAsia="Arial" w:cs="Arial"/>
          <w:szCs w:val="24"/>
        </w:rPr>
        <w:t xml:space="preserve">accessing health services in a timely manner and it would be hugely helpful to have </w:t>
      </w:r>
      <w:r w:rsidR="132B0E5D" w:rsidRPr="132B0E5D">
        <w:rPr>
          <w:rFonts w:eastAsia="Arial" w:cs="Arial"/>
          <w:szCs w:val="24"/>
        </w:rPr>
        <w:t>up to date</w:t>
      </w:r>
      <w:r w:rsidR="6290A038" w:rsidRPr="6290A038">
        <w:rPr>
          <w:rFonts w:eastAsia="Arial" w:cs="Arial"/>
          <w:szCs w:val="24"/>
        </w:rPr>
        <w:t xml:space="preserve"> </w:t>
      </w:r>
      <w:r w:rsidR="164D4663" w:rsidRPr="164D4663">
        <w:rPr>
          <w:rFonts w:eastAsia="Arial" w:cs="Arial"/>
          <w:szCs w:val="24"/>
        </w:rPr>
        <w:t xml:space="preserve">data on this. </w:t>
      </w:r>
      <w:r w:rsidR="00504D20">
        <w:rPr>
          <w:rFonts w:eastAsia="Arial" w:cs="Arial"/>
          <w:szCs w:val="24"/>
        </w:rPr>
        <w:t xml:space="preserve">We would like to see data around </w:t>
      </w:r>
      <w:r w:rsidR="005D7634">
        <w:rPr>
          <w:rFonts w:eastAsia="Arial" w:cs="Arial"/>
          <w:szCs w:val="24"/>
        </w:rPr>
        <w:t xml:space="preserve">disabled people </w:t>
      </w:r>
      <w:r w:rsidR="00504D20">
        <w:rPr>
          <w:rFonts w:eastAsia="Arial" w:cs="Arial"/>
          <w:szCs w:val="24"/>
        </w:rPr>
        <w:t>access to specialist services</w:t>
      </w:r>
      <w:r w:rsidR="005D7634">
        <w:rPr>
          <w:rFonts w:eastAsia="Arial" w:cs="Arial"/>
          <w:szCs w:val="24"/>
        </w:rPr>
        <w:t xml:space="preserve"> such </w:t>
      </w:r>
      <w:proofErr w:type="gramStart"/>
      <w:r w:rsidR="005D7634">
        <w:rPr>
          <w:rFonts w:eastAsia="Arial" w:cs="Arial"/>
          <w:szCs w:val="24"/>
        </w:rPr>
        <w:t xml:space="preserve">as </w:t>
      </w:r>
      <w:r w:rsidR="00504D20" w:rsidRPr="00504D20">
        <w:rPr>
          <w:rFonts w:eastAsia="Arial" w:cs="Arial"/>
          <w:szCs w:val="24"/>
        </w:rPr>
        <w:t xml:space="preserve"> physiotherapists</w:t>
      </w:r>
      <w:proofErr w:type="gramEnd"/>
      <w:r w:rsidR="00504D20" w:rsidRPr="00504D20">
        <w:rPr>
          <w:rFonts w:eastAsia="Arial" w:cs="Arial"/>
          <w:szCs w:val="24"/>
        </w:rPr>
        <w:t xml:space="preserve">, occupational therapists, speech language therapists, and mental health services. These are </w:t>
      </w:r>
      <w:r w:rsidR="00621642">
        <w:rPr>
          <w:rFonts w:eastAsia="Arial" w:cs="Arial"/>
          <w:szCs w:val="24"/>
        </w:rPr>
        <w:t>services</w:t>
      </w:r>
      <w:r w:rsidR="00504D20" w:rsidRPr="00504D20">
        <w:rPr>
          <w:rFonts w:eastAsia="Arial" w:cs="Arial"/>
          <w:szCs w:val="24"/>
        </w:rPr>
        <w:t xml:space="preserve"> </w:t>
      </w:r>
      <w:r w:rsidR="00A75ECA">
        <w:rPr>
          <w:rFonts w:eastAsia="Arial" w:cs="Arial"/>
          <w:szCs w:val="24"/>
        </w:rPr>
        <w:t xml:space="preserve">which </w:t>
      </w:r>
      <w:r w:rsidR="005D7634">
        <w:rPr>
          <w:rFonts w:eastAsia="Arial" w:cs="Arial"/>
          <w:szCs w:val="24"/>
        </w:rPr>
        <w:t>can make a significant differe</w:t>
      </w:r>
      <w:r w:rsidR="007F03F1">
        <w:rPr>
          <w:rFonts w:eastAsia="Arial" w:cs="Arial"/>
          <w:szCs w:val="24"/>
        </w:rPr>
        <w:t>nce</w:t>
      </w:r>
      <w:r w:rsidR="005D7634">
        <w:rPr>
          <w:rFonts w:eastAsia="Arial" w:cs="Arial"/>
          <w:szCs w:val="24"/>
        </w:rPr>
        <w:t xml:space="preserve"> </w:t>
      </w:r>
      <w:r w:rsidR="005C01CE">
        <w:rPr>
          <w:rFonts w:eastAsia="Arial" w:cs="Arial"/>
          <w:szCs w:val="24"/>
        </w:rPr>
        <w:t>for</w:t>
      </w:r>
      <w:r w:rsidR="005D7634">
        <w:rPr>
          <w:rFonts w:eastAsia="Arial" w:cs="Arial"/>
          <w:szCs w:val="24"/>
        </w:rPr>
        <w:t xml:space="preserve"> many disabled </w:t>
      </w:r>
      <w:r w:rsidR="005C01CE">
        <w:rPr>
          <w:rFonts w:eastAsia="Arial" w:cs="Arial"/>
          <w:szCs w:val="24"/>
        </w:rPr>
        <w:t>people</w:t>
      </w:r>
      <w:r w:rsidR="00504D20" w:rsidRPr="00504D20">
        <w:rPr>
          <w:rFonts w:eastAsia="Arial" w:cs="Arial"/>
          <w:szCs w:val="24"/>
        </w:rPr>
        <w:t xml:space="preserve"> </w:t>
      </w:r>
      <w:r w:rsidR="00621642">
        <w:rPr>
          <w:rFonts w:eastAsia="Arial" w:cs="Arial"/>
          <w:szCs w:val="24"/>
        </w:rPr>
        <w:t xml:space="preserve">but which many disabled people are excluded from accessing for a variety of reasons. </w:t>
      </w:r>
    </w:p>
    <w:p w14:paraId="7F02350D" w14:textId="5A4E07DD" w:rsidR="00161AA1" w:rsidRPr="00165DB1" w:rsidRDefault="2F913F5D" w:rsidP="70963DA4">
      <w:pPr>
        <w:rPr>
          <w:rFonts w:eastAsia="SimSun" w:cs="Arial"/>
          <w:b/>
          <w:bCs/>
          <w:color w:val="4A66AC" w:themeColor="accent1"/>
          <w:szCs w:val="24"/>
        </w:rPr>
      </w:pPr>
      <w:r w:rsidRPr="2F913F5D">
        <w:rPr>
          <w:rFonts w:eastAsia="Arial" w:cs="Arial"/>
          <w:szCs w:val="24"/>
        </w:rPr>
        <w:t>DPA</w:t>
      </w:r>
      <w:r w:rsidR="132B0E5D" w:rsidRPr="132B0E5D">
        <w:rPr>
          <w:rFonts w:eastAsia="Arial" w:cs="Arial"/>
          <w:szCs w:val="24"/>
        </w:rPr>
        <w:t xml:space="preserve"> also </w:t>
      </w:r>
      <w:r w:rsidRPr="2F913F5D">
        <w:rPr>
          <w:rFonts w:eastAsia="Arial" w:cs="Arial"/>
          <w:szCs w:val="24"/>
        </w:rPr>
        <w:t xml:space="preserve">strongly urges that all disabled </w:t>
      </w:r>
      <w:r w:rsidR="756226E3" w:rsidRPr="756226E3">
        <w:rPr>
          <w:rFonts w:eastAsia="Arial" w:cs="Arial"/>
          <w:szCs w:val="24"/>
        </w:rPr>
        <w:t xml:space="preserve">people, including </w:t>
      </w:r>
      <w:r w:rsidR="008965DA">
        <w:rPr>
          <w:rFonts w:eastAsia="Arial" w:cs="Arial"/>
          <w:szCs w:val="24"/>
        </w:rPr>
        <w:t xml:space="preserve">those </w:t>
      </w:r>
      <w:r w:rsidR="756226E3" w:rsidRPr="756226E3">
        <w:rPr>
          <w:rFonts w:eastAsia="Arial" w:cs="Arial"/>
          <w:szCs w:val="24"/>
        </w:rPr>
        <w:t xml:space="preserve">in residential services </w:t>
      </w:r>
      <w:r w:rsidR="3C0652F2" w:rsidRPr="3C0652F2">
        <w:rPr>
          <w:rFonts w:eastAsia="Arial" w:cs="Arial"/>
          <w:szCs w:val="24"/>
        </w:rPr>
        <w:t xml:space="preserve">are asked </w:t>
      </w:r>
      <w:r w:rsidR="7B1B4655" w:rsidRPr="7B1B4655">
        <w:rPr>
          <w:rFonts w:eastAsia="Arial" w:cs="Arial"/>
          <w:szCs w:val="24"/>
        </w:rPr>
        <w:t xml:space="preserve">the </w:t>
      </w:r>
      <w:r w:rsidR="215F6EB8" w:rsidRPr="215F6EB8">
        <w:rPr>
          <w:rFonts w:eastAsia="Arial" w:cs="Arial"/>
          <w:szCs w:val="24"/>
        </w:rPr>
        <w:t>questions</w:t>
      </w:r>
      <w:r w:rsidR="3C0652F2" w:rsidRPr="3C0652F2">
        <w:rPr>
          <w:rFonts w:eastAsia="Arial" w:cs="Arial"/>
          <w:szCs w:val="24"/>
        </w:rPr>
        <w:t xml:space="preserve"> about </w:t>
      </w:r>
      <w:r w:rsidR="4D58F8E1" w:rsidRPr="4D58F8E1">
        <w:rPr>
          <w:rFonts w:eastAsia="Arial" w:cs="Arial"/>
          <w:szCs w:val="24"/>
        </w:rPr>
        <w:t xml:space="preserve">access to health services. </w:t>
      </w:r>
      <w:r w:rsidR="5AE647ED" w:rsidRPr="5AE647ED">
        <w:rPr>
          <w:rFonts w:eastAsia="Arial" w:cs="Arial"/>
          <w:szCs w:val="24"/>
        </w:rPr>
        <w:t>It is unacceptable to</w:t>
      </w:r>
      <w:r w:rsidR="24C17D46" w:rsidRPr="24C17D46">
        <w:rPr>
          <w:rFonts w:eastAsia="Arial" w:cs="Arial"/>
          <w:szCs w:val="24"/>
        </w:rPr>
        <w:t xml:space="preserve"> exclude disabled people </w:t>
      </w:r>
      <w:proofErr w:type="gramStart"/>
      <w:r w:rsidR="5269D90F" w:rsidRPr="5269D90F">
        <w:rPr>
          <w:rFonts w:eastAsia="Arial" w:cs="Arial"/>
          <w:szCs w:val="24"/>
        </w:rPr>
        <w:t xml:space="preserve">on </w:t>
      </w:r>
      <w:r w:rsidR="0DE47AD4" w:rsidRPr="0DE47AD4">
        <w:rPr>
          <w:rFonts w:eastAsia="Arial" w:cs="Arial"/>
          <w:szCs w:val="24"/>
        </w:rPr>
        <w:t>the basis of</w:t>
      </w:r>
      <w:proofErr w:type="gramEnd"/>
      <w:r w:rsidR="0DE47AD4" w:rsidRPr="0DE47AD4">
        <w:rPr>
          <w:rFonts w:eastAsia="Arial" w:cs="Arial"/>
          <w:szCs w:val="24"/>
        </w:rPr>
        <w:t xml:space="preserve"> their living </w:t>
      </w:r>
      <w:r w:rsidR="0D9F83E5" w:rsidRPr="0D9F83E5">
        <w:rPr>
          <w:rFonts w:eastAsia="Arial" w:cs="Arial"/>
          <w:szCs w:val="24"/>
        </w:rPr>
        <w:t xml:space="preserve">situation. </w:t>
      </w:r>
      <w:r w:rsidR="0DFE6C7F" w:rsidRPr="0DFE6C7F">
        <w:rPr>
          <w:rFonts w:eastAsia="Arial" w:cs="Arial"/>
          <w:szCs w:val="24"/>
        </w:rPr>
        <w:t xml:space="preserve">It cannot be assumed that disabled people in </w:t>
      </w:r>
      <w:r w:rsidR="5F872BE8" w:rsidRPr="5F872BE8">
        <w:rPr>
          <w:rFonts w:eastAsia="Arial" w:cs="Arial"/>
          <w:szCs w:val="24"/>
        </w:rPr>
        <w:t xml:space="preserve">residential </w:t>
      </w:r>
      <w:r w:rsidR="0085019F">
        <w:rPr>
          <w:rFonts w:eastAsia="Arial" w:cs="Arial"/>
          <w:szCs w:val="24"/>
        </w:rPr>
        <w:t>facilities</w:t>
      </w:r>
      <w:r w:rsidR="5F872BE8" w:rsidRPr="5F872BE8">
        <w:rPr>
          <w:rFonts w:eastAsia="Arial" w:cs="Arial"/>
          <w:szCs w:val="24"/>
        </w:rPr>
        <w:t xml:space="preserve"> have good</w:t>
      </w:r>
      <w:r w:rsidR="2558136F" w:rsidRPr="2558136F">
        <w:rPr>
          <w:rFonts w:eastAsia="Arial" w:cs="Arial"/>
          <w:szCs w:val="24"/>
        </w:rPr>
        <w:t xml:space="preserve"> access to health services</w:t>
      </w:r>
      <w:r w:rsidR="00F3767B">
        <w:rPr>
          <w:rFonts w:eastAsia="Arial" w:cs="Arial"/>
          <w:szCs w:val="24"/>
        </w:rPr>
        <w:t>. In fact</w:t>
      </w:r>
      <w:r w:rsidR="0085019F">
        <w:rPr>
          <w:rFonts w:eastAsia="Arial" w:cs="Arial"/>
          <w:szCs w:val="24"/>
        </w:rPr>
        <w:t>,</w:t>
      </w:r>
      <w:r w:rsidR="00F3767B">
        <w:rPr>
          <w:rFonts w:eastAsia="Arial" w:cs="Arial"/>
          <w:szCs w:val="24"/>
        </w:rPr>
        <w:t xml:space="preserve"> </w:t>
      </w:r>
      <w:r w:rsidR="005F395F">
        <w:rPr>
          <w:rFonts w:eastAsia="Arial" w:cs="Arial"/>
          <w:szCs w:val="24"/>
        </w:rPr>
        <w:t xml:space="preserve">the known poor health indicators for people with a learning disability </w:t>
      </w:r>
      <w:r w:rsidR="00C67270">
        <w:rPr>
          <w:rStyle w:val="FootnoteReference"/>
          <w:rFonts w:eastAsia="Arial" w:cs="Arial"/>
          <w:szCs w:val="24"/>
        </w:rPr>
        <w:footnoteReference w:id="6"/>
      </w:r>
      <w:r w:rsidR="00F3767B">
        <w:rPr>
          <w:rFonts w:eastAsia="Arial" w:cs="Arial"/>
          <w:szCs w:val="24"/>
        </w:rPr>
        <w:t xml:space="preserve"> </w:t>
      </w:r>
      <w:r w:rsidR="005F395F">
        <w:rPr>
          <w:rFonts w:eastAsia="Arial" w:cs="Arial"/>
          <w:szCs w:val="24"/>
        </w:rPr>
        <w:t xml:space="preserve">make it particularly </w:t>
      </w:r>
      <w:r w:rsidR="00CC52CB">
        <w:rPr>
          <w:rFonts w:eastAsia="Arial" w:cs="Arial"/>
          <w:szCs w:val="24"/>
        </w:rPr>
        <w:t>critical</w:t>
      </w:r>
      <w:r w:rsidR="005F395F">
        <w:rPr>
          <w:rFonts w:eastAsia="Arial" w:cs="Arial"/>
          <w:szCs w:val="24"/>
        </w:rPr>
        <w:t xml:space="preserve"> for health questions to be asked </w:t>
      </w:r>
      <w:r w:rsidR="00DE01A5">
        <w:rPr>
          <w:rFonts w:eastAsia="Arial" w:cs="Arial"/>
          <w:szCs w:val="24"/>
        </w:rPr>
        <w:t xml:space="preserve">of </w:t>
      </w:r>
      <w:r w:rsidR="00CC52CB">
        <w:rPr>
          <w:rFonts w:eastAsia="Arial" w:cs="Arial"/>
          <w:szCs w:val="24"/>
        </w:rPr>
        <w:t xml:space="preserve">disabled </w:t>
      </w:r>
      <w:r w:rsidR="00DE01A5">
        <w:rPr>
          <w:rFonts w:eastAsia="Arial" w:cs="Arial"/>
          <w:szCs w:val="24"/>
        </w:rPr>
        <w:t xml:space="preserve">people in residential facilities and group homes. </w:t>
      </w:r>
    </w:p>
    <w:p w14:paraId="201C6858" w14:textId="133E6452" w:rsidR="00161AA1" w:rsidRPr="00165DB1" w:rsidRDefault="7EE2FC13" w:rsidP="0A517D4D">
      <w:pPr>
        <w:rPr>
          <w:rFonts w:eastAsia="Arial" w:cs="Arial"/>
          <w:b/>
          <w:i/>
          <w:color w:val="0B0C0C"/>
          <w:szCs w:val="24"/>
        </w:rPr>
      </w:pPr>
      <w:r w:rsidRPr="0AAE9F7F">
        <w:rPr>
          <w:rFonts w:eastAsia="Arial" w:cs="Arial"/>
          <w:b/>
          <w:i/>
          <w:color w:val="0B0C0C"/>
          <w:szCs w:val="24"/>
        </w:rPr>
        <w:t>Question 8: Do you need specific information about employment? What do you need to know and why?</w:t>
      </w:r>
    </w:p>
    <w:p w14:paraId="55D7EC4B" w14:textId="0F141B56" w:rsidR="00161AA1" w:rsidRPr="00165DB1" w:rsidRDefault="525603EA" w:rsidP="525603EA">
      <w:pPr>
        <w:rPr>
          <w:rFonts w:eastAsia="SimSun" w:cs="Arial"/>
          <w:b/>
          <w:bCs/>
          <w:color w:val="4A66AC" w:themeColor="accent1"/>
          <w:szCs w:val="24"/>
        </w:rPr>
      </w:pPr>
      <w:r w:rsidRPr="525603EA">
        <w:rPr>
          <w:rFonts w:eastAsia="Arial" w:cs="Arial"/>
          <w:b/>
          <w:bCs/>
          <w:color w:val="4A66AC" w:themeColor="accent1"/>
          <w:szCs w:val="24"/>
        </w:rPr>
        <w:t xml:space="preserve">DPA response to Question </w:t>
      </w:r>
      <w:r w:rsidR="75A819F1" w:rsidRPr="75A819F1">
        <w:rPr>
          <w:rFonts w:eastAsia="Arial" w:cs="Arial"/>
          <w:b/>
          <w:bCs/>
          <w:color w:val="4A66AC" w:themeColor="accent1"/>
          <w:szCs w:val="24"/>
        </w:rPr>
        <w:t>8</w:t>
      </w:r>
      <w:r w:rsidRPr="525603EA">
        <w:rPr>
          <w:rFonts w:eastAsia="Arial" w:cs="Arial"/>
          <w:b/>
          <w:bCs/>
          <w:color w:val="4A66AC" w:themeColor="accent1"/>
          <w:szCs w:val="24"/>
        </w:rPr>
        <w:t>.</w:t>
      </w:r>
    </w:p>
    <w:p w14:paraId="1C497D3E" w14:textId="05454D16" w:rsidR="00CC52CB" w:rsidRDefault="478CB76D" w:rsidP="2D214A00">
      <w:pPr>
        <w:rPr>
          <w:rFonts w:eastAsia="SimSun" w:cs="Arial"/>
          <w:color w:val="0B0C0C"/>
          <w:szCs w:val="24"/>
        </w:rPr>
      </w:pPr>
      <w:r w:rsidRPr="478CB76D">
        <w:rPr>
          <w:rFonts w:eastAsia="SimSun" w:cs="Arial"/>
          <w:color w:val="0B0C0C"/>
          <w:szCs w:val="24"/>
        </w:rPr>
        <w:t xml:space="preserve">Questions in this section should include questions </w:t>
      </w:r>
      <w:r w:rsidR="02562F4E" w:rsidRPr="02562F4E">
        <w:rPr>
          <w:rFonts w:eastAsia="SimSun" w:cs="Arial"/>
          <w:color w:val="0B0C0C"/>
          <w:szCs w:val="24"/>
        </w:rPr>
        <w:t xml:space="preserve">around the type </w:t>
      </w:r>
      <w:r w:rsidR="005E594B">
        <w:rPr>
          <w:rFonts w:eastAsia="SimSun" w:cs="Arial"/>
          <w:color w:val="0B0C0C"/>
          <w:szCs w:val="24"/>
        </w:rPr>
        <w:t xml:space="preserve">or nature </w:t>
      </w:r>
      <w:r w:rsidR="02562F4E" w:rsidRPr="02562F4E">
        <w:rPr>
          <w:rFonts w:eastAsia="SimSun" w:cs="Arial"/>
          <w:color w:val="0B0C0C"/>
          <w:szCs w:val="24"/>
        </w:rPr>
        <w:t xml:space="preserve">of employment; </w:t>
      </w:r>
      <w:r w:rsidR="6F3E83BE" w:rsidRPr="6F3E83BE">
        <w:rPr>
          <w:rFonts w:eastAsia="SimSun" w:cs="Arial"/>
          <w:color w:val="0B0C0C"/>
          <w:szCs w:val="24"/>
        </w:rPr>
        <w:t>including</w:t>
      </w:r>
      <w:r w:rsidR="00CC52CB">
        <w:rPr>
          <w:rFonts w:eastAsia="SimSun" w:cs="Arial"/>
          <w:color w:val="0B0C0C"/>
          <w:szCs w:val="24"/>
        </w:rPr>
        <w:t xml:space="preserve"> if they are in</w:t>
      </w:r>
      <w:r w:rsidR="6F3E83BE" w:rsidRPr="6F3E83BE">
        <w:rPr>
          <w:rFonts w:eastAsia="SimSun" w:cs="Arial"/>
          <w:color w:val="0B0C0C"/>
          <w:szCs w:val="24"/>
        </w:rPr>
        <w:t xml:space="preserve"> </w:t>
      </w:r>
      <w:r w:rsidR="35E2AFCD" w:rsidRPr="35E2AFCD">
        <w:rPr>
          <w:rFonts w:eastAsia="SimSun" w:cs="Arial"/>
          <w:color w:val="0B0C0C"/>
          <w:szCs w:val="24"/>
        </w:rPr>
        <w:t>permanent</w:t>
      </w:r>
      <w:r w:rsidR="1A39C41C" w:rsidRPr="1A39C41C">
        <w:rPr>
          <w:rFonts w:eastAsia="SimSun" w:cs="Arial"/>
          <w:color w:val="0B0C0C"/>
          <w:szCs w:val="24"/>
        </w:rPr>
        <w:t>, contract</w:t>
      </w:r>
      <w:r w:rsidR="6F3E83BE" w:rsidRPr="6F3E83BE">
        <w:rPr>
          <w:rFonts w:eastAsia="SimSun" w:cs="Arial"/>
          <w:color w:val="0B0C0C"/>
          <w:szCs w:val="24"/>
        </w:rPr>
        <w:t xml:space="preserve">, </w:t>
      </w:r>
      <w:r w:rsidR="35E2AFCD" w:rsidRPr="35E2AFCD">
        <w:rPr>
          <w:rFonts w:eastAsia="SimSun" w:cs="Arial"/>
          <w:color w:val="0B0C0C"/>
          <w:szCs w:val="24"/>
        </w:rPr>
        <w:t>relieving</w:t>
      </w:r>
      <w:r w:rsidR="00CC52CB">
        <w:rPr>
          <w:rFonts w:eastAsia="SimSun" w:cs="Arial"/>
          <w:color w:val="0B0C0C"/>
          <w:szCs w:val="24"/>
        </w:rPr>
        <w:t xml:space="preserve"> jobs</w:t>
      </w:r>
      <w:r w:rsidR="1A39C41C" w:rsidRPr="1A39C41C">
        <w:rPr>
          <w:rFonts w:eastAsia="SimSun" w:cs="Arial"/>
          <w:color w:val="0B0C0C"/>
          <w:szCs w:val="24"/>
        </w:rPr>
        <w:t xml:space="preserve"> or </w:t>
      </w:r>
      <w:r w:rsidR="00CC52CB">
        <w:rPr>
          <w:rFonts w:eastAsia="SimSun" w:cs="Arial"/>
          <w:color w:val="0B0C0C"/>
          <w:szCs w:val="24"/>
        </w:rPr>
        <w:t xml:space="preserve">are </w:t>
      </w:r>
      <w:r w:rsidR="1A39C41C" w:rsidRPr="1A39C41C">
        <w:rPr>
          <w:rFonts w:eastAsia="SimSun" w:cs="Arial"/>
          <w:color w:val="0B0C0C"/>
          <w:szCs w:val="24"/>
        </w:rPr>
        <w:t>self</w:t>
      </w:r>
      <w:r w:rsidR="2D214A00" w:rsidRPr="2D214A00">
        <w:rPr>
          <w:rFonts w:eastAsia="SimSun" w:cs="Arial"/>
          <w:color w:val="0B0C0C"/>
          <w:szCs w:val="24"/>
        </w:rPr>
        <w:t>-</w:t>
      </w:r>
      <w:r w:rsidR="1A39C41C" w:rsidRPr="1A39C41C">
        <w:rPr>
          <w:rFonts w:eastAsia="SimSun" w:cs="Arial"/>
          <w:color w:val="0B0C0C"/>
          <w:szCs w:val="24"/>
        </w:rPr>
        <w:t>employed</w:t>
      </w:r>
      <w:r w:rsidR="3B400ECE" w:rsidRPr="3B400ECE">
        <w:rPr>
          <w:rFonts w:eastAsia="SimSun" w:cs="Arial"/>
          <w:color w:val="0B0C0C"/>
          <w:szCs w:val="24"/>
        </w:rPr>
        <w:t xml:space="preserve">, and how long they have been in their current </w:t>
      </w:r>
      <w:r w:rsidR="5323A39C" w:rsidRPr="5323A39C">
        <w:rPr>
          <w:rFonts w:eastAsia="SimSun" w:cs="Arial"/>
          <w:color w:val="0B0C0C"/>
          <w:szCs w:val="24"/>
        </w:rPr>
        <w:t>job or position</w:t>
      </w:r>
      <w:r w:rsidR="00C10B22">
        <w:rPr>
          <w:rFonts w:eastAsia="SimSun" w:cs="Arial"/>
          <w:color w:val="0B0C0C"/>
          <w:szCs w:val="24"/>
        </w:rPr>
        <w:t xml:space="preserve">. </w:t>
      </w:r>
    </w:p>
    <w:p w14:paraId="749B9376" w14:textId="77777777" w:rsidR="00C10B22" w:rsidRDefault="00BE04D5" w:rsidP="00C10B22">
      <w:pPr>
        <w:rPr>
          <w:rFonts w:eastAsia="SimSun" w:cs="Arial"/>
          <w:color w:val="0B0C0C"/>
          <w:szCs w:val="24"/>
        </w:rPr>
      </w:pPr>
      <w:r>
        <w:rPr>
          <w:rFonts w:eastAsia="SimSun" w:cs="Arial"/>
          <w:color w:val="0B0C0C"/>
          <w:szCs w:val="24"/>
        </w:rPr>
        <w:lastRenderedPageBreak/>
        <w:t xml:space="preserve">Consideration should be given to whether the questions being asked will </w:t>
      </w:r>
      <w:proofErr w:type="gramStart"/>
      <w:r w:rsidR="0077450F">
        <w:rPr>
          <w:rFonts w:eastAsia="SimSun" w:cs="Arial"/>
          <w:color w:val="0B0C0C"/>
          <w:szCs w:val="24"/>
        </w:rPr>
        <w:t xml:space="preserve">actually </w:t>
      </w:r>
      <w:r>
        <w:rPr>
          <w:rFonts w:eastAsia="SimSun" w:cs="Arial"/>
          <w:color w:val="0B0C0C"/>
          <w:szCs w:val="24"/>
        </w:rPr>
        <w:t>capture</w:t>
      </w:r>
      <w:proofErr w:type="gramEnd"/>
      <w:r>
        <w:rPr>
          <w:rFonts w:eastAsia="SimSun" w:cs="Arial"/>
          <w:color w:val="0B0C0C"/>
          <w:szCs w:val="24"/>
        </w:rPr>
        <w:t xml:space="preserve"> the nature of the barriers faced by disabled people seeking employment. </w:t>
      </w:r>
      <w:r w:rsidR="00C10B22" w:rsidRPr="1A39C41C">
        <w:rPr>
          <w:rFonts w:eastAsia="SimSun" w:cs="Arial"/>
          <w:color w:val="0B0C0C"/>
          <w:szCs w:val="24"/>
        </w:rPr>
        <w:t>DPA</w:t>
      </w:r>
      <w:r w:rsidR="00C10B22" w:rsidRPr="315FF6F5">
        <w:rPr>
          <w:rFonts w:eastAsia="SimSun" w:cs="Arial"/>
          <w:color w:val="0B0C0C"/>
          <w:szCs w:val="24"/>
        </w:rPr>
        <w:t xml:space="preserve"> is</w:t>
      </w:r>
      <w:r w:rsidR="00C10B22" w:rsidRPr="114B60CD">
        <w:rPr>
          <w:rFonts w:eastAsia="SimSun" w:cs="Arial"/>
          <w:color w:val="0B0C0C"/>
          <w:szCs w:val="24"/>
        </w:rPr>
        <w:t xml:space="preserve"> </w:t>
      </w:r>
      <w:r w:rsidR="00C10B22" w:rsidRPr="315FF6F5">
        <w:rPr>
          <w:rFonts w:eastAsia="SimSun" w:cs="Arial"/>
          <w:color w:val="0B0C0C"/>
          <w:szCs w:val="24"/>
        </w:rPr>
        <w:t xml:space="preserve">aware </w:t>
      </w:r>
      <w:r w:rsidR="00C10B22">
        <w:rPr>
          <w:rFonts w:eastAsia="SimSun" w:cs="Arial"/>
          <w:color w:val="0B0C0C"/>
          <w:szCs w:val="24"/>
        </w:rPr>
        <w:t xml:space="preserve">from direct feedback from participants in our employment programme Mahi Tika </w:t>
      </w:r>
      <w:r w:rsidR="00C10B22">
        <w:rPr>
          <w:rStyle w:val="FootnoteReference"/>
          <w:rFonts w:eastAsia="SimSun" w:cs="Arial"/>
          <w:color w:val="0B0C0C"/>
          <w:szCs w:val="24"/>
        </w:rPr>
        <w:footnoteReference w:id="7"/>
      </w:r>
      <w:r w:rsidR="00C10B22">
        <w:rPr>
          <w:rFonts w:eastAsia="SimSun" w:cs="Arial"/>
          <w:color w:val="0B0C0C"/>
          <w:szCs w:val="24"/>
        </w:rPr>
        <w:t xml:space="preserve"> </w:t>
      </w:r>
      <w:r w:rsidR="00C10B22" w:rsidRPr="315FF6F5">
        <w:rPr>
          <w:rFonts w:eastAsia="SimSun" w:cs="Arial"/>
          <w:color w:val="0B0C0C"/>
          <w:szCs w:val="24"/>
        </w:rPr>
        <w:t xml:space="preserve">that lack of digital access and accessible </w:t>
      </w:r>
      <w:proofErr w:type="gramStart"/>
      <w:r w:rsidR="00C10B22" w:rsidRPr="315FF6F5">
        <w:rPr>
          <w:rFonts w:eastAsia="SimSun" w:cs="Arial"/>
          <w:color w:val="0B0C0C"/>
          <w:szCs w:val="24"/>
        </w:rPr>
        <w:t xml:space="preserve">transport </w:t>
      </w:r>
      <w:r w:rsidR="00C10B22">
        <w:rPr>
          <w:rFonts w:eastAsia="SimSun" w:cs="Arial"/>
          <w:color w:val="0B0C0C"/>
          <w:szCs w:val="24"/>
        </w:rPr>
        <w:t xml:space="preserve"> </w:t>
      </w:r>
      <w:r w:rsidR="00C10B22" w:rsidRPr="315FF6F5">
        <w:rPr>
          <w:rFonts w:eastAsia="SimSun" w:cs="Arial"/>
          <w:color w:val="0B0C0C"/>
          <w:szCs w:val="24"/>
        </w:rPr>
        <w:t>represent</w:t>
      </w:r>
      <w:proofErr w:type="gramEnd"/>
      <w:r w:rsidR="00C10B22" w:rsidRPr="315FF6F5">
        <w:rPr>
          <w:rFonts w:eastAsia="SimSun" w:cs="Arial"/>
          <w:color w:val="0B0C0C"/>
          <w:szCs w:val="24"/>
        </w:rPr>
        <w:t xml:space="preserve"> major barriers to employment for many disabled people.</w:t>
      </w:r>
      <w:r w:rsidR="00C10B22" w:rsidRPr="0077450F">
        <w:rPr>
          <w:rFonts w:eastAsia="SimSun" w:cs="Arial"/>
          <w:color w:val="0B0C0C"/>
          <w:szCs w:val="24"/>
        </w:rPr>
        <w:t xml:space="preserve"> </w:t>
      </w:r>
    </w:p>
    <w:p w14:paraId="2D6FD7AE" w14:textId="77777777" w:rsidR="00E21C2B" w:rsidRDefault="00033B5A" w:rsidP="315FF6F5">
      <w:pPr>
        <w:rPr>
          <w:rFonts w:eastAsia="SimSun" w:cs="Arial"/>
          <w:color w:val="0B0C0C"/>
          <w:szCs w:val="24"/>
        </w:rPr>
      </w:pPr>
      <w:r>
        <w:rPr>
          <w:rFonts w:eastAsia="SimSun" w:cs="Arial"/>
          <w:color w:val="0B0C0C"/>
          <w:szCs w:val="24"/>
        </w:rPr>
        <w:t>DPA</w:t>
      </w:r>
      <w:r w:rsidR="315FF6F5" w:rsidRPr="315FF6F5">
        <w:rPr>
          <w:rFonts w:eastAsia="SimSun" w:cs="Arial"/>
          <w:color w:val="0B0C0C"/>
          <w:szCs w:val="24"/>
        </w:rPr>
        <w:t xml:space="preserve"> recommend</w:t>
      </w:r>
      <w:r>
        <w:rPr>
          <w:rFonts w:eastAsia="SimSun" w:cs="Arial"/>
          <w:color w:val="0B0C0C"/>
          <w:szCs w:val="24"/>
        </w:rPr>
        <w:t xml:space="preserve">s </w:t>
      </w:r>
      <w:r w:rsidR="00D86391">
        <w:rPr>
          <w:rFonts w:eastAsia="SimSun" w:cs="Arial"/>
          <w:color w:val="0B0C0C"/>
          <w:szCs w:val="24"/>
        </w:rPr>
        <w:t xml:space="preserve">that questions </w:t>
      </w:r>
      <w:r>
        <w:rPr>
          <w:rFonts w:eastAsia="SimSun" w:cs="Arial"/>
          <w:color w:val="0B0C0C"/>
          <w:szCs w:val="24"/>
        </w:rPr>
        <w:t xml:space="preserve">in this section </w:t>
      </w:r>
      <w:r w:rsidR="00D86391">
        <w:rPr>
          <w:rFonts w:eastAsia="SimSun" w:cs="Arial"/>
          <w:color w:val="0B0C0C"/>
          <w:szCs w:val="24"/>
        </w:rPr>
        <w:t xml:space="preserve">should not be limited to the workplace or building but go more broadly for example </w:t>
      </w:r>
      <w:r w:rsidR="315FF6F5" w:rsidRPr="315FF6F5">
        <w:rPr>
          <w:rFonts w:eastAsia="SimSun" w:cs="Arial"/>
          <w:color w:val="0B0C0C"/>
          <w:szCs w:val="24"/>
        </w:rPr>
        <w:t xml:space="preserve">questions </w:t>
      </w:r>
      <w:r w:rsidR="00D86391">
        <w:rPr>
          <w:rFonts w:eastAsia="SimSun" w:cs="Arial"/>
          <w:color w:val="0B0C0C"/>
          <w:szCs w:val="24"/>
        </w:rPr>
        <w:t xml:space="preserve">could be asked </w:t>
      </w:r>
      <w:r w:rsidR="315FF6F5" w:rsidRPr="315FF6F5">
        <w:rPr>
          <w:rFonts w:eastAsia="SimSun" w:cs="Arial"/>
          <w:color w:val="0B0C0C"/>
          <w:szCs w:val="24"/>
        </w:rPr>
        <w:t xml:space="preserve">around barriers </w:t>
      </w:r>
      <w:r w:rsidR="143A24BC" w:rsidRPr="143A24BC">
        <w:rPr>
          <w:rFonts w:eastAsia="SimSun" w:cs="Arial"/>
          <w:color w:val="0B0C0C"/>
          <w:szCs w:val="24"/>
        </w:rPr>
        <w:t xml:space="preserve">disabled </w:t>
      </w:r>
      <w:r w:rsidR="2CF0FE12" w:rsidRPr="2CF0FE12">
        <w:rPr>
          <w:rFonts w:eastAsia="SimSun" w:cs="Arial"/>
          <w:color w:val="0B0C0C"/>
          <w:szCs w:val="24"/>
        </w:rPr>
        <w:t xml:space="preserve">people </w:t>
      </w:r>
      <w:r w:rsidR="1A1E4972" w:rsidRPr="1A1E4972">
        <w:rPr>
          <w:rFonts w:eastAsia="SimSun" w:cs="Arial"/>
          <w:color w:val="0B0C0C"/>
          <w:szCs w:val="24"/>
        </w:rPr>
        <w:t>face in</w:t>
      </w:r>
      <w:r w:rsidR="315FF6F5" w:rsidRPr="315FF6F5">
        <w:rPr>
          <w:rFonts w:eastAsia="SimSun" w:cs="Arial"/>
          <w:color w:val="0B0C0C"/>
          <w:szCs w:val="24"/>
        </w:rPr>
        <w:t xml:space="preserve"> applying for work (</w:t>
      </w:r>
      <w:r w:rsidR="1A1E4972" w:rsidRPr="1A1E4972">
        <w:rPr>
          <w:rFonts w:eastAsia="SimSun" w:cs="Arial"/>
          <w:color w:val="0B0C0C"/>
          <w:szCs w:val="24"/>
        </w:rPr>
        <w:t xml:space="preserve">for </w:t>
      </w:r>
      <w:r w:rsidR="3201DE40" w:rsidRPr="3201DE40">
        <w:rPr>
          <w:rFonts w:eastAsia="SimSun" w:cs="Arial"/>
          <w:color w:val="0B0C0C"/>
          <w:szCs w:val="24"/>
        </w:rPr>
        <w:t>example they may</w:t>
      </w:r>
      <w:r w:rsidR="315FF6F5" w:rsidRPr="315FF6F5">
        <w:rPr>
          <w:rFonts w:eastAsia="SimSun" w:cs="Arial"/>
          <w:color w:val="0B0C0C"/>
          <w:szCs w:val="24"/>
        </w:rPr>
        <w:t xml:space="preserve"> not have digital access to be able to apply for jobs</w:t>
      </w:r>
      <w:r w:rsidR="3201DE40" w:rsidRPr="3201DE40">
        <w:rPr>
          <w:rFonts w:eastAsia="SimSun" w:cs="Arial"/>
          <w:color w:val="0B0C0C"/>
          <w:szCs w:val="24"/>
        </w:rPr>
        <w:t xml:space="preserve"> online</w:t>
      </w:r>
      <w:r w:rsidR="315FF6F5" w:rsidRPr="315FF6F5">
        <w:rPr>
          <w:rFonts w:eastAsia="SimSun" w:cs="Arial"/>
          <w:color w:val="0B0C0C"/>
          <w:szCs w:val="24"/>
        </w:rPr>
        <w:t>) or around getting to work (for example no accessible public transport, lack of disability parking</w:t>
      </w:r>
      <w:r w:rsidR="25F175BC" w:rsidRPr="25F175BC">
        <w:rPr>
          <w:rFonts w:eastAsia="SimSun" w:cs="Arial"/>
          <w:color w:val="0B0C0C"/>
          <w:szCs w:val="24"/>
        </w:rPr>
        <w:t>)</w:t>
      </w:r>
      <w:proofErr w:type="gramStart"/>
      <w:r w:rsidR="25F175BC" w:rsidRPr="25F175BC">
        <w:rPr>
          <w:rFonts w:eastAsia="SimSun" w:cs="Arial"/>
          <w:color w:val="0B0C0C"/>
          <w:szCs w:val="24"/>
        </w:rPr>
        <w:t xml:space="preserve">. </w:t>
      </w:r>
      <w:r w:rsidR="315FF6F5" w:rsidRPr="315FF6F5">
        <w:rPr>
          <w:rFonts w:eastAsia="SimSun" w:cs="Arial"/>
          <w:color w:val="0B0C0C"/>
          <w:szCs w:val="24"/>
        </w:rPr>
        <w:t xml:space="preserve"> </w:t>
      </w:r>
      <w:proofErr w:type="gramEnd"/>
    </w:p>
    <w:p w14:paraId="44389005" w14:textId="0471EE50" w:rsidR="00161AA1" w:rsidRPr="00165DB1" w:rsidRDefault="0077450F" w:rsidP="315FF6F5">
      <w:pPr>
        <w:rPr>
          <w:rFonts w:eastAsia="SimSun" w:cs="Arial"/>
          <w:color w:val="0B0C0C"/>
          <w:szCs w:val="24"/>
        </w:rPr>
      </w:pPr>
      <w:r w:rsidRPr="7DA23F7B">
        <w:rPr>
          <w:rFonts w:eastAsia="SimSun" w:cs="Arial"/>
          <w:color w:val="0B0C0C"/>
          <w:szCs w:val="24"/>
        </w:rPr>
        <w:t xml:space="preserve">For disabled people in work or seeking work, questions could be </w:t>
      </w:r>
      <w:r w:rsidRPr="20AF5E94">
        <w:rPr>
          <w:rFonts w:eastAsia="SimSun" w:cs="Arial"/>
          <w:color w:val="0B0C0C"/>
          <w:szCs w:val="24"/>
        </w:rPr>
        <w:t>asked whether they</w:t>
      </w:r>
      <w:r w:rsidRPr="4504DECE">
        <w:rPr>
          <w:rFonts w:eastAsia="SimSun" w:cs="Arial"/>
          <w:color w:val="0B0C0C"/>
          <w:szCs w:val="24"/>
        </w:rPr>
        <w:t xml:space="preserve"> use </w:t>
      </w:r>
      <w:r w:rsidRPr="3892F362">
        <w:rPr>
          <w:rFonts w:eastAsia="SimSun" w:cs="Arial"/>
          <w:color w:val="0B0C0C"/>
          <w:szCs w:val="24"/>
        </w:rPr>
        <w:t xml:space="preserve">or have used </w:t>
      </w:r>
      <w:r w:rsidRPr="4504DECE">
        <w:rPr>
          <w:rFonts w:eastAsia="SimSun" w:cs="Arial"/>
          <w:color w:val="0B0C0C"/>
          <w:szCs w:val="24"/>
        </w:rPr>
        <w:t xml:space="preserve">an employment agency to assist with </w:t>
      </w:r>
      <w:r w:rsidRPr="003A89A4">
        <w:rPr>
          <w:rFonts w:eastAsia="SimSun" w:cs="Arial"/>
          <w:color w:val="0B0C0C"/>
          <w:szCs w:val="24"/>
        </w:rPr>
        <w:t xml:space="preserve">applying </w:t>
      </w:r>
      <w:r>
        <w:rPr>
          <w:rFonts w:eastAsia="SimSun" w:cs="Arial"/>
          <w:color w:val="0B0C0C"/>
          <w:szCs w:val="24"/>
        </w:rPr>
        <w:t>and obtaining work</w:t>
      </w:r>
      <w:r w:rsidRPr="003A89A4">
        <w:rPr>
          <w:rFonts w:eastAsia="SimSun" w:cs="Arial"/>
          <w:color w:val="0B0C0C"/>
          <w:szCs w:val="24"/>
        </w:rPr>
        <w:t xml:space="preserve"> or </w:t>
      </w:r>
      <w:r w:rsidRPr="7967CBFE">
        <w:rPr>
          <w:rFonts w:eastAsia="SimSun" w:cs="Arial"/>
          <w:color w:val="0B0C0C"/>
          <w:szCs w:val="24"/>
        </w:rPr>
        <w:t xml:space="preserve">accessing </w:t>
      </w:r>
      <w:r w:rsidRPr="003A89A4">
        <w:rPr>
          <w:rFonts w:eastAsia="SimSun" w:cs="Arial"/>
          <w:color w:val="0B0C0C"/>
          <w:szCs w:val="24"/>
        </w:rPr>
        <w:t>start</w:t>
      </w:r>
      <w:r w:rsidRPr="31ED333F">
        <w:rPr>
          <w:rFonts w:eastAsia="SimSun" w:cs="Arial"/>
          <w:color w:val="0B0C0C"/>
          <w:szCs w:val="24"/>
        </w:rPr>
        <w:t xml:space="preserve"> – up funding for self</w:t>
      </w:r>
      <w:r w:rsidRPr="6A5D966A">
        <w:rPr>
          <w:rFonts w:eastAsia="SimSun" w:cs="Arial"/>
          <w:color w:val="0B0C0C"/>
          <w:szCs w:val="24"/>
        </w:rPr>
        <w:t>-</w:t>
      </w:r>
      <w:r w:rsidRPr="1E473A17">
        <w:rPr>
          <w:rFonts w:eastAsia="SimSun" w:cs="Arial"/>
          <w:color w:val="0B0C0C"/>
          <w:szCs w:val="24"/>
        </w:rPr>
        <w:t>employ</w:t>
      </w:r>
      <w:r w:rsidR="00330A92">
        <w:rPr>
          <w:rFonts w:eastAsia="SimSun" w:cs="Arial"/>
          <w:color w:val="0B0C0C"/>
          <w:szCs w:val="24"/>
        </w:rPr>
        <w:t xml:space="preserve">ment </w:t>
      </w:r>
    </w:p>
    <w:p w14:paraId="73764D31" w14:textId="48C37557" w:rsidR="00161AA1" w:rsidRPr="00165DB1" w:rsidRDefault="396AA433" w:rsidP="34E81299">
      <w:pPr>
        <w:rPr>
          <w:rFonts w:eastAsia="SimSun" w:cs="Arial"/>
          <w:color w:val="0B0C0C"/>
          <w:szCs w:val="24"/>
        </w:rPr>
      </w:pPr>
      <w:r w:rsidRPr="396AA433">
        <w:rPr>
          <w:rFonts w:eastAsia="SimSun" w:cs="Arial"/>
          <w:color w:val="0B0C0C"/>
          <w:szCs w:val="24"/>
        </w:rPr>
        <w:t>For disabled people</w:t>
      </w:r>
      <w:r w:rsidR="2C328ACE" w:rsidRPr="2C328ACE">
        <w:rPr>
          <w:rFonts w:eastAsia="SimSun" w:cs="Arial"/>
          <w:color w:val="0B0C0C"/>
          <w:szCs w:val="24"/>
        </w:rPr>
        <w:t xml:space="preserve">, in </w:t>
      </w:r>
      <w:r w:rsidR="00A8FCD8" w:rsidRPr="00A8FCD8">
        <w:rPr>
          <w:rFonts w:eastAsia="SimSun" w:cs="Arial"/>
          <w:color w:val="0B0C0C"/>
          <w:szCs w:val="24"/>
        </w:rPr>
        <w:t>addition to the proposed questions we</w:t>
      </w:r>
      <w:r w:rsidR="0D9C1F4E" w:rsidRPr="0D9C1F4E">
        <w:rPr>
          <w:rFonts w:eastAsia="SimSun" w:cs="Arial"/>
          <w:color w:val="0B0C0C"/>
          <w:szCs w:val="24"/>
        </w:rPr>
        <w:t xml:space="preserve"> recommend</w:t>
      </w:r>
      <w:r w:rsidR="1EF67FF2" w:rsidRPr="1EF67FF2">
        <w:rPr>
          <w:rFonts w:eastAsia="SimSun" w:cs="Arial"/>
          <w:color w:val="0B0C0C"/>
          <w:szCs w:val="24"/>
        </w:rPr>
        <w:t xml:space="preserve"> questions </w:t>
      </w:r>
      <w:r w:rsidR="1D64C826" w:rsidRPr="1D64C826">
        <w:rPr>
          <w:rFonts w:eastAsia="SimSun" w:cs="Arial"/>
          <w:color w:val="0B0C0C"/>
          <w:szCs w:val="24"/>
        </w:rPr>
        <w:t xml:space="preserve">be </w:t>
      </w:r>
      <w:r w:rsidR="15BB9DD0" w:rsidRPr="15BB9DD0">
        <w:rPr>
          <w:rFonts w:eastAsia="SimSun" w:cs="Arial"/>
          <w:color w:val="0B0C0C"/>
          <w:szCs w:val="24"/>
        </w:rPr>
        <w:t xml:space="preserve">asked around whether they </w:t>
      </w:r>
      <w:r w:rsidR="658E5EBF" w:rsidRPr="658E5EBF">
        <w:rPr>
          <w:rFonts w:eastAsia="SimSun" w:cs="Arial"/>
          <w:color w:val="0B0C0C"/>
          <w:szCs w:val="24"/>
        </w:rPr>
        <w:t xml:space="preserve">are able to </w:t>
      </w:r>
      <w:r w:rsidR="5EC38EA0" w:rsidRPr="5EC38EA0">
        <w:rPr>
          <w:rFonts w:eastAsia="SimSun" w:cs="Arial"/>
          <w:color w:val="0B0C0C"/>
          <w:szCs w:val="24"/>
        </w:rPr>
        <w:t>work</w:t>
      </w:r>
      <w:r w:rsidR="7327FB0C" w:rsidRPr="7327FB0C">
        <w:rPr>
          <w:rFonts w:eastAsia="SimSun" w:cs="Arial"/>
          <w:color w:val="0B0C0C"/>
          <w:szCs w:val="24"/>
        </w:rPr>
        <w:t xml:space="preserve"> flexible hours</w:t>
      </w:r>
      <w:r w:rsidR="002B0EBC" w:rsidRPr="002B0EBC">
        <w:rPr>
          <w:rFonts w:eastAsia="SimSun" w:cs="Arial"/>
          <w:color w:val="0B0C0C"/>
          <w:szCs w:val="24"/>
        </w:rPr>
        <w:t xml:space="preserve"> </w:t>
      </w:r>
      <w:r w:rsidR="002B0EBC">
        <w:rPr>
          <w:rFonts w:eastAsia="SimSun" w:cs="Arial"/>
          <w:color w:val="0B0C0C"/>
          <w:szCs w:val="24"/>
        </w:rPr>
        <w:t xml:space="preserve">since </w:t>
      </w:r>
      <w:r w:rsidR="00F11957">
        <w:rPr>
          <w:rFonts w:eastAsia="SimSun" w:cs="Arial"/>
          <w:color w:val="0B0C0C"/>
          <w:szCs w:val="24"/>
        </w:rPr>
        <w:t xml:space="preserve">this is </w:t>
      </w:r>
      <w:r w:rsidR="002B0EBC">
        <w:rPr>
          <w:rFonts w:eastAsia="SimSun" w:cs="Arial"/>
          <w:color w:val="0B0C0C"/>
          <w:szCs w:val="24"/>
        </w:rPr>
        <w:t xml:space="preserve">a </w:t>
      </w:r>
      <w:proofErr w:type="gramStart"/>
      <w:r w:rsidR="002B0EBC">
        <w:rPr>
          <w:rFonts w:eastAsia="SimSun" w:cs="Arial"/>
          <w:color w:val="0B0C0C"/>
          <w:szCs w:val="24"/>
        </w:rPr>
        <w:t xml:space="preserve">significant </w:t>
      </w:r>
      <w:r w:rsidR="002B0EBC" w:rsidRPr="5C700896">
        <w:rPr>
          <w:rFonts w:eastAsia="SimSun" w:cs="Arial"/>
          <w:color w:val="0B0C0C"/>
          <w:szCs w:val="24"/>
        </w:rPr>
        <w:t xml:space="preserve"> barrier</w:t>
      </w:r>
      <w:proofErr w:type="gramEnd"/>
      <w:r w:rsidR="002B0EBC" w:rsidRPr="5C700896">
        <w:rPr>
          <w:rFonts w:eastAsia="SimSun" w:cs="Arial"/>
          <w:color w:val="0B0C0C"/>
          <w:szCs w:val="24"/>
        </w:rPr>
        <w:t xml:space="preserve"> to </w:t>
      </w:r>
      <w:r w:rsidR="002B0EBC" w:rsidRPr="5101875D">
        <w:rPr>
          <w:rFonts w:eastAsia="SimSun" w:cs="Arial"/>
          <w:color w:val="0B0C0C"/>
          <w:szCs w:val="24"/>
        </w:rPr>
        <w:t xml:space="preserve">employment </w:t>
      </w:r>
      <w:r w:rsidR="008F4FFC">
        <w:rPr>
          <w:rFonts w:eastAsia="SimSun" w:cs="Arial"/>
          <w:color w:val="0B0C0C"/>
          <w:szCs w:val="24"/>
        </w:rPr>
        <w:t xml:space="preserve">for many. </w:t>
      </w:r>
      <w:r w:rsidR="0064135E">
        <w:rPr>
          <w:rFonts w:eastAsia="SimSun" w:cs="Arial"/>
          <w:color w:val="0B0C0C"/>
          <w:szCs w:val="24"/>
        </w:rPr>
        <w:t>A question could</w:t>
      </w:r>
      <w:r w:rsidR="00556369">
        <w:rPr>
          <w:rFonts w:eastAsia="SimSun" w:cs="Arial"/>
          <w:color w:val="0B0C0C"/>
          <w:szCs w:val="24"/>
        </w:rPr>
        <w:t xml:space="preserve"> </w:t>
      </w:r>
      <w:proofErr w:type="gramStart"/>
      <w:r w:rsidR="00556369">
        <w:rPr>
          <w:rFonts w:eastAsia="SimSun" w:cs="Arial"/>
          <w:color w:val="0B0C0C"/>
          <w:szCs w:val="24"/>
        </w:rPr>
        <w:t xml:space="preserve">be </w:t>
      </w:r>
      <w:r w:rsidR="008F4FFC">
        <w:rPr>
          <w:rFonts w:eastAsia="SimSun" w:cs="Arial"/>
          <w:color w:val="0B0C0C"/>
          <w:szCs w:val="24"/>
        </w:rPr>
        <w:t xml:space="preserve"> ask</w:t>
      </w:r>
      <w:r w:rsidR="00556369">
        <w:rPr>
          <w:rFonts w:eastAsia="SimSun" w:cs="Arial"/>
          <w:color w:val="0B0C0C"/>
          <w:szCs w:val="24"/>
        </w:rPr>
        <w:t>ed</w:t>
      </w:r>
      <w:proofErr w:type="gramEnd"/>
      <w:r w:rsidR="008F4FFC">
        <w:rPr>
          <w:rFonts w:eastAsia="SimSun" w:cs="Arial"/>
          <w:color w:val="0B0C0C"/>
          <w:szCs w:val="24"/>
        </w:rPr>
        <w:t xml:space="preserve"> </w:t>
      </w:r>
      <w:r w:rsidR="1AE4776B" w:rsidRPr="1AE4776B">
        <w:rPr>
          <w:rFonts w:eastAsia="SimSun" w:cs="Arial"/>
          <w:color w:val="0B0C0C"/>
          <w:szCs w:val="24"/>
        </w:rPr>
        <w:t xml:space="preserve">if they </w:t>
      </w:r>
      <w:r w:rsidR="6E0E1C09" w:rsidRPr="6E0E1C09">
        <w:rPr>
          <w:rFonts w:eastAsia="SimSun" w:cs="Arial"/>
          <w:color w:val="0B0C0C"/>
          <w:szCs w:val="24"/>
        </w:rPr>
        <w:t>have access to</w:t>
      </w:r>
      <w:r w:rsidR="38F8E293" w:rsidRPr="38F8E293">
        <w:rPr>
          <w:rFonts w:eastAsia="SimSun" w:cs="Arial"/>
          <w:color w:val="0B0C0C"/>
          <w:szCs w:val="24"/>
        </w:rPr>
        <w:t xml:space="preserve"> parking </w:t>
      </w:r>
      <w:r w:rsidR="314FB83D" w:rsidRPr="314FB83D">
        <w:rPr>
          <w:rFonts w:eastAsia="SimSun" w:cs="Arial"/>
          <w:color w:val="0B0C0C"/>
          <w:szCs w:val="24"/>
        </w:rPr>
        <w:t xml:space="preserve">spaces </w:t>
      </w:r>
      <w:r w:rsidR="2943C6DF" w:rsidRPr="2943C6DF">
        <w:rPr>
          <w:rFonts w:eastAsia="SimSun" w:cs="Arial"/>
          <w:color w:val="0B0C0C"/>
          <w:szCs w:val="24"/>
        </w:rPr>
        <w:t xml:space="preserve">or parking </w:t>
      </w:r>
      <w:r w:rsidR="1AE4776B" w:rsidRPr="1AE4776B">
        <w:rPr>
          <w:rFonts w:eastAsia="SimSun" w:cs="Arial"/>
          <w:color w:val="0B0C0C"/>
          <w:szCs w:val="24"/>
        </w:rPr>
        <w:t>provided</w:t>
      </w:r>
      <w:r w:rsidR="00D86ABB">
        <w:rPr>
          <w:rFonts w:eastAsia="SimSun" w:cs="Arial"/>
          <w:color w:val="0B0C0C"/>
          <w:szCs w:val="24"/>
        </w:rPr>
        <w:t xml:space="preserve">. Both </w:t>
      </w:r>
      <w:proofErr w:type="gramStart"/>
      <w:r w:rsidR="00D86ABB">
        <w:rPr>
          <w:rFonts w:eastAsia="SimSun" w:cs="Arial"/>
          <w:color w:val="0B0C0C"/>
          <w:szCs w:val="24"/>
        </w:rPr>
        <w:t xml:space="preserve">of </w:t>
      </w:r>
      <w:r w:rsidR="314FB83D" w:rsidRPr="314FB83D">
        <w:rPr>
          <w:rFonts w:eastAsia="SimSun" w:cs="Arial"/>
          <w:color w:val="0B0C0C"/>
          <w:szCs w:val="24"/>
        </w:rPr>
        <w:t xml:space="preserve"> </w:t>
      </w:r>
      <w:r w:rsidR="23B96A5C" w:rsidRPr="23B96A5C">
        <w:rPr>
          <w:rFonts w:eastAsia="SimSun" w:cs="Arial"/>
          <w:color w:val="0B0C0C"/>
          <w:szCs w:val="24"/>
        </w:rPr>
        <w:t>these</w:t>
      </w:r>
      <w:proofErr w:type="gramEnd"/>
      <w:r w:rsidR="23B96A5C" w:rsidRPr="23B96A5C">
        <w:rPr>
          <w:rFonts w:eastAsia="SimSun" w:cs="Arial"/>
          <w:color w:val="0B0C0C"/>
          <w:szCs w:val="24"/>
        </w:rPr>
        <w:t xml:space="preserve"> are</w:t>
      </w:r>
      <w:r w:rsidR="336E8610" w:rsidRPr="336E8610">
        <w:rPr>
          <w:rFonts w:eastAsia="SimSun" w:cs="Arial"/>
          <w:color w:val="0B0C0C"/>
          <w:szCs w:val="24"/>
        </w:rPr>
        <w:t xml:space="preserve"> important </w:t>
      </w:r>
      <w:r w:rsidR="44C45428" w:rsidRPr="44C45428">
        <w:rPr>
          <w:rFonts w:eastAsia="SimSun" w:cs="Arial"/>
          <w:color w:val="0B0C0C"/>
          <w:szCs w:val="24"/>
        </w:rPr>
        <w:t xml:space="preserve">factors for </w:t>
      </w:r>
      <w:r w:rsidR="23B96A5C" w:rsidRPr="23B96A5C">
        <w:rPr>
          <w:rFonts w:eastAsia="SimSun" w:cs="Arial"/>
          <w:color w:val="0B0C0C"/>
          <w:szCs w:val="24"/>
        </w:rPr>
        <w:t xml:space="preserve">many </w:t>
      </w:r>
      <w:r w:rsidR="44C45428" w:rsidRPr="44C45428">
        <w:rPr>
          <w:rFonts w:eastAsia="SimSun" w:cs="Arial"/>
          <w:color w:val="0B0C0C"/>
          <w:szCs w:val="24"/>
        </w:rPr>
        <w:t xml:space="preserve">disabled people </w:t>
      </w:r>
      <w:r w:rsidR="5616FA17" w:rsidRPr="5616FA17">
        <w:rPr>
          <w:rFonts w:eastAsia="SimSun" w:cs="Arial"/>
          <w:color w:val="0B0C0C"/>
          <w:szCs w:val="24"/>
        </w:rPr>
        <w:t xml:space="preserve">being able to take up or remain in employment.  </w:t>
      </w:r>
    </w:p>
    <w:p w14:paraId="7D7D6CE3" w14:textId="6732F580" w:rsidR="00161AA1" w:rsidRPr="00165DB1" w:rsidRDefault="6CD2DE04" w:rsidP="7EE2FC13">
      <w:pPr>
        <w:rPr>
          <w:rFonts w:eastAsia="SimSun" w:cs="Arial"/>
          <w:i/>
          <w:color w:val="0B0C0C"/>
          <w:szCs w:val="24"/>
        </w:rPr>
      </w:pPr>
      <w:r w:rsidRPr="3D8858E6">
        <w:rPr>
          <w:rFonts w:eastAsia="Arial" w:cs="Arial"/>
          <w:b/>
          <w:i/>
          <w:color w:val="0B0C0C"/>
          <w:szCs w:val="24"/>
        </w:rPr>
        <w:t>Question 9: Do you need specific information about transport? What do you need to know and why?</w:t>
      </w:r>
      <w:r w:rsidRPr="3D8858E6">
        <w:rPr>
          <w:rFonts w:eastAsia="Arial" w:cs="Arial"/>
          <w:i/>
          <w:color w:val="0B0C0C"/>
          <w:szCs w:val="24"/>
        </w:rPr>
        <w:t> </w:t>
      </w:r>
    </w:p>
    <w:p w14:paraId="49F76C26" w14:textId="22E0B625" w:rsidR="00161AA1" w:rsidRPr="00165DB1" w:rsidRDefault="7BB76B29" w:rsidP="2C51D94E">
      <w:pPr>
        <w:rPr>
          <w:rFonts w:eastAsia="SimSun" w:cs="Arial"/>
          <w:b/>
          <w:color w:val="4A66AC" w:themeColor="accent1"/>
          <w:szCs w:val="24"/>
        </w:rPr>
      </w:pPr>
      <w:r w:rsidRPr="7BB76B29">
        <w:rPr>
          <w:rFonts w:eastAsia="Arial" w:cs="Arial"/>
          <w:b/>
          <w:bCs/>
          <w:color w:val="4A66AC" w:themeColor="accent1"/>
          <w:szCs w:val="24"/>
        </w:rPr>
        <w:t xml:space="preserve">DPA response to Question </w:t>
      </w:r>
      <w:r w:rsidR="111D3EF3" w:rsidRPr="111D3EF3">
        <w:rPr>
          <w:rFonts w:eastAsia="Arial" w:cs="Arial"/>
          <w:b/>
          <w:bCs/>
          <w:color w:val="4A66AC" w:themeColor="accent1"/>
          <w:szCs w:val="24"/>
        </w:rPr>
        <w:t>9</w:t>
      </w:r>
      <w:r w:rsidRPr="7BB76B29">
        <w:rPr>
          <w:rFonts w:eastAsia="Arial" w:cs="Arial"/>
          <w:b/>
          <w:bCs/>
          <w:color w:val="4A66AC" w:themeColor="accent1"/>
          <w:szCs w:val="24"/>
        </w:rPr>
        <w:t>.</w:t>
      </w:r>
      <w:r w:rsidRPr="7BB76B29">
        <w:rPr>
          <w:b/>
          <w:bCs/>
          <w:color w:val="4A66AC" w:themeColor="accent1"/>
          <w:sz w:val="32"/>
          <w:szCs w:val="32"/>
        </w:rPr>
        <w:t xml:space="preserve"> </w:t>
      </w:r>
    </w:p>
    <w:p w14:paraId="18B131F1" w14:textId="77777777" w:rsidR="00251F05" w:rsidRDefault="0B980D6F" w:rsidP="1F47230D">
      <w:pPr>
        <w:rPr>
          <w:lang w:eastAsia="en-NZ"/>
        </w:rPr>
      </w:pPr>
      <w:r w:rsidRPr="0B980D6F">
        <w:rPr>
          <w:lang w:eastAsia="en-NZ"/>
        </w:rPr>
        <w:t xml:space="preserve">As </w:t>
      </w:r>
      <w:r w:rsidR="2C51D94E" w:rsidRPr="2C51D94E">
        <w:rPr>
          <w:lang w:eastAsia="en-NZ"/>
        </w:rPr>
        <w:t xml:space="preserve">mentioned </w:t>
      </w:r>
      <w:r w:rsidR="0BF1D5A2" w:rsidRPr="0BF1D5A2">
        <w:rPr>
          <w:lang w:eastAsia="en-NZ"/>
        </w:rPr>
        <w:t>above</w:t>
      </w:r>
      <w:r w:rsidRPr="0B980D6F">
        <w:rPr>
          <w:lang w:eastAsia="en-NZ"/>
        </w:rPr>
        <w:t xml:space="preserve"> access to transport </w:t>
      </w:r>
      <w:r w:rsidR="190D303D" w:rsidRPr="190D303D">
        <w:rPr>
          <w:lang w:eastAsia="en-NZ"/>
        </w:rPr>
        <w:t xml:space="preserve">and </w:t>
      </w:r>
      <w:r w:rsidR="5442DB12" w:rsidRPr="5442DB12">
        <w:rPr>
          <w:lang w:eastAsia="en-NZ"/>
        </w:rPr>
        <w:t>parking</w:t>
      </w:r>
      <w:r w:rsidR="190D303D" w:rsidRPr="190D303D">
        <w:rPr>
          <w:lang w:eastAsia="en-NZ"/>
        </w:rPr>
        <w:t xml:space="preserve"> </w:t>
      </w:r>
      <w:r w:rsidRPr="0B980D6F">
        <w:rPr>
          <w:lang w:eastAsia="en-NZ"/>
        </w:rPr>
        <w:t xml:space="preserve">has a major impact on </w:t>
      </w:r>
      <w:r w:rsidR="280261BC" w:rsidRPr="280261BC">
        <w:rPr>
          <w:lang w:eastAsia="en-NZ"/>
        </w:rPr>
        <w:t xml:space="preserve">some </w:t>
      </w:r>
      <w:r w:rsidR="5442DB12" w:rsidRPr="5442DB12">
        <w:rPr>
          <w:lang w:eastAsia="en-NZ"/>
        </w:rPr>
        <w:t xml:space="preserve">disabled </w:t>
      </w:r>
      <w:r w:rsidR="07A25E10" w:rsidRPr="07A25E10">
        <w:rPr>
          <w:lang w:eastAsia="en-NZ"/>
        </w:rPr>
        <w:t>people's</w:t>
      </w:r>
      <w:r w:rsidR="7A870374" w:rsidRPr="7A870374">
        <w:rPr>
          <w:lang w:eastAsia="en-NZ"/>
        </w:rPr>
        <w:t xml:space="preserve"> ability to </w:t>
      </w:r>
      <w:r w:rsidRPr="0B980D6F">
        <w:rPr>
          <w:lang w:eastAsia="en-NZ"/>
        </w:rPr>
        <w:t xml:space="preserve">seek or obtain employment and access </w:t>
      </w:r>
      <w:r w:rsidR="49D49BE3" w:rsidRPr="49D49BE3">
        <w:rPr>
          <w:lang w:eastAsia="en-NZ"/>
        </w:rPr>
        <w:t>health</w:t>
      </w:r>
      <w:r w:rsidRPr="0B980D6F">
        <w:rPr>
          <w:lang w:eastAsia="en-NZ"/>
        </w:rPr>
        <w:t xml:space="preserve"> services. </w:t>
      </w:r>
    </w:p>
    <w:p w14:paraId="1CEA3853" w14:textId="33330E2C" w:rsidR="00161AA1" w:rsidRPr="00165DB1" w:rsidRDefault="2A3633A4" w:rsidP="1F47230D">
      <w:pPr>
        <w:rPr>
          <w:lang w:eastAsia="en-NZ"/>
        </w:rPr>
      </w:pPr>
      <w:r w:rsidRPr="2A3633A4">
        <w:rPr>
          <w:lang w:eastAsia="en-NZ"/>
        </w:rPr>
        <w:t xml:space="preserve">In addition to the proposed questions, questions could be asked </w:t>
      </w:r>
      <w:r w:rsidR="560485B8" w:rsidRPr="560485B8">
        <w:rPr>
          <w:lang w:eastAsia="en-NZ"/>
        </w:rPr>
        <w:t>(</w:t>
      </w:r>
      <w:r w:rsidR="06E3EACC" w:rsidRPr="06E3EACC">
        <w:rPr>
          <w:lang w:eastAsia="en-NZ"/>
        </w:rPr>
        <w:t xml:space="preserve">either here or in the earlier sections) </w:t>
      </w:r>
      <w:r w:rsidR="2B217199" w:rsidRPr="2B217199">
        <w:rPr>
          <w:lang w:eastAsia="en-NZ"/>
        </w:rPr>
        <w:t xml:space="preserve">around </w:t>
      </w:r>
      <w:r w:rsidR="22A502BB" w:rsidRPr="22A502BB">
        <w:rPr>
          <w:lang w:eastAsia="en-NZ"/>
        </w:rPr>
        <w:t xml:space="preserve">whether they </w:t>
      </w:r>
      <w:r w:rsidR="421995A1" w:rsidRPr="421995A1">
        <w:rPr>
          <w:lang w:eastAsia="en-NZ"/>
        </w:rPr>
        <w:t xml:space="preserve">need to </w:t>
      </w:r>
      <w:r w:rsidR="22A502BB" w:rsidRPr="22A502BB">
        <w:rPr>
          <w:lang w:eastAsia="en-NZ"/>
        </w:rPr>
        <w:t xml:space="preserve">drive to </w:t>
      </w:r>
      <w:r w:rsidR="02000820" w:rsidRPr="02000820">
        <w:rPr>
          <w:lang w:eastAsia="en-NZ"/>
        </w:rPr>
        <w:t xml:space="preserve">work, whether </w:t>
      </w:r>
      <w:r w:rsidR="0F48603D" w:rsidRPr="0F48603D">
        <w:rPr>
          <w:lang w:eastAsia="en-NZ"/>
        </w:rPr>
        <w:t xml:space="preserve">they need access </w:t>
      </w:r>
      <w:r w:rsidR="7A870374" w:rsidRPr="7A870374">
        <w:rPr>
          <w:lang w:eastAsia="en-NZ"/>
        </w:rPr>
        <w:t>to parking</w:t>
      </w:r>
      <w:r w:rsidR="647D458A" w:rsidRPr="647D458A">
        <w:rPr>
          <w:lang w:eastAsia="en-NZ"/>
        </w:rPr>
        <w:t xml:space="preserve"> at their </w:t>
      </w:r>
      <w:r w:rsidR="2B217199" w:rsidRPr="2B217199">
        <w:rPr>
          <w:lang w:eastAsia="en-NZ"/>
        </w:rPr>
        <w:t>workplace</w:t>
      </w:r>
      <w:r w:rsidR="7A870374" w:rsidRPr="7A870374">
        <w:rPr>
          <w:lang w:eastAsia="en-NZ"/>
        </w:rPr>
        <w:t xml:space="preserve"> </w:t>
      </w:r>
      <w:r w:rsidR="0F48603D" w:rsidRPr="0F48603D">
        <w:rPr>
          <w:lang w:eastAsia="en-NZ"/>
        </w:rPr>
        <w:t xml:space="preserve">because of their impairment, </w:t>
      </w:r>
      <w:r w:rsidR="786B5DCA" w:rsidRPr="786B5DCA">
        <w:rPr>
          <w:lang w:eastAsia="en-NZ"/>
        </w:rPr>
        <w:t xml:space="preserve">and if they </w:t>
      </w:r>
      <w:proofErr w:type="gramStart"/>
      <w:r w:rsidR="43DB7318" w:rsidRPr="43DB7318">
        <w:rPr>
          <w:lang w:eastAsia="en-NZ"/>
        </w:rPr>
        <w:t>experience</w:t>
      </w:r>
      <w:r w:rsidR="34744D28" w:rsidRPr="34744D28">
        <w:rPr>
          <w:lang w:eastAsia="en-NZ"/>
        </w:rPr>
        <w:t xml:space="preserve"> difficulty</w:t>
      </w:r>
      <w:proofErr w:type="gramEnd"/>
      <w:r w:rsidR="34744D28" w:rsidRPr="34744D28">
        <w:rPr>
          <w:lang w:eastAsia="en-NZ"/>
        </w:rPr>
        <w:t xml:space="preserve"> in accessing </w:t>
      </w:r>
      <w:r w:rsidR="08A5C843" w:rsidRPr="08A5C843">
        <w:rPr>
          <w:lang w:eastAsia="en-NZ"/>
        </w:rPr>
        <w:t xml:space="preserve">transport to </w:t>
      </w:r>
      <w:r w:rsidR="41EC981F" w:rsidRPr="41EC981F">
        <w:rPr>
          <w:lang w:eastAsia="en-NZ"/>
        </w:rPr>
        <w:t>any health</w:t>
      </w:r>
      <w:r w:rsidR="08A5C843" w:rsidRPr="08A5C843">
        <w:rPr>
          <w:lang w:eastAsia="en-NZ"/>
        </w:rPr>
        <w:t xml:space="preserve"> </w:t>
      </w:r>
      <w:r w:rsidR="49929A4C" w:rsidRPr="49929A4C">
        <w:rPr>
          <w:lang w:eastAsia="en-NZ"/>
        </w:rPr>
        <w:t>services.</w:t>
      </w:r>
      <w:r w:rsidR="1CC0AB34" w:rsidRPr="1CC0AB34">
        <w:rPr>
          <w:lang w:eastAsia="en-NZ"/>
        </w:rPr>
        <w:t xml:space="preserve"> </w:t>
      </w:r>
      <w:r w:rsidR="00251F05">
        <w:rPr>
          <w:lang w:eastAsia="en-NZ"/>
        </w:rPr>
        <w:t xml:space="preserve">DPA is </w:t>
      </w:r>
      <w:r w:rsidR="49929A4C" w:rsidRPr="49929A4C">
        <w:rPr>
          <w:lang w:eastAsia="en-NZ"/>
        </w:rPr>
        <w:t xml:space="preserve">for example very aware of many </w:t>
      </w:r>
      <w:r w:rsidR="56DAF269" w:rsidRPr="56DAF269">
        <w:rPr>
          <w:lang w:eastAsia="en-NZ"/>
        </w:rPr>
        <w:t xml:space="preserve">disabled people </w:t>
      </w:r>
      <w:r w:rsidR="56DAF269" w:rsidRPr="56DAF269">
        <w:rPr>
          <w:lang w:eastAsia="en-NZ"/>
        </w:rPr>
        <w:lastRenderedPageBreak/>
        <w:t xml:space="preserve">facing major challenges in accessing </w:t>
      </w:r>
      <w:r w:rsidR="07BA577D" w:rsidRPr="07BA577D">
        <w:rPr>
          <w:lang w:eastAsia="en-NZ"/>
        </w:rPr>
        <w:t xml:space="preserve">transport to get to </w:t>
      </w:r>
      <w:r w:rsidR="00251F05">
        <w:rPr>
          <w:lang w:eastAsia="en-NZ"/>
        </w:rPr>
        <w:t xml:space="preserve">COVID </w:t>
      </w:r>
      <w:r w:rsidR="07BA577D" w:rsidRPr="07BA577D">
        <w:rPr>
          <w:lang w:eastAsia="en-NZ"/>
        </w:rPr>
        <w:t xml:space="preserve">testing </w:t>
      </w:r>
      <w:r w:rsidR="00251F05">
        <w:rPr>
          <w:lang w:eastAsia="en-NZ"/>
        </w:rPr>
        <w:t xml:space="preserve">venues </w:t>
      </w:r>
      <w:r w:rsidR="07BA577D" w:rsidRPr="07BA577D">
        <w:rPr>
          <w:lang w:eastAsia="en-NZ"/>
        </w:rPr>
        <w:t xml:space="preserve">and </w:t>
      </w:r>
      <w:r w:rsidR="4E5E838B" w:rsidRPr="4E5E838B">
        <w:rPr>
          <w:lang w:eastAsia="en-NZ"/>
        </w:rPr>
        <w:t xml:space="preserve">vaccination venues. </w:t>
      </w:r>
    </w:p>
    <w:p w14:paraId="397A4B9F" w14:textId="6E24A980" w:rsidR="00161AA1" w:rsidRPr="00165DB1" w:rsidRDefault="7CF21D49" w:rsidP="59A00742">
      <w:pPr>
        <w:rPr>
          <w:rFonts w:eastAsia="SimSun" w:cs="Arial"/>
          <w:i/>
          <w:color w:val="0B0C0C"/>
          <w:szCs w:val="24"/>
        </w:rPr>
      </w:pPr>
      <w:r w:rsidRPr="14D5B218">
        <w:rPr>
          <w:rFonts w:eastAsia="Arial" w:cs="Arial"/>
          <w:b/>
          <w:i/>
          <w:color w:val="0B0C0C"/>
          <w:szCs w:val="24"/>
        </w:rPr>
        <w:t>Question 10: Do you need specific information about housing? What do you need to know and why?</w:t>
      </w:r>
      <w:r w:rsidRPr="14D5B218">
        <w:rPr>
          <w:rFonts w:eastAsia="Arial" w:cs="Arial"/>
          <w:i/>
          <w:color w:val="0B0C0C"/>
          <w:szCs w:val="24"/>
        </w:rPr>
        <w:t> </w:t>
      </w:r>
    </w:p>
    <w:p w14:paraId="101EA7DD" w14:textId="6B5BD20F" w:rsidR="00161AA1" w:rsidRPr="00165DB1" w:rsidRDefault="53D0B3D0" w:rsidP="53D0B3D0">
      <w:pPr>
        <w:rPr>
          <w:b/>
          <w:bCs/>
          <w:color w:val="4A66AC" w:themeColor="accent1"/>
          <w:sz w:val="32"/>
          <w:szCs w:val="32"/>
        </w:rPr>
      </w:pPr>
      <w:r w:rsidRPr="53D0B3D0">
        <w:rPr>
          <w:rFonts w:eastAsia="Arial" w:cs="Arial"/>
          <w:b/>
          <w:bCs/>
          <w:color w:val="4A66AC" w:themeColor="accent1"/>
          <w:szCs w:val="24"/>
        </w:rPr>
        <w:t xml:space="preserve">DPA response to Question </w:t>
      </w:r>
      <w:r w:rsidR="111D3EF3" w:rsidRPr="111D3EF3">
        <w:rPr>
          <w:rFonts w:eastAsia="Arial" w:cs="Arial"/>
          <w:b/>
          <w:bCs/>
          <w:color w:val="4A66AC" w:themeColor="accent1"/>
          <w:szCs w:val="24"/>
        </w:rPr>
        <w:t>10</w:t>
      </w:r>
      <w:r w:rsidRPr="53D0B3D0">
        <w:rPr>
          <w:rFonts w:eastAsia="Arial" w:cs="Arial"/>
          <w:b/>
          <w:bCs/>
          <w:color w:val="4A66AC" w:themeColor="accent1"/>
          <w:szCs w:val="24"/>
        </w:rPr>
        <w:t>.</w:t>
      </w:r>
    </w:p>
    <w:p w14:paraId="4FEA7D41" w14:textId="0175CB26" w:rsidR="00675EDF" w:rsidRDefault="29970EE0" w:rsidP="00675EDF">
      <w:pPr>
        <w:rPr>
          <w:lang w:eastAsia="en-NZ"/>
        </w:rPr>
      </w:pPr>
      <w:r w:rsidRPr="29970EE0">
        <w:rPr>
          <w:lang w:eastAsia="en-NZ"/>
        </w:rPr>
        <w:t xml:space="preserve">Housing is a core issue for many disabled people. As mentioned </w:t>
      </w:r>
      <w:r w:rsidR="64CCB9B5" w:rsidRPr="64CCB9B5">
        <w:rPr>
          <w:lang w:eastAsia="en-NZ"/>
        </w:rPr>
        <w:t xml:space="preserve">previously all disabled people should be asked questions </w:t>
      </w:r>
      <w:r w:rsidR="4EC2FBCB" w:rsidRPr="4EC2FBCB">
        <w:rPr>
          <w:lang w:eastAsia="en-NZ"/>
        </w:rPr>
        <w:t xml:space="preserve">around </w:t>
      </w:r>
      <w:r w:rsidR="137E0E5D" w:rsidRPr="137E0E5D">
        <w:rPr>
          <w:lang w:eastAsia="en-NZ"/>
        </w:rPr>
        <w:t xml:space="preserve">their </w:t>
      </w:r>
      <w:r w:rsidR="4EC2FBCB" w:rsidRPr="4EC2FBCB">
        <w:rPr>
          <w:lang w:eastAsia="en-NZ"/>
        </w:rPr>
        <w:t>housing</w:t>
      </w:r>
      <w:r w:rsidR="080F8D24" w:rsidRPr="080F8D24">
        <w:rPr>
          <w:lang w:eastAsia="en-NZ"/>
        </w:rPr>
        <w:t xml:space="preserve"> situation.</w:t>
      </w:r>
      <w:r w:rsidR="4EC2FBCB" w:rsidRPr="4EC2FBCB">
        <w:rPr>
          <w:lang w:eastAsia="en-NZ"/>
        </w:rPr>
        <w:t xml:space="preserve"> In particular questions</w:t>
      </w:r>
      <w:r w:rsidRPr="29970EE0">
        <w:rPr>
          <w:lang w:eastAsia="en-NZ"/>
        </w:rPr>
        <w:t xml:space="preserve"> should be asked around </w:t>
      </w:r>
      <w:r w:rsidR="2799241F" w:rsidRPr="2799241F">
        <w:rPr>
          <w:lang w:eastAsia="en-NZ"/>
        </w:rPr>
        <w:t xml:space="preserve">what type </w:t>
      </w:r>
      <w:r w:rsidR="7C9DE3C1" w:rsidRPr="7C9DE3C1">
        <w:rPr>
          <w:lang w:eastAsia="en-NZ"/>
        </w:rPr>
        <w:t xml:space="preserve">of </w:t>
      </w:r>
      <w:r w:rsidR="669425D7" w:rsidRPr="669425D7">
        <w:rPr>
          <w:lang w:eastAsia="en-NZ"/>
        </w:rPr>
        <w:t>living situation</w:t>
      </w:r>
      <w:r w:rsidR="7C9DE3C1" w:rsidRPr="7C9DE3C1">
        <w:rPr>
          <w:lang w:eastAsia="en-NZ"/>
        </w:rPr>
        <w:t xml:space="preserve"> they are in</w:t>
      </w:r>
      <w:r w:rsidR="73DC7DF4" w:rsidRPr="73DC7DF4">
        <w:rPr>
          <w:lang w:eastAsia="en-NZ"/>
        </w:rPr>
        <w:t xml:space="preserve">; </w:t>
      </w:r>
      <w:r w:rsidR="669425D7" w:rsidRPr="669425D7">
        <w:rPr>
          <w:lang w:eastAsia="en-NZ"/>
        </w:rPr>
        <w:t>home</w:t>
      </w:r>
      <w:r w:rsidRPr="29970EE0">
        <w:rPr>
          <w:lang w:eastAsia="en-NZ"/>
        </w:rPr>
        <w:t xml:space="preserve"> ownership, renting or residential care, </w:t>
      </w:r>
      <w:r w:rsidR="2BC2F342" w:rsidRPr="2BC2F342">
        <w:rPr>
          <w:lang w:eastAsia="en-NZ"/>
        </w:rPr>
        <w:t>or other</w:t>
      </w:r>
      <w:r w:rsidR="7733088F" w:rsidRPr="7733088F">
        <w:rPr>
          <w:lang w:eastAsia="en-NZ"/>
        </w:rPr>
        <w:t>, whether</w:t>
      </w:r>
      <w:r w:rsidRPr="29970EE0">
        <w:rPr>
          <w:lang w:eastAsia="en-NZ"/>
        </w:rPr>
        <w:t xml:space="preserve"> they are in accessible housing</w:t>
      </w:r>
      <w:r w:rsidR="6A47D39F" w:rsidRPr="6A47D39F">
        <w:rPr>
          <w:lang w:eastAsia="en-NZ"/>
        </w:rPr>
        <w:t xml:space="preserve"> </w:t>
      </w:r>
      <w:r w:rsidR="3F4C9342" w:rsidRPr="3F4C9342">
        <w:rPr>
          <w:lang w:eastAsia="en-NZ"/>
        </w:rPr>
        <w:t xml:space="preserve">that meets their </w:t>
      </w:r>
      <w:r w:rsidR="137E0E5D" w:rsidRPr="137E0E5D">
        <w:rPr>
          <w:lang w:eastAsia="en-NZ"/>
        </w:rPr>
        <w:t>needs</w:t>
      </w:r>
      <w:r w:rsidR="23B878D5" w:rsidRPr="23B878D5">
        <w:rPr>
          <w:lang w:eastAsia="en-NZ"/>
        </w:rPr>
        <w:t xml:space="preserve"> (note that </w:t>
      </w:r>
      <w:r w:rsidR="7733088F" w:rsidRPr="7733088F">
        <w:rPr>
          <w:lang w:eastAsia="en-NZ"/>
        </w:rPr>
        <w:t xml:space="preserve">the proposed detailed questions </w:t>
      </w:r>
      <w:r w:rsidR="3268B365" w:rsidRPr="3268B365">
        <w:rPr>
          <w:lang w:eastAsia="en-NZ"/>
        </w:rPr>
        <w:t>around</w:t>
      </w:r>
      <w:r w:rsidR="23B878D5" w:rsidRPr="23B878D5">
        <w:rPr>
          <w:lang w:eastAsia="en-NZ"/>
        </w:rPr>
        <w:t xml:space="preserve"> </w:t>
      </w:r>
      <w:r w:rsidR="0DAEBAEB" w:rsidRPr="0DAEBAEB">
        <w:rPr>
          <w:lang w:eastAsia="en-NZ"/>
        </w:rPr>
        <w:t xml:space="preserve">modifications will </w:t>
      </w:r>
      <w:r w:rsidR="1AF71308" w:rsidRPr="1AF71308">
        <w:rPr>
          <w:lang w:eastAsia="en-NZ"/>
        </w:rPr>
        <w:t xml:space="preserve">not </w:t>
      </w:r>
      <w:r w:rsidR="5AB3B02D" w:rsidRPr="5AB3B02D">
        <w:rPr>
          <w:lang w:eastAsia="en-NZ"/>
        </w:rPr>
        <w:t xml:space="preserve">necessarily </w:t>
      </w:r>
      <w:r w:rsidR="1AF71308" w:rsidRPr="1AF71308">
        <w:rPr>
          <w:lang w:eastAsia="en-NZ"/>
        </w:rPr>
        <w:t xml:space="preserve">answer this since a house </w:t>
      </w:r>
      <w:r w:rsidR="3268B365" w:rsidRPr="3268B365">
        <w:rPr>
          <w:lang w:eastAsia="en-NZ"/>
        </w:rPr>
        <w:t xml:space="preserve">or room </w:t>
      </w:r>
      <w:r w:rsidR="1AF71308" w:rsidRPr="1AF71308">
        <w:rPr>
          <w:lang w:eastAsia="en-NZ"/>
        </w:rPr>
        <w:t xml:space="preserve">may be modified </w:t>
      </w:r>
      <w:r w:rsidR="562CBDDD" w:rsidRPr="562CBDDD">
        <w:rPr>
          <w:lang w:eastAsia="en-NZ"/>
        </w:rPr>
        <w:t xml:space="preserve">but still not meet their </w:t>
      </w:r>
      <w:r w:rsidR="6E1052AB" w:rsidRPr="6E1052AB">
        <w:rPr>
          <w:lang w:eastAsia="en-NZ"/>
        </w:rPr>
        <w:t xml:space="preserve">needs since the modification may </w:t>
      </w:r>
      <w:r w:rsidR="4D6B5810" w:rsidRPr="4D6B5810">
        <w:rPr>
          <w:lang w:eastAsia="en-NZ"/>
        </w:rPr>
        <w:t xml:space="preserve">not </w:t>
      </w:r>
      <w:r w:rsidR="3EDA9ED1" w:rsidRPr="3EDA9ED1">
        <w:rPr>
          <w:lang w:eastAsia="en-NZ"/>
        </w:rPr>
        <w:t>necessarily</w:t>
      </w:r>
      <w:r w:rsidR="0D27F536" w:rsidRPr="0D27F536">
        <w:rPr>
          <w:lang w:eastAsia="en-NZ"/>
        </w:rPr>
        <w:t xml:space="preserve"> </w:t>
      </w:r>
      <w:r w:rsidR="4D6B5810" w:rsidRPr="4D6B5810">
        <w:rPr>
          <w:lang w:eastAsia="en-NZ"/>
        </w:rPr>
        <w:t xml:space="preserve">provide </w:t>
      </w:r>
      <w:r w:rsidR="7122A50D" w:rsidRPr="7122A50D">
        <w:rPr>
          <w:lang w:eastAsia="en-NZ"/>
        </w:rPr>
        <w:t>adequate</w:t>
      </w:r>
      <w:r w:rsidR="4D6B5810" w:rsidRPr="4D6B5810">
        <w:rPr>
          <w:lang w:eastAsia="en-NZ"/>
        </w:rPr>
        <w:t xml:space="preserve"> access</w:t>
      </w:r>
      <w:r w:rsidR="3EDA9ED1" w:rsidRPr="3EDA9ED1">
        <w:rPr>
          <w:lang w:eastAsia="en-NZ"/>
        </w:rPr>
        <w:t>),</w:t>
      </w:r>
      <w:r w:rsidRPr="29970EE0">
        <w:rPr>
          <w:lang w:eastAsia="en-NZ"/>
        </w:rPr>
        <w:t xml:space="preserve"> if they are able to keep their homes warm and dry</w:t>
      </w:r>
      <w:r w:rsidR="70907095" w:rsidRPr="70907095">
        <w:rPr>
          <w:lang w:eastAsia="en-NZ"/>
        </w:rPr>
        <w:t xml:space="preserve">. </w:t>
      </w:r>
      <w:r w:rsidR="52DD8855" w:rsidRPr="52DD8855">
        <w:rPr>
          <w:lang w:eastAsia="en-NZ"/>
        </w:rPr>
        <w:t xml:space="preserve">It would also be worth </w:t>
      </w:r>
      <w:r w:rsidR="762F9E5C" w:rsidRPr="762F9E5C">
        <w:rPr>
          <w:lang w:eastAsia="en-NZ"/>
        </w:rPr>
        <w:t>asking</w:t>
      </w:r>
      <w:r w:rsidR="738282F0" w:rsidRPr="738282F0">
        <w:rPr>
          <w:lang w:eastAsia="en-NZ"/>
        </w:rPr>
        <w:t xml:space="preserve"> questions around</w:t>
      </w:r>
      <w:r w:rsidRPr="29970EE0">
        <w:rPr>
          <w:lang w:eastAsia="en-NZ"/>
        </w:rPr>
        <w:t xml:space="preserve"> how affordable their housing is when considering things like rent or mortgage, rates, </w:t>
      </w:r>
      <w:r w:rsidR="00A21519">
        <w:rPr>
          <w:lang w:eastAsia="en-NZ"/>
        </w:rPr>
        <w:t xml:space="preserve">and </w:t>
      </w:r>
      <w:r w:rsidRPr="29970EE0">
        <w:rPr>
          <w:lang w:eastAsia="en-NZ"/>
        </w:rPr>
        <w:t>maintenance</w:t>
      </w:r>
      <w:r w:rsidR="31654932" w:rsidRPr="31654932">
        <w:rPr>
          <w:lang w:eastAsia="en-NZ"/>
        </w:rPr>
        <w:t>.</w:t>
      </w:r>
      <w:r w:rsidR="00562445">
        <w:rPr>
          <w:lang w:eastAsia="en-NZ"/>
        </w:rPr>
        <w:t xml:space="preserve"> </w:t>
      </w:r>
    </w:p>
    <w:p w14:paraId="1208BD49" w14:textId="71D415E1" w:rsidR="00636A25" w:rsidRPr="00675EDF" w:rsidRDefault="00562445" w:rsidP="00675EDF">
      <w:pPr>
        <w:rPr>
          <w:rFonts w:eastAsiaTheme="minorHAnsi" w:cs="Arial"/>
          <w:sz w:val="32"/>
          <w:szCs w:val="32"/>
        </w:rPr>
      </w:pPr>
      <w:r>
        <w:rPr>
          <w:lang w:eastAsia="en-NZ"/>
        </w:rPr>
        <w:t xml:space="preserve">Many disabled people are in temporary accommodation and </w:t>
      </w:r>
      <w:proofErr w:type="gramStart"/>
      <w:r>
        <w:rPr>
          <w:lang w:eastAsia="en-NZ"/>
        </w:rPr>
        <w:t>have to</w:t>
      </w:r>
      <w:proofErr w:type="gramEnd"/>
      <w:r>
        <w:rPr>
          <w:lang w:eastAsia="en-NZ"/>
        </w:rPr>
        <w:t xml:space="preserve"> move </w:t>
      </w:r>
      <w:r w:rsidR="00F3206F">
        <w:rPr>
          <w:lang w:eastAsia="en-NZ"/>
        </w:rPr>
        <w:t>homes frequently. It would be worth asking people in rental accommodation how many times they have had to move homes in the last five years</w:t>
      </w:r>
      <w:proofErr w:type="gramStart"/>
      <w:r w:rsidR="005D032A">
        <w:rPr>
          <w:lang w:eastAsia="en-NZ"/>
        </w:rPr>
        <w:t xml:space="preserve">. </w:t>
      </w:r>
      <w:r w:rsidR="00636A25" w:rsidRPr="00675EDF">
        <w:rPr>
          <w:rFonts w:eastAsiaTheme="minorHAnsi" w:cs="Arial"/>
          <w:sz w:val="32"/>
          <w:szCs w:val="32"/>
        </w:rPr>
        <w:t xml:space="preserve"> </w:t>
      </w:r>
      <w:proofErr w:type="gramEnd"/>
      <w:r w:rsidR="005D032A">
        <w:rPr>
          <w:lang w:eastAsia="en-NZ"/>
        </w:rPr>
        <w:t xml:space="preserve">If they are on the waitlist for social housing and if they have been able to access </w:t>
      </w:r>
      <w:r w:rsidR="00675EDF">
        <w:rPr>
          <w:lang w:eastAsia="en-NZ"/>
        </w:rPr>
        <w:t xml:space="preserve">support to ensure their home is accessible. For people with a disability assist </w:t>
      </w:r>
      <w:proofErr w:type="gramStart"/>
      <w:r w:rsidR="00675EDF">
        <w:rPr>
          <w:lang w:eastAsia="en-NZ"/>
        </w:rPr>
        <w:t>dog</w:t>
      </w:r>
      <w:proofErr w:type="gramEnd"/>
      <w:r w:rsidR="00675EDF">
        <w:rPr>
          <w:lang w:eastAsia="en-NZ"/>
        </w:rPr>
        <w:t xml:space="preserve"> it would be good to know if they have experienced difficulty in getting housing because of their disability assist dog. </w:t>
      </w:r>
    </w:p>
    <w:p w14:paraId="17C5345C" w14:textId="77777777" w:rsidR="00B93CFC" w:rsidRPr="00B93CFC" w:rsidRDefault="00B93CFC" w:rsidP="00B93CFC">
      <w:pPr>
        <w:rPr>
          <w:rFonts w:eastAsia="Arial" w:cs="Arial"/>
          <w:b/>
          <w:i/>
          <w:color w:val="0B0C0C"/>
          <w:szCs w:val="24"/>
        </w:rPr>
      </w:pPr>
      <w:r w:rsidRPr="00B93CFC">
        <w:rPr>
          <w:rFonts w:eastAsia="Arial" w:cs="Arial"/>
          <w:b/>
          <w:bCs/>
          <w:i/>
          <w:color w:val="0B0C0C"/>
          <w:szCs w:val="24"/>
        </w:rPr>
        <w:t>Question 11:</w:t>
      </w:r>
      <w:r w:rsidRPr="00B93CFC">
        <w:rPr>
          <w:rFonts w:eastAsia="Arial" w:cs="Arial"/>
          <w:b/>
          <w:i/>
          <w:color w:val="0B0C0C"/>
          <w:szCs w:val="24"/>
        </w:rPr>
        <w:t xml:space="preserve"> Do you need specific information about education? What do you need to know and why?</w:t>
      </w:r>
    </w:p>
    <w:p w14:paraId="6A0081BB" w14:textId="1078FEE9" w:rsidR="00D43948" w:rsidRDefault="00D43948" w:rsidP="00D43948">
      <w:pPr>
        <w:rPr>
          <w:b/>
          <w:bCs/>
          <w:color w:val="4A66AC" w:themeColor="accent1"/>
          <w:sz w:val="32"/>
          <w:szCs w:val="32"/>
        </w:rPr>
      </w:pPr>
      <w:bookmarkStart w:id="3" w:name="_Hlk85471520"/>
      <w:r w:rsidRPr="32FAE7DD">
        <w:rPr>
          <w:rFonts w:eastAsia="Arial" w:cs="Arial"/>
          <w:b/>
          <w:bCs/>
          <w:color w:val="4A66AC" w:themeColor="accent1"/>
          <w:szCs w:val="24"/>
        </w:rPr>
        <w:t>DPA response to Question 1</w:t>
      </w:r>
      <w:r>
        <w:rPr>
          <w:rFonts w:eastAsia="Arial" w:cs="Arial"/>
          <w:b/>
          <w:bCs/>
          <w:color w:val="4A66AC" w:themeColor="accent1"/>
          <w:szCs w:val="24"/>
        </w:rPr>
        <w:t>1</w:t>
      </w:r>
      <w:r w:rsidRPr="32FAE7DD">
        <w:rPr>
          <w:rFonts w:eastAsia="Arial" w:cs="Arial"/>
          <w:b/>
          <w:bCs/>
          <w:color w:val="4A66AC" w:themeColor="accent1"/>
          <w:szCs w:val="24"/>
        </w:rPr>
        <w:t>.</w:t>
      </w:r>
    </w:p>
    <w:p w14:paraId="1C21515F" w14:textId="6900366B" w:rsidR="0016467D" w:rsidRPr="00D861CA" w:rsidRDefault="001316E2" w:rsidP="00B93CFC">
      <w:pPr>
        <w:rPr>
          <w:rFonts w:eastAsia="Arial" w:cs="Arial"/>
          <w:bCs/>
          <w:iCs/>
          <w:color w:val="0B0C0C"/>
          <w:szCs w:val="24"/>
        </w:rPr>
      </w:pPr>
      <w:r w:rsidRPr="00D861CA">
        <w:rPr>
          <w:rFonts w:eastAsia="Arial" w:cs="Arial"/>
          <w:bCs/>
          <w:iCs/>
          <w:color w:val="0B0C0C"/>
          <w:szCs w:val="24"/>
        </w:rPr>
        <w:t xml:space="preserve">As stated previously, DPA </w:t>
      </w:r>
      <w:r w:rsidR="00B93CFC" w:rsidRPr="00B93CFC">
        <w:rPr>
          <w:rFonts w:eastAsia="Arial" w:cs="Arial"/>
          <w:bCs/>
          <w:iCs/>
          <w:color w:val="0B0C0C"/>
          <w:szCs w:val="24"/>
        </w:rPr>
        <w:t>believe</w:t>
      </w:r>
      <w:r w:rsidR="00D861CA" w:rsidRPr="00D861CA">
        <w:rPr>
          <w:rFonts w:eastAsia="Arial" w:cs="Arial"/>
          <w:bCs/>
          <w:iCs/>
          <w:color w:val="0B0C0C"/>
          <w:szCs w:val="24"/>
        </w:rPr>
        <w:t>s</w:t>
      </w:r>
      <w:r w:rsidR="00B93CFC" w:rsidRPr="00B93CFC">
        <w:rPr>
          <w:rFonts w:eastAsia="Arial" w:cs="Arial"/>
          <w:bCs/>
          <w:iCs/>
          <w:color w:val="0B0C0C"/>
          <w:szCs w:val="24"/>
        </w:rPr>
        <w:t xml:space="preserve"> that adults in residential facilities should be included</w:t>
      </w:r>
      <w:r w:rsidR="00D861CA" w:rsidRPr="00D861CA">
        <w:rPr>
          <w:rFonts w:eastAsia="Arial" w:cs="Arial"/>
          <w:bCs/>
          <w:iCs/>
          <w:color w:val="0B0C0C"/>
          <w:szCs w:val="24"/>
        </w:rPr>
        <w:t xml:space="preserve"> in these questions</w:t>
      </w:r>
      <w:proofErr w:type="gramStart"/>
      <w:r w:rsidR="00B93CFC" w:rsidRPr="00B93CFC">
        <w:rPr>
          <w:rFonts w:eastAsia="Arial" w:cs="Arial"/>
          <w:bCs/>
          <w:iCs/>
          <w:color w:val="0B0C0C"/>
          <w:szCs w:val="24"/>
        </w:rPr>
        <w:t xml:space="preserve">.  </w:t>
      </w:r>
      <w:proofErr w:type="gramEnd"/>
      <w:r w:rsidR="0016467D" w:rsidRPr="00D861CA">
        <w:rPr>
          <w:rFonts w:eastAsia="Arial" w:cs="Arial"/>
          <w:bCs/>
          <w:iCs/>
          <w:color w:val="0B0C0C"/>
          <w:szCs w:val="24"/>
        </w:rPr>
        <w:t xml:space="preserve">We support the points made by People </w:t>
      </w:r>
      <w:r w:rsidR="00D861CA" w:rsidRPr="00D861CA">
        <w:rPr>
          <w:rFonts w:eastAsia="Arial" w:cs="Arial"/>
          <w:bCs/>
          <w:iCs/>
          <w:color w:val="0B0C0C"/>
          <w:szCs w:val="24"/>
        </w:rPr>
        <w:t>F</w:t>
      </w:r>
      <w:r w:rsidR="0016467D" w:rsidRPr="00D861CA">
        <w:rPr>
          <w:rFonts w:eastAsia="Arial" w:cs="Arial"/>
          <w:bCs/>
          <w:iCs/>
          <w:color w:val="0B0C0C"/>
          <w:szCs w:val="24"/>
        </w:rPr>
        <w:t xml:space="preserve">irst in their feedback on the Disability Survey. </w:t>
      </w:r>
      <w:proofErr w:type="gramStart"/>
      <w:r w:rsidR="0016467D" w:rsidRPr="00D861CA">
        <w:rPr>
          <w:rFonts w:eastAsia="Arial" w:cs="Arial"/>
          <w:bCs/>
          <w:iCs/>
          <w:color w:val="0B0C0C"/>
          <w:szCs w:val="24"/>
        </w:rPr>
        <w:t>In particular the</w:t>
      </w:r>
      <w:proofErr w:type="gramEnd"/>
      <w:r w:rsidR="0016467D" w:rsidRPr="00D861CA">
        <w:rPr>
          <w:rFonts w:eastAsia="Arial" w:cs="Arial"/>
          <w:bCs/>
          <w:iCs/>
          <w:color w:val="0B0C0C"/>
          <w:szCs w:val="24"/>
        </w:rPr>
        <w:t xml:space="preserve"> following: </w:t>
      </w:r>
    </w:p>
    <w:p w14:paraId="71A38FE0" w14:textId="7AAB63D1" w:rsidR="00B93CFC" w:rsidRPr="00B93CFC" w:rsidRDefault="00B93CFC" w:rsidP="00D861CA">
      <w:pPr>
        <w:ind w:firstLine="720"/>
        <w:rPr>
          <w:rFonts w:eastAsia="Arial" w:cs="Arial"/>
          <w:bCs/>
          <w:i/>
          <w:color w:val="0B0C0C"/>
          <w:szCs w:val="24"/>
        </w:rPr>
      </w:pPr>
      <w:r w:rsidRPr="00B93CFC">
        <w:rPr>
          <w:rFonts w:eastAsia="Arial" w:cs="Arial"/>
          <w:bCs/>
          <w:i/>
          <w:color w:val="0B0C0C"/>
          <w:szCs w:val="24"/>
        </w:rPr>
        <w:t>The UNCRPD recognises that disabled people have the right to an education, without discrimination and with equal opportunities</w:t>
      </w:r>
      <w:proofErr w:type="gramStart"/>
      <w:r w:rsidRPr="00B93CFC">
        <w:rPr>
          <w:rFonts w:eastAsia="Arial" w:cs="Arial"/>
          <w:bCs/>
          <w:i/>
          <w:color w:val="0B0C0C"/>
          <w:szCs w:val="24"/>
        </w:rPr>
        <w:t xml:space="preserve">.  </w:t>
      </w:r>
      <w:proofErr w:type="gramEnd"/>
      <w:r w:rsidRPr="00B93CFC">
        <w:rPr>
          <w:rFonts w:eastAsia="Arial" w:cs="Arial"/>
          <w:bCs/>
          <w:i/>
          <w:color w:val="0B0C0C"/>
          <w:szCs w:val="24"/>
        </w:rPr>
        <w:t xml:space="preserve">We need to identify barriers so that we can work together to eliminate them, </w:t>
      </w:r>
      <w:proofErr w:type="gramStart"/>
      <w:r w:rsidRPr="00B93CFC">
        <w:rPr>
          <w:rFonts w:eastAsia="Arial" w:cs="Arial"/>
          <w:bCs/>
          <w:i/>
          <w:color w:val="0B0C0C"/>
          <w:szCs w:val="24"/>
        </w:rPr>
        <w:t>so as to</w:t>
      </w:r>
      <w:proofErr w:type="gramEnd"/>
      <w:r w:rsidRPr="00B93CFC">
        <w:rPr>
          <w:rFonts w:eastAsia="Arial" w:cs="Arial"/>
          <w:bCs/>
          <w:i/>
          <w:color w:val="0B0C0C"/>
          <w:szCs w:val="24"/>
        </w:rPr>
        <w:t xml:space="preserve"> enable disabled people to reach their full </w:t>
      </w:r>
      <w:r w:rsidRPr="00B93CFC">
        <w:rPr>
          <w:rFonts w:eastAsia="Arial" w:cs="Arial"/>
          <w:bCs/>
          <w:i/>
          <w:color w:val="0B0C0C"/>
          <w:szCs w:val="24"/>
        </w:rPr>
        <w:lastRenderedPageBreak/>
        <w:t>potential and participate as equal citizens in society.  This work aligns with the outcomes of the New Zealand Disability Strategy and action plans.</w:t>
      </w:r>
    </w:p>
    <w:bookmarkEnd w:id="3"/>
    <w:p w14:paraId="1F29F91C" w14:textId="2AEC6432" w:rsidR="447DB377" w:rsidRDefault="704C385C" w:rsidP="447DB377">
      <w:r w:rsidRPr="2BC6DA21">
        <w:rPr>
          <w:rFonts w:eastAsia="Arial" w:cs="Arial"/>
          <w:b/>
          <w:i/>
          <w:color w:val="0B0C0C"/>
          <w:szCs w:val="24"/>
        </w:rPr>
        <w:t>Question 12: Do you need specific information about leisure? What do you need to know and why?</w:t>
      </w:r>
      <w:r w:rsidRPr="2BC6DA21">
        <w:rPr>
          <w:rFonts w:eastAsia="SimSun" w:cs="Arial"/>
          <w:b/>
          <w:i/>
          <w:szCs w:val="24"/>
        </w:rPr>
        <w:t xml:space="preserve"> </w:t>
      </w:r>
    </w:p>
    <w:p w14:paraId="47EAE0E8" w14:textId="55F54D50" w:rsidR="32FAE7DD" w:rsidRDefault="32FAE7DD" w:rsidP="32FAE7DD">
      <w:pPr>
        <w:rPr>
          <w:b/>
          <w:bCs/>
          <w:color w:val="4A66AC" w:themeColor="accent1"/>
          <w:sz w:val="32"/>
          <w:szCs w:val="32"/>
        </w:rPr>
      </w:pPr>
      <w:bookmarkStart w:id="4" w:name="_Hlk86848366"/>
      <w:r w:rsidRPr="32FAE7DD">
        <w:rPr>
          <w:rFonts w:eastAsia="Arial" w:cs="Arial"/>
          <w:b/>
          <w:bCs/>
          <w:color w:val="4A66AC" w:themeColor="accent1"/>
          <w:szCs w:val="24"/>
        </w:rPr>
        <w:t>DPA response to Question 12.</w:t>
      </w:r>
    </w:p>
    <w:bookmarkEnd w:id="4"/>
    <w:p w14:paraId="3EF1DC3F" w14:textId="1154F5F1" w:rsidR="76F1F87F" w:rsidRDefault="0309E8E8" w:rsidP="76F1F87F">
      <w:pPr>
        <w:rPr>
          <w:rFonts w:eastAsia="SimSun" w:cs="Arial"/>
          <w:szCs w:val="24"/>
        </w:rPr>
      </w:pPr>
      <w:r w:rsidRPr="15C4714A">
        <w:rPr>
          <w:rFonts w:eastAsia="SimSun" w:cs="Arial"/>
          <w:szCs w:val="24"/>
        </w:rPr>
        <w:t xml:space="preserve">DPA strongly recommends additional questions </w:t>
      </w:r>
      <w:r w:rsidR="49AE14F6" w:rsidRPr="15C4714A">
        <w:rPr>
          <w:rFonts w:eastAsia="SimSun" w:cs="Arial"/>
          <w:szCs w:val="24"/>
        </w:rPr>
        <w:t>be asked about access</w:t>
      </w:r>
      <w:r w:rsidR="21BD1332" w:rsidRPr="15C4714A">
        <w:rPr>
          <w:rFonts w:eastAsia="SimSun" w:cs="Arial"/>
          <w:szCs w:val="24"/>
        </w:rPr>
        <w:t xml:space="preserve"> to </w:t>
      </w:r>
      <w:r w:rsidR="11CEF4BC" w:rsidRPr="11CEF4BC">
        <w:rPr>
          <w:rFonts w:eastAsia="SimSun" w:cs="Arial"/>
          <w:szCs w:val="24"/>
        </w:rPr>
        <w:t>digital leisure</w:t>
      </w:r>
      <w:r w:rsidR="1A13E8DC" w:rsidRPr="15C4714A">
        <w:rPr>
          <w:rFonts w:eastAsia="SimSun" w:cs="Arial"/>
          <w:szCs w:val="24"/>
        </w:rPr>
        <w:t xml:space="preserve"> activities </w:t>
      </w:r>
      <w:r w:rsidR="31F77DAA" w:rsidRPr="15C4714A">
        <w:rPr>
          <w:rFonts w:eastAsia="SimSun" w:cs="Arial"/>
          <w:szCs w:val="24"/>
        </w:rPr>
        <w:t xml:space="preserve">including </w:t>
      </w:r>
      <w:r w:rsidR="0628F8C5" w:rsidRPr="15C4714A">
        <w:rPr>
          <w:rFonts w:eastAsia="SimSun" w:cs="Arial"/>
          <w:szCs w:val="24"/>
        </w:rPr>
        <w:t>online</w:t>
      </w:r>
      <w:r w:rsidR="31F77DAA" w:rsidRPr="15C4714A">
        <w:rPr>
          <w:rFonts w:eastAsia="SimSun" w:cs="Arial"/>
          <w:szCs w:val="24"/>
        </w:rPr>
        <w:t xml:space="preserve"> games and </w:t>
      </w:r>
      <w:r w:rsidR="415EA39A" w:rsidRPr="15C4714A">
        <w:rPr>
          <w:rFonts w:eastAsia="SimSun" w:cs="Arial"/>
          <w:szCs w:val="24"/>
        </w:rPr>
        <w:t>movies streamed online</w:t>
      </w:r>
      <w:r w:rsidR="655700A7" w:rsidRPr="15C4714A">
        <w:rPr>
          <w:rFonts w:eastAsia="SimSun" w:cs="Arial"/>
          <w:szCs w:val="24"/>
        </w:rPr>
        <w:t xml:space="preserve">; </w:t>
      </w:r>
      <w:r w:rsidR="2AF7C283" w:rsidRPr="15C4714A">
        <w:rPr>
          <w:rFonts w:eastAsia="SimSun" w:cs="Arial"/>
          <w:szCs w:val="24"/>
        </w:rPr>
        <w:t xml:space="preserve">many of </w:t>
      </w:r>
      <w:r w:rsidR="655700A7" w:rsidRPr="15C4714A">
        <w:rPr>
          <w:rFonts w:eastAsia="SimSun" w:cs="Arial"/>
          <w:szCs w:val="24"/>
        </w:rPr>
        <w:t xml:space="preserve">which are </w:t>
      </w:r>
      <w:r w:rsidR="67A2CBFC" w:rsidRPr="15C4714A">
        <w:rPr>
          <w:rFonts w:eastAsia="SimSun" w:cs="Arial"/>
          <w:szCs w:val="24"/>
        </w:rPr>
        <w:t>pivotal for many disabled people</w:t>
      </w:r>
      <w:r w:rsidR="655700A7" w:rsidRPr="15C4714A">
        <w:rPr>
          <w:rFonts w:eastAsia="SimSun" w:cs="Arial"/>
          <w:szCs w:val="24"/>
        </w:rPr>
        <w:t xml:space="preserve"> </w:t>
      </w:r>
      <w:r w:rsidR="3FFE163A" w:rsidRPr="15C4714A">
        <w:rPr>
          <w:rFonts w:eastAsia="SimSun" w:cs="Arial"/>
          <w:szCs w:val="24"/>
        </w:rPr>
        <w:t>for both recreation/</w:t>
      </w:r>
      <w:r w:rsidR="4D466E57" w:rsidRPr="15C4714A">
        <w:rPr>
          <w:rFonts w:eastAsia="SimSun" w:cs="Arial"/>
          <w:szCs w:val="24"/>
        </w:rPr>
        <w:t xml:space="preserve">leisure and </w:t>
      </w:r>
      <w:r w:rsidR="2FC3ABC2" w:rsidRPr="15C4714A">
        <w:rPr>
          <w:rFonts w:eastAsia="SimSun" w:cs="Arial"/>
          <w:szCs w:val="24"/>
        </w:rPr>
        <w:t>social connection.</w:t>
      </w:r>
      <w:r w:rsidR="67A2CBFC" w:rsidRPr="15C4714A">
        <w:rPr>
          <w:rFonts w:eastAsia="SimSun" w:cs="Arial"/>
          <w:szCs w:val="24"/>
        </w:rPr>
        <w:t xml:space="preserve"> </w:t>
      </w:r>
      <w:r w:rsidR="6A94DE57" w:rsidRPr="15C4714A">
        <w:rPr>
          <w:rFonts w:eastAsia="SimSun" w:cs="Arial"/>
          <w:szCs w:val="24"/>
        </w:rPr>
        <w:t xml:space="preserve">Yet all </w:t>
      </w:r>
      <w:r w:rsidR="75C190CA" w:rsidRPr="15C4714A">
        <w:rPr>
          <w:rFonts w:eastAsia="SimSun" w:cs="Arial"/>
          <w:szCs w:val="24"/>
        </w:rPr>
        <w:t>too</w:t>
      </w:r>
      <w:r w:rsidR="6A94DE57" w:rsidRPr="15C4714A">
        <w:rPr>
          <w:rFonts w:eastAsia="SimSun" w:cs="Arial"/>
          <w:szCs w:val="24"/>
        </w:rPr>
        <w:t xml:space="preserve"> often </w:t>
      </w:r>
      <w:r w:rsidR="02D9C33D" w:rsidRPr="15C4714A">
        <w:rPr>
          <w:rFonts w:eastAsia="SimSun" w:cs="Arial"/>
          <w:szCs w:val="24"/>
        </w:rPr>
        <w:t xml:space="preserve">disabled people are </w:t>
      </w:r>
      <w:r w:rsidR="1ABD580B" w:rsidRPr="15C4714A">
        <w:rPr>
          <w:rFonts w:eastAsia="SimSun" w:cs="Arial"/>
          <w:szCs w:val="24"/>
        </w:rPr>
        <w:t xml:space="preserve">not able </w:t>
      </w:r>
      <w:r w:rsidR="6A94DE57" w:rsidRPr="15C4714A">
        <w:rPr>
          <w:rFonts w:eastAsia="SimSun" w:cs="Arial"/>
          <w:szCs w:val="24"/>
        </w:rPr>
        <w:t>to</w:t>
      </w:r>
      <w:r w:rsidR="5EE1662F" w:rsidRPr="15C4714A">
        <w:rPr>
          <w:rFonts w:eastAsia="SimSun" w:cs="Arial"/>
          <w:szCs w:val="24"/>
        </w:rPr>
        <w:t xml:space="preserve"> </w:t>
      </w:r>
      <w:r w:rsidR="1ABD580B" w:rsidRPr="15C4714A">
        <w:rPr>
          <w:rFonts w:eastAsia="SimSun" w:cs="Arial"/>
          <w:szCs w:val="24"/>
        </w:rPr>
        <w:t xml:space="preserve">access </w:t>
      </w:r>
      <w:r w:rsidR="4D466E57" w:rsidRPr="15C4714A">
        <w:rPr>
          <w:rFonts w:eastAsia="SimSun" w:cs="Arial"/>
          <w:szCs w:val="24"/>
        </w:rPr>
        <w:t xml:space="preserve">many of </w:t>
      </w:r>
      <w:r w:rsidR="5EE1662F" w:rsidRPr="15C4714A">
        <w:rPr>
          <w:rFonts w:eastAsia="SimSun" w:cs="Arial"/>
          <w:szCs w:val="24"/>
        </w:rPr>
        <w:t>these</w:t>
      </w:r>
      <w:r w:rsidR="4D466E57" w:rsidRPr="15C4714A">
        <w:rPr>
          <w:rFonts w:eastAsia="SimSun" w:cs="Arial"/>
          <w:szCs w:val="24"/>
        </w:rPr>
        <w:t xml:space="preserve"> </w:t>
      </w:r>
      <w:r w:rsidR="2177E972" w:rsidRPr="15C4714A">
        <w:rPr>
          <w:rFonts w:eastAsia="SimSun" w:cs="Arial"/>
          <w:szCs w:val="24"/>
        </w:rPr>
        <w:t xml:space="preserve">platforms due to lack of </w:t>
      </w:r>
      <w:r w:rsidR="72B75231" w:rsidRPr="15C4714A">
        <w:rPr>
          <w:rFonts w:eastAsia="SimSun" w:cs="Arial"/>
          <w:szCs w:val="24"/>
        </w:rPr>
        <w:t>accessibility.</w:t>
      </w:r>
      <w:r w:rsidR="1ABD580B" w:rsidRPr="15C4714A">
        <w:rPr>
          <w:rFonts w:eastAsia="SimSun" w:cs="Arial"/>
          <w:szCs w:val="24"/>
        </w:rPr>
        <w:t xml:space="preserve"> </w:t>
      </w:r>
      <w:r w:rsidR="5EE1662F" w:rsidRPr="15C4714A">
        <w:rPr>
          <w:rFonts w:eastAsia="SimSun" w:cs="Arial"/>
          <w:szCs w:val="24"/>
        </w:rPr>
        <w:t>For example</w:t>
      </w:r>
      <w:r w:rsidR="5F5AAFB3" w:rsidRPr="5F5AAFB3">
        <w:rPr>
          <w:rFonts w:eastAsia="SimSun" w:cs="Arial"/>
          <w:szCs w:val="24"/>
        </w:rPr>
        <w:t>,</w:t>
      </w:r>
      <w:r w:rsidR="5EE1662F" w:rsidRPr="15C4714A">
        <w:rPr>
          <w:rFonts w:eastAsia="SimSun" w:cs="Arial"/>
          <w:szCs w:val="24"/>
        </w:rPr>
        <w:t xml:space="preserve"> many </w:t>
      </w:r>
      <w:r w:rsidR="6CA307D0" w:rsidRPr="6CA307D0">
        <w:rPr>
          <w:rFonts w:eastAsia="SimSun" w:cs="Arial"/>
          <w:szCs w:val="24"/>
        </w:rPr>
        <w:t>on demand</w:t>
      </w:r>
      <w:r w:rsidR="5EE1662F" w:rsidRPr="15C4714A">
        <w:rPr>
          <w:rFonts w:eastAsia="SimSun" w:cs="Arial"/>
          <w:szCs w:val="24"/>
        </w:rPr>
        <w:t xml:space="preserve"> </w:t>
      </w:r>
      <w:r w:rsidR="33E625D2" w:rsidRPr="15C4714A">
        <w:rPr>
          <w:rFonts w:eastAsia="SimSun" w:cs="Arial"/>
          <w:szCs w:val="24"/>
        </w:rPr>
        <w:t xml:space="preserve">streaming platforms in NZ are </w:t>
      </w:r>
      <w:r w:rsidR="6F1BD0A7" w:rsidRPr="15C4714A">
        <w:rPr>
          <w:rFonts w:eastAsia="SimSun" w:cs="Arial"/>
          <w:szCs w:val="24"/>
        </w:rPr>
        <w:t xml:space="preserve">not </w:t>
      </w:r>
      <w:r w:rsidR="713A9E7A" w:rsidRPr="15C4714A">
        <w:rPr>
          <w:rFonts w:eastAsia="SimSun" w:cs="Arial"/>
          <w:szCs w:val="24"/>
        </w:rPr>
        <w:t xml:space="preserve">captioned, denying deaf and </w:t>
      </w:r>
      <w:r w:rsidR="5B30E090" w:rsidRPr="15C4714A">
        <w:rPr>
          <w:rFonts w:eastAsia="SimSun" w:cs="Arial"/>
          <w:szCs w:val="24"/>
        </w:rPr>
        <w:t xml:space="preserve">hard of hearing people access </w:t>
      </w:r>
      <w:r w:rsidR="69917424" w:rsidRPr="15C4714A">
        <w:rPr>
          <w:rFonts w:eastAsia="SimSun" w:cs="Arial"/>
          <w:szCs w:val="24"/>
        </w:rPr>
        <w:t>to these.</w:t>
      </w:r>
    </w:p>
    <w:p w14:paraId="3FAA1DE3" w14:textId="3373A614" w:rsidR="00580EFC" w:rsidRDefault="00580EFC" w:rsidP="76F1F87F">
      <w:pPr>
        <w:rPr>
          <w:rFonts w:eastAsia="SimSun" w:cs="Arial"/>
          <w:szCs w:val="24"/>
        </w:rPr>
      </w:pPr>
      <w:r>
        <w:rPr>
          <w:rFonts w:eastAsia="SimSun" w:cs="Arial"/>
          <w:szCs w:val="24"/>
        </w:rPr>
        <w:t xml:space="preserve">Many disabled people access public facilities </w:t>
      </w:r>
      <w:r w:rsidR="001A61BA">
        <w:rPr>
          <w:rFonts w:eastAsia="SimSun" w:cs="Arial"/>
          <w:szCs w:val="24"/>
        </w:rPr>
        <w:t xml:space="preserve">such as libraries </w:t>
      </w:r>
      <w:r>
        <w:rPr>
          <w:rFonts w:eastAsia="SimSun" w:cs="Arial"/>
          <w:szCs w:val="24"/>
        </w:rPr>
        <w:t xml:space="preserve">and </w:t>
      </w:r>
      <w:r w:rsidR="001A61BA">
        <w:rPr>
          <w:rFonts w:eastAsia="SimSun" w:cs="Arial"/>
          <w:szCs w:val="24"/>
        </w:rPr>
        <w:t>community groups for leisure and companionship. It is worth asking questions around access to these.</w:t>
      </w:r>
    </w:p>
    <w:p w14:paraId="5D844443" w14:textId="2DDCEBFD" w:rsidR="003800E5" w:rsidRDefault="003800E5" w:rsidP="76F1F87F">
      <w:pPr>
        <w:rPr>
          <w:rFonts w:eastAsia="SimSun" w:cs="Arial"/>
          <w:szCs w:val="24"/>
        </w:rPr>
      </w:pPr>
      <w:r>
        <w:rPr>
          <w:rFonts w:eastAsia="SimSun" w:cs="Arial"/>
          <w:szCs w:val="24"/>
        </w:rPr>
        <w:t>As stated previously</w:t>
      </w:r>
      <w:r w:rsidR="00D43948">
        <w:rPr>
          <w:rFonts w:eastAsia="SimSun" w:cs="Arial"/>
          <w:szCs w:val="24"/>
        </w:rPr>
        <w:t>, DPA believes that</w:t>
      </w:r>
      <w:r>
        <w:rPr>
          <w:rFonts w:eastAsia="SimSun" w:cs="Arial"/>
          <w:szCs w:val="24"/>
        </w:rPr>
        <w:t xml:space="preserve"> </w:t>
      </w:r>
      <w:r w:rsidR="00D43948">
        <w:rPr>
          <w:rFonts w:eastAsia="SimSun" w:cs="Arial"/>
          <w:szCs w:val="24"/>
        </w:rPr>
        <w:t xml:space="preserve">people in residential facilities and homes should be asked </w:t>
      </w:r>
      <w:r w:rsidR="001A61BA">
        <w:rPr>
          <w:rFonts w:eastAsia="SimSun" w:cs="Arial"/>
          <w:szCs w:val="24"/>
        </w:rPr>
        <w:t>all</w:t>
      </w:r>
      <w:r w:rsidR="00D43948">
        <w:rPr>
          <w:rFonts w:eastAsia="SimSun" w:cs="Arial"/>
          <w:szCs w:val="24"/>
        </w:rPr>
        <w:t xml:space="preserve"> questions. </w:t>
      </w:r>
    </w:p>
    <w:p w14:paraId="14FC12AB" w14:textId="2D2B1994" w:rsidR="00161AA1" w:rsidRDefault="16EC9265" w:rsidP="59A00742">
      <w:r w:rsidRPr="2E73F58D">
        <w:rPr>
          <w:rFonts w:eastAsia="SimSun" w:cs="Arial"/>
          <w:b/>
          <w:i/>
          <w:szCs w:val="24"/>
        </w:rPr>
        <w:t>Question 13: Do you need specific information about wellbeing? What do you need to know and why?</w:t>
      </w:r>
      <w:r w:rsidRPr="5D90BE73">
        <w:rPr>
          <w:rFonts w:eastAsia="SimSun" w:cs="Arial"/>
          <w:b/>
          <w:szCs w:val="24"/>
        </w:rPr>
        <w:t> </w:t>
      </w:r>
    </w:p>
    <w:p w14:paraId="35D2FC0B" w14:textId="630CBB1C" w:rsidR="00161AA1" w:rsidRPr="00165DB1" w:rsidRDefault="6B32DEC3" w:rsidP="6B32DEC3">
      <w:pPr>
        <w:rPr>
          <w:b/>
          <w:bCs/>
          <w:color w:val="4A66AC" w:themeColor="accent1"/>
          <w:sz w:val="32"/>
          <w:szCs w:val="32"/>
        </w:rPr>
      </w:pPr>
      <w:r w:rsidRPr="6B32DEC3">
        <w:rPr>
          <w:rFonts w:eastAsia="Arial" w:cs="Arial"/>
          <w:b/>
          <w:bCs/>
          <w:color w:val="4A66AC" w:themeColor="accent1"/>
          <w:szCs w:val="24"/>
        </w:rPr>
        <w:t xml:space="preserve">DPA response to Question </w:t>
      </w:r>
      <w:r w:rsidR="46C88D45" w:rsidRPr="46C88D45">
        <w:rPr>
          <w:rFonts w:eastAsia="Arial" w:cs="Arial"/>
          <w:b/>
          <w:bCs/>
          <w:color w:val="4A66AC" w:themeColor="accent1"/>
          <w:szCs w:val="24"/>
        </w:rPr>
        <w:t>13</w:t>
      </w:r>
      <w:r w:rsidRPr="6B32DEC3">
        <w:rPr>
          <w:rFonts w:eastAsia="Arial" w:cs="Arial"/>
          <w:b/>
          <w:bCs/>
          <w:color w:val="4A66AC" w:themeColor="accent1"/>
          <w:szCs w:val="24"/>
        </w:rPr>
        <w:t>.</w:t>
      </w:r>
    </w:p>
    <w:p w14:paraId="2420C2AA" w14:textId="77777777" w:rsidR="00D11277" w:rsidRDefault="7C2EE4A8" w:rsidP="365DFD22">
      <w:pPr>
        <w:pStyle w:val="ListParagraph"/>
        <w:ind w:left="0"/>
        <w:rPr>
          <w:lang w:eastAsia="en-NZ"/>
        </w:rPr>
      </w:pPr>
      <w:r w:rsidRPr="7C2EE4A8">
        <w:rPr>
          <w:lang w:eastAsia="en-NZ"/>
        </w:rPr>
        <w:t xml:space="preserve">It is fundamentally vital that </w:t>
      </w:r>
      <w:r w:rsidR="7485BA52" w:rsidRPr="7485BA52">
        <w:rPr>
          <w:lang w:eastAsia="en-NZ"/>
        </w:rPr>
        <w:t xml:space="preserve">all disabled people </w:t>
      </w:r>
      <w:r w:rsidR="33CEC4D8" w:rsidRPr="33CEC4D8">
        <w:rPr>
          <w:lang w:eastAsia="en-NZ"/>
        </w:rPr>
        <w:t xml:space="preserve">in the </w:t>
      </w:r>
      <w:r w:rsidR="5A57E429" w:rsidRPr="5A57E429">
        <w:rPr>
          <w:lang w:eastAsia="en-NZ"/>
        </w:rPr>
        <w:t>Disability Survey</w:t>
      </w:r>
      <w:r w:rsidR="33CEC4D8" w:rsidRPr="33CEC4D8">
        <w:rPr>
          <w:lang w:eastAsia="en-NZ"/>
        </w:rPr>
        <w:t xml:space="preserve"> </w:t>
      </w:r>
      <w:r w:rsidR="7485BA52" w:rsidRPr="7485BA52">
        <w:rPr>
          <w:lang w:eastAsia="en-NZ"/>
        </w:rPr>
        <w:t xml:space="preserve">are asked </w:t>
      </w:r>
      <w:r w:rsidR="5352721E" w:rsidRPr="5352721E">
        <w:rPr>
          <w:lang w:eastAsia="en-NZ"/>
        </w:rPr>
        <w:t>any questions around wellbeing</w:t>
      </w:r>
      <w:r w:rsidR="00D11277">
        <w:rPr>
          <w:lang w:eastAsia="en-NZ"/>
        </w:rPr>
        <w:t xml:space="preserve"> especially around safety</w:t>
      </w:r>
      <w:r w:rsidR="5352721E" w:rsidRPr="5352721E">
        <w:rPr>
          <w:lang w:eastAsia="en-NZ"/>
        </w:rPr>
        <w:t xml:space="preserve">. </w:t>
      </w:r>
    </w:p>
    <w:p w14:paraId="70887874" w14:textId="77777777" w:rsidR="00D11277" w:rsidRDefault="00D11277" w:rsidP="365DFD22">
      <w:pPr>
        <w:pStyle w:val="ListParagraph"/>
        <w:ind w:left="0"/>
        <w:rPr>
          <w:lang w:eastAsia="en-NZ"/>
        </w:rPr>
      </w:pPr>
    </w:p>
    <w:p w14:paraId="19E9C51A" w14:textId="77777777" w:rsidR="00D11277" w:rsidRDefault="5352721E" w:rsidP="365DFD22">
      <w:pPr>
        <w:pStyle w:val="ListParagraph"/>
        <w:ind w:left="0"/>
        <w:rPr>
          <w:lang w:eastAsia="en-NZ"/>
        </w:rPr>
      </w:pPr>
      <w:r w:rsidRPr="5352721E">
        <w:rPr>
          <w:lang w:eastAsia="en-NZ"/>
        </w:rPr>
        <w:t>Questions</w:t>
      </w:r>
      <w:r w:rsidR="365DFD22" w:rsidRPr="365DFD22">
        <w:rPr>
          <w:lang w:eastAsia="en-NZ"/>
        </w:rPr>
        <w:t xml:space="preserve"> should </w:t>
      </w:r>
      <w:r w:rsidR="52AEB9D3" w:rsidRPr="52AEB9D3">
        <w:rPr>
          <w:lang w:eastAsia="en-NZ"/>
        </w:rPr>
        <w:t>include</w:t>
      </w:r>
      <w:r w:rsidR="365DFD22" w:rsidRPr="365DFD22">
        <w:rPr>
          <w:lang w:eastAsia="en-NZ"/>
        </w:rPr>
        <w:t xml:space="preserve"> whether they have sufficient income to meet their needs /buy everyday items (food, housing, medicines, heating),  </w:t>
      </w:r>
    </w:p>
    <w:p w14:paraId="539593F2" w14:textId="77777777" w:rsidR="00D11277" w:rsidRDefault="00D11277" w:rsidP="365DFD22">
      <w:pPr>
        <w:pStyle w:val="ListParagraph"/>
        <w:ind w:left="0"/>
        <w:rPr>
          <w:lang w:eastAsia="en-NZ"/>
        </w:rPr>
      </w:pPr>
    </w:p>
    <w:p w14:paraId="25E8A90D" w14:textId="764F8C54" w:rsidR="365DFD22" w:rsidRDefault="365DFD22" w:rsidP="365DFD22">
      <w:pPr>
        <w:pStyle w:val="ListParagraph"/>
        <w:ind w:left="0"/>
        <w:rPr>
          <w:lang w:eastAsia="en-NZ"/>
        </w:rPr>
      </w:pPr>
      <w:r w:rsidRPr="365DFD22">
        <w:rPr>
          <w:lang w:eastAsia="en-NZ"/>
        </w:rPr>
        <w:t xml:space="preserve">Wellbeing questions could </w:t>
      </w:r>
      <w:proofErr w:type="gramStart"/>
      <w:r w:rsidRPr="365DFD22">
        <w:rPr>
          <w:lang w:eastAsia="en-NZ"/>
        </w:rPr>
        <w:t>include;</w:t>
      </w:r>
      <w:proofErr w:type="gramEnd"/>
      <w:r w:rsidRPr="365DFD22">
        <w:rPr>
          <w:lang w:eastAsia="en-NZ"/>
        </w:rPr>
        <w:t xml:space="preserve"> how easy it is to be themselves, if they have been discriminated against in the last 12 months, how well their life is going, how well their family is doing, whether they feel safe when out and about</w:t>
      </w:r>
      <w:r w:rsidR="00D11277">
        <w:rPr>
          <w:lang w:eastAsia="en-NZ"/>
        </w:rPr>
        <w:t xml:space="preserve"> or at home</w:t>
      </w:r>
      <w:r w:rsidRPr="365DFD22">
        <w:rPr>
          <w:lang w:eastAsia="en-NZ"/>
        </w:rPr>
        <w:t>.</w:t>
      </w:r>
    </w:p>
    <w:p w14:paraId="56B73EB3" w14:textId="77777777" w:rsidR="006F278B" w:rsidRDefault="006F278B" w:rsidP="59E038D4">
      <w:pPr>
        <w:rPr>
          <w:rFonts w:eastAsia="SimSun" w:cs="Arial"/>
          <w:b/>
          <w:bCs/>
          <w:color w:val="4A66AC" w:themeColor="accent1"/>
          <w:sz w:val="28"/>
          <w:szCs w:val="28"/>
        </w:rPr>
      </w:pPr>
    </w:p>
    <w:p w14:paraId="308F410E" w14:textId="296D0721" w:rsidR="00161AA1" w:rsidRPr="006F278B" w:rsidRDefault="00C444B1" w:rsidP="59E038D4">
      <w:pPr>
        <w:rPr>
          <w:rFonts w:eastAsia="SimSun" w:cs="Arial"/>
          <w:b/>
          <w:bCs/>
          <w:color w:val="4A66AC" w:themeColor="accent1"/>
          <w:sz w:val="28"/>
          <w:szCs w:val="28"/>
        </w:rPr>
      </w:pPr>
      <w:r w:rsidRPr="006F278B">
        <w:rPr>
          <w:rFonts w:eastAsia="SimSun" w:cs="Arial"/>
          <w:b/>
          <w:bCs/>
          <w:color w:val="4A66AC" w:themeColor="accent1"/>
          <w:sz w:val="28"/>
          <w:szCs w:val="28"/>
        </w:rPr>
        <w:lastRenderedPageBreak/>
        <w:t xml:space="preserve">Additional </w:t>
      </w:r>
      <w:r w:rsidR="7AF4F13E" w:rsidRPr="006F278B">
        <w:rPr>
          <w:rFonts w:eastAsia="SimSun" w:cs="Arial"/>
          <w:b/>
          <w:bCs/>
          <w:color w:val="4A66AC" w:themeColor="accent1"/>
          <w:sz w:val="28"/>
          <w:szCs w:val="28"/>
        </w:rPr>
        <w:t xml:space="preserve">Priority area </w:t>
      </w:r>
    </w:p>
    <w:p w14:paraId="45804B08" w14:textId="29260334" w:rsidR="00C207E4" w:rsidRPr="006F278B" w:rsidRDefault="00D00D92" w:rsidP="76FF74B0">
      <w:pPr>
        <w:rPr>
          <w:rFonts w:eastAsia="SimSun" w:cs="Arial"/>
          <w:b/>
          <w:color w:val="4A66AC" w:themeColor="accent1"/>
          <w:sz w:val="32"/>
          <w:szCs w:val="32"/>
          <w:lang w:eastAsia="en-NZ"/>
        </w:rPr>
      </w:pPr>
      <w:r w:rsidRPr="006F278B">
        <w:rPr>
          <w:b/>
          <w:bCs/>
          <w:color w:val="4A66AC" w:themeColor="accent1"/>
          <w:sz w:val="32"/>
          <w:szCs w:val="32"/>
          <w:lang w:eastAsia="en-NZ"/>
        </w:rPr>
        <w:t xml:space="preserve">Digital </w:t>
      </w:r>
      <w:r w:rsidR="006F278B">
        <w:rPr>
          <w:b/>
          <w:bCs/>
          <w:color w:val="4A66AC" w:themeColor="accent1"/>
          <w:sz w:val="32"/>
          <w:szCs w:val="32"/>
          <w:lang w:eastAsia="en-NZ"/>
        </w:rPr>
        <w:t>A</w:t>
      </w:r>
      <w:r w:rsidR="1EF07675" w:rsidRPr="006F278B">
        <w:rPr>
          <w:b/>
          <w:bCs/>
          <w:color w:val="4A66AC" w:themeColor="accent1"/>
          <w:sz w:val="32"/>
          <w:szCs w:val="32"/>
          <w:lang w:eastAsia="en-NZ"/>
        </w:rPr>
        <w:t>ccess</w:t>
      </w:r>
      <w:r w:rsidR="435AC7F3" w:rsidRPr="006F278B">
        <w:rPr>
          <w:b/>
          <w:bCs/>
          <w:color w:val="4A66AC" w:themeColor="accent1"/>
          <w:sz w:val="32"/>
          <w:szCs w:val="32"/>
          <w:lang w:eastAsia="en-NZ"/>
        </w:rPr>
        <w:t xml:space="preserve"> for </w:t>
      </w:r>
      <w:r w:rsidR="006F278B">
        <w:rPr>
          <w:b/>
          <w:bCs/>
          <w:color w:val="4A66AC" w:themeColor="accent1"/>
          <w:sz w:val="32"/>
          <w:szCs w:val="32"/>
          <w:lang w:eastAsia="en-NZ"/>
        </w:rPr>
        <w:t>D</w:t>
      </w:r>
      <w:r w:rsidR="435AC7F3" w:rsidRPr="006F278B">
        <w:rPr>
          <w:b/>
          <w:bCs/>
          <w:color w:val="4A66AC" w:themeColor="accent1"/>
          <w:sz w:val="32"/>
          <w:szCs w:val="32"/>
          <w:lang w:eastAsia="en-NZ"/>
        </w:rPr>
        <w:t xml:space="preserve">isabled </w:t>
      </w:r>
      <w:r w:rsidR="006F278B">
        <w:rPr>
          <w:b/>
          <w:bCs/>
          <w:color w:val="4A66AC" w:themeColor="accent1"/>
          <w:sz w:val="32"/>
          <w:szCs w:val="32"/>
          <w:lang w:eastAsia="en-NZ"/>
        </w:rPr>
        <w:t>P</w:t>
      </w:r>
      <w:r w:rsidR="435AC7F3" w:rsidRPr="006F278B">
        <w:rPr>
          <w:b/>
          <w:bCs/>
          <w:color w:val="4A66AC" w:themeColor="accent1"/>
          <w:sz w:val="32"/>
          <w:szCs w:val="32"/>
          <w:lang w:eastAsia="en-NZ"/>
        </w:rPr>
        <w:t xml:space="preserve">eople. </w:t>
      </w:r>
    </w:p>
    <w:p w14:paraId="19FF0668" w14:textId="77777777" w:rsidR="009B24ED" w:rsidRDefault="00844A41" w:rsidP="4B03F249">
      <w:pPr>
        <w:pStyle w:val="ListParagraph"/>
        <w:ind w:left="0"/>
        <w:rPr>
          <w:lang w:eastAsia="en-NZ"/>
        </w:rPr>
      </w:pPr>
      <w:r>
        <w:rPr>
          <w:lang w:eastAsia="en-NZ"/>
        </w:rPr>
        <w:t xml:space="preserve">It is becoming very clear that </w:t>
      </w:r>
      <w:r w:rsidR="00C75462">
        <w:rPr>
          <w:lang w:eastAsia="en-NZ"/>
        </w:rPr>
        <w:t xml:space="preserve">digital access </w:t>
      </w:r>
      <w:r w:rsidR="00331ABC">
        <w:rPr>
          <w:lang w:eastAsia="en-NZ"/>
        </w:rPr>
        <w:t>and</w:t>
      </w:r>
      <w:r w:rsidR="0064086B">
        <w:rPr>
          <w:lang w:eastAsia="en-NZ"/>
        </w:rPr>
        <w:t>/or</w:t>
      </w:r>
      <w:r w:rsidR="00331ABC">
        <w:rPr>
          <w:lang w:eastAsia="en-NZ"/>
        </w:rPr>
        <w:t xml:space="preserve"> a digital identity </w:t>
      </w:r>
      <w:r w:rsidR="00C66412">
        <w:rPr>
          <w:lang w:eastAsia="en-NZ"/>
        </w:rPr>
        <w:t xml:space="preserve">is increasingly critical </w:t>
      </w:r>
      <w:r w:rsidR="003F0677">
        <w:rPr>
          <w:lang w:eastAsia="en-NZ"/>
        </w:rPr>
        <w:t>for</w:t>
      </w:r>
      <w:r w:rsidR="00165DB1">
        <w:rPr>
          <w:lang w:eastAsia="en-NZ"/>
        </w:rPr>
        <w:t xml:space="preserve"> people to be able to carry out</w:t>
      </w:r>
      <w:r w:rsidR="003F0677">
        <w:rPr>
          <w:lang w:eastAsia="en-NZ"/>
        </w:rPr>
        <w:t xml:space="preserve"> </w:t>
      </w:r>
      <w:r w:rsidR="0019446E">
        <w:rPr>
          <w:lang w:eastAsia="en-NZ"/>
        </w:rPr>
        <w:t xml:space="preserve">a wide range of </w:t>
      </w:r>
      <w:r w:rsidR="00C66412">
        <w:rPr>
          <w:lang w:eastAsia="en-NZ"/>
        </w:rPr>
        <w:t>activities</w:t>
      </w:r>
      <w:r w:rsidR="0019446E">
        <w:rPr>
          <w:lang w:eastAsia="en-NZ"/>
        </w:rPr>
        <w:t xml:space="preserve"> </w:t>
      </w:r>
      <w:r w:rsidR="0064086B">
        <w:rPr>
          <w:lang w:eastAsia="en-NZ"/>
        </w:rPr>
        <w:t>from</w:t>
      </w:r>
      <w:r w:rsidR="0019446E">
        <w:rPr>
          <w:lang w:eastAsia="en-NZ"/>
        </w:rPr>
        <w:t xml:space="preserve"> </w:t>
      </w:r>
      <w:r w:rsidR="003F0677">
        <w:rPr>
          <w:lang w:eastAsia="en-NZ"/>
        </w:rPr>
        <w:t xml:space="preserve">accessing </w:t>
      </w:r>
      <w:r w:rsidR="0019446E">
        <w:rPr>
          <w:lang w:eastAsia="en-NZ"/>
        </w:rPr>
        <w:t>health</w:t>
      </w:r>
      <w:r w:rsidR="00CA2AC5">
        <w:rPr>
          <w:lang w:eastAsia="en-NZ"/>
        </w:rPr>
        <w:t xml:space="preserve"> </w:t>
      </w:r>
      <w:r w:rsidR="003F0677">
        <w:rPr>
          <w:lang w:eastAsia="en-NZ"/>
        </w:rPr>
        <w:t>information</w:t>
      </w:r>
      <w:r w:rsidR="00A309AC">
        <w:rPr>
          <w:lang w:eastAsia="en-NZ"/>
        </w:rPr>
        <w:t xml:space="preserve"> (both personal and public</w:t>
      </w:r>
      <w:r w:rsidR="00230ACE">
        <w:rPr>
          <w:lang w:eastAsia="en-NZ"/>
        </w:rPr>
        <w:t xml:space="preserve"> health</w:t>
      </w:r>
      <w:r w:rsidR="00A309AC">
        <w:rPr>
          <w:lang w:eastAsia="en-NZ"/>
        </w:rPr>
        <w:t>)</w:t>
      </w:r>
      <w:r w:rsidR="003F0677">
        <w:rPr>
          <w:lang w:eastAsia="en-NZ"/>
        </w:rPr>
        <w:t xml:space="preserve">, </w:t>
      </w:r>
      <w:r w:rsidR="00C3180F">
        <w:rPr>
          <w:lang w:eastAsia="en-NZ"/>
        </w:rPr>
        <w:t xml:space="preserve">vaccination passport, </w:t>
      </w:r>
      <w:r w:rsidR="0019446E">
        <w:rPr>
          <w:lang w:eastAsia="en-NZ"/>
        </w:rPr>
        <w:t xml:space="preserve">public </w:t>
      </w:r>
      <w:r w:rsidR="003F0677">
        <w:rPr>
          <w:lang w:eastAsia="en-NZ"/>
        </w:rPr>
        <w:t>services</w:t>
      </w:r>
      <w:r w:rsidR="00664E78">
        <w:rPr>
          <w:lang w:eastAsia="en-NZ"/>
        </w:rPr>
        <w:t xml:space="preserve">, </w:t>
      </w:r>
      <w:r w:rsidR="00BE6BD4">
        <w:rPr>
          <w:lang w:eastAsia="en-NZ"/>
        </w:rPr>
        <w:t>banking,</w:t>
      </w:r>
      <w:r w:rsidR="00435C84">
        <w:rPr>
          <w:lang w:eastAsia="en-NZ"/>
        </w:rPr>
        <w:t xml:space="preserve"> </w:t>
      </w:r>
      <w:r w:rsidR="004E5B44">
        <w:rPr>
          <w:lang w:eastAsia="en-NZ"/>
        </w:rPr>
        <w:t xml:space="preserve">online </w:t>
      </w:r>
      <w:r w:rsidR="00230ACE">
        <w:rPr>
          <w:lang w:eastAsia="en-NZ"/>
        </w:rPr>
        <w:t xml:space="preserve">shopping </w:t>
      </w:r>
      <w:r>
        <w:rPr>
          <w:lang w:eastAsia="en-NZ"/>
        </w:rPr>
        <w:t>through to</w:t>
      </w:r>
      <w:r w:rsidR="00664E78">
        <w:rPr>
          <w:lang w:eastAsia="en-NZ"/>
        </w:rPr>
        <w:t xml:space="preserve"> social interactio</w:t>
      </w:r>
      <w:r w:rsidR="0019446E">
        <w:rPr>
          <w:lang w:eastAsia="en-NZ"/>
        </w:rPr>
        <w:t>n</w:t>
      </w:r>
      <w:r w:rsidR="00BE6BD4">
        <w:rPr>
          <w:lang w:eastAsia="en-NZ"/>
        </w:rPr>
        <w:t>.</w:t>
      </w:r>
      <w:r w:rsidR="00664E78">
        <w:rPr>
          <w:lang w:eastAsia="en-NZ"/>
        </w:rPr>
        <w:t xml:space="preserve"> </w:t>
      </w:r>
    </w:p>
    <w:p w14:paraId="533E80BE" w14:textId="77777777" w:rsidR="009B24ED" w:rsidRDefault="009B24ED" w:rsidP="4B03F249">
      <w:pPr>
        <w:pStyle w:val="ListParagraph"/>
        <w:ind w:left="0"/>
        <w:rPr>
          <w:lang w:eastAsia="en-NZ"/>
        </w:rPr>
      </w:pPr>
    </w:p>
    <w:p w14:paraId="43F65EDC" w14:textId="463B9573" w:rsidR="006F278B" w:rsidRDefault="00C66412" w:rsidP="4B03F249">
      <w:pPr>
        <w:pStyle w:val="ListParagraph"/>
        <w:ind w:left="0"/>
        <w:rPr>
          <w:lang w:eastAsia="en-NZ"/>
        </w:rPr>
      </w:pPr>
      <w:r>
        <w:rPr>
          <w:lang w:eastAsia="en-NZ"/>
        </w:rPr>
        <w:t>Hence</w:t>
      </w:r>
      <w:r w:rsidR="00FD3E44">
        <w:rPr>
          <w:lang w:eastAsia="en-NZ"/>
        </w:rPr>
        <w:t xml:space="preserve"> it</w:t>
      </w:r>
      <w:r w:rsidR="00664E78">
        <w:rPr>
          <w:lang w:eastAsia="en-NZ"/>
        </w:rPr>
        <w:t xml:space="preserve"> is </w:t>
      </w:r>
      <w:r w:rsidR="005D4B04">
        <w:rPr>
          <w:lang w:eastAsia="en-NZ"/>
        </w:rPr>
        <w:t xml:space="preserve">vitally </w:t>
      </w:r>
      <w:r w:rsidR="0064086B">
        <w:rPr>
          <w:lang w:eastAsia="en-NZ"/>
        </w:rPr>
        <w:t xml:space="preserve">important to have </w:t>
      </w:r>
      <w:r w:rsidR="00FD3E44">
        <w:rPr>
          <w:lang w:eastAsia="en-NZ"/>
        </w:rPr>
        <w:t xml:space="preserve">good </w:t>
      </w:r>
      <w:r w:rsidR="00AB4619">
        <w:rPr>
          <w:lang w:eastAsia="en-NZ"/>
        </w:rPr>
        <w:t>data around disabled people</w:t>
      </w:r>
      <w:r w:rsidR="008A352D">
        <w:rPr>
          <w:lang w:eastAsia="en-NZ"/>
        </w:rPr>
        <w:t>’s</w:t>
      </w:r>
      <w:r w:rsidR="00AB4619">
        <w:rPr>
          <w:lang w:eastAsia="en-NZ"/>
        </w:rPr>
        <w:t xml:space="preserve"> access to the internet and digital devices. </w:t>
      </w:r>
      <w:r w:rsidR="00681926">
        <w:rPr>
          <w:lang w:eastAsia="en-NZ"/>
        </w:rPr>
        <w:t xml:space="preserve">DPA has </w:t>
      </w:r>
      <w:r w:rsidR="00192F17">
        <w:rPr>
          <w:lang w:eastAsia="en-NZ"/>
        </w:rPr>
        <w:t xml:space="preserve">previously </w:t>
      </w:r>
      <w:r w:rsidR="00681926">
        <w:rPr>
          <w:lang w:eastAsia="en-NZ"/>
        </w:rPr>
        <w:t xml:space="preserve">collated some information around digital access for </w:t>
      </w:r>
      <w:r w:rsidR="00192F17">
        <w:rPr>
          <w:lang w:eastAsia="en-NZ"/>
        </w:rPr>
        <w:t>disabled people</w:t>
      </w:r>
      <w:r w:rsidR="00385323">
        <w:rPr>
          <w:rStyle w:val="FootnoteReference"/>
          <w:lang w:eastAsia="en-NZ"/>
        </w:rPr>
        <w:footnoteReference w:id="8"/>
      </w:r>
      <w:r w:rsidR="00192F17">
        <w:rPr>
          <w:lang w:eastAsia="en-NZ"/>
        </w:rPr>
        <w:t xml:space="preserve"> for </w:t>
      </w:r>
      <w:r w:rsidR="00681926">
        <w:rPr>
          <w:lang w:eastAsia="en-NZ"/>
        </w:rPr>
        <w:t>the Digital Council</w:t>
      </w:r>
      <w:r w:rsidR="00192F17">
        <w:rPr>
          <w:lang w:eastAsia="en-NZ"/>
        </w:rPr>
        <w:t xml:space="preserve"> </w:t>
      </w:r>
      <w:r w:rsidR="009B24ED" w:rsidRPr="50D01D92">
        <w:rPr>
          <w:lang w:eastAsia="en-NZ"/>
        </w:rPr>
        <w:t xml:space="preserve">We know that there are barriers around internet access that are specific for disabled </w:t>
      </w:r>
      <w:proofErr w:type="gramStart"/>
      <w:r w:rsidR="009B24ED" w:rsidRPr="5E1875AF">
        <w:rPr>
          <w:lang w:eastAsia="en-NZ"/>
        </w:rPr>
        <w:t>people</w:t>
      </w:r>
      <w:proofErr w:type="gramEnd"/>
      <w:r w:rsidR="009B24ED">
        <w:rPr>
          <w:lang w:eastAsia="en-NZ"/>
        </w:rPr>
        <w:t xml:space="preserve"> </w:t>
      </w:r>
      <w:r w:rsidR="00192F17">
        <w:rPr>
          <w:lang w:eastAsia="en-NZ"/>
        </w:rPr>
        <w:t>but</w:t>
      </w:r>
      <w:r w:rsidR="00385323">
        <w:rPr>
          <w:lang w:eastAsia="en-NZ"/>
        </w:rPr>
        <w:t xml:space="preserve"> more</w:t>
      </w:r>
      <w:r w:rsidR="009B24ED">
        <w:rPr>
          <w:lang w:eastAsia="en-NZ"/>
        </w:rPr>
        <w:t xml:space="preserve"> detailed</w:t>
      </w:r>
      <w:r w:rsidR="00385323">
        <w:rPr>
          <w:lang w:eastAsia="en-NZ"/>
        </w:rPr>
        <w:t xml:space="preserve"> data would be extremely </w:t>
      </w:r>
      <w:r w:rsidR="009B24ED">
        <w:rPr>
          <w:lang w:eastAsia="en-NZ"/>
        </w:rPr>
        <w:t xml:space="preserve">timely and </w:t>
      </w:r>
      <w:r w:rsidR="00385323">
        <w:rPr>
          <w:lang w:eastAsia="en-NZ"/>
        </w:rPr>
        <w:t>relevant</w:t>
      </w:r>
      <w:r w:rsidR="00681926">
        <w:rPr>
          <w:lang w:eastAsia="en-NZ"/>
        </w:rPr>
        <w:t xml:space="preserve">. </w:t>
      </w:r>
    </w:p>
    <w:p w14:paraId="2909CCC1" w14:textId="77777777" w:rsidR="006F278B" w:rsidRDefault="006F278B" w:rsidP="4B03F249">
      <w:pPr>
        <w:pStyle w:val="ListParagraph"/>
        <w:ind w:left="0"/>
        <w:rPr>
          <w:lang w:eastAsia="en-NZ"/>
        </w:rPr>
      </w:pPr>
    </w:p>
    <w:p w14:paraId="1827FB23" w14:textId="1F86911F" w:rsidR="00C75462" w:rsidRDefault="00BE6BD4" w:rsidP="4B03F249">
      <w:pPr>
        <w:pStyle w:val="ListParagraph"/>
        <w:ind w:left="0"/>
        <w:rPr>
          <w:lang w:eastAsia="en-NZ"/>
        </w:rPr>
      </w:pPr>
      <w:r>
        <w:rPr>
          <w:lang w:eastAsia="en-NZ"/>
        </w:rPr>
        <w:t xml:space="preserve">Questions </w:t>
      </w:r>
      <w:r w:rsidR="7CCEC822" w:rsidRPr="7CCEC822">
        <w:rPr>
          <w:lang w:eastAsia="en-NZ"/>
        </w:rPr>
        <w:t>should</w:t>
      </w:r>
      <w:r>
        <w:rPr>
          <w:lang w:eastAsia="en-NZ"/>
        </w:rPr>
        <w:t xml:space="preserve"> </w:t>
      </w:r>
      <w:r w:rsidR="1585A179" w:rsidRPr="1585A179">
        <w:rPr>
          <w:lang w:eastAsia="en-NZ"/>
        </w:rPr>
        <w:t>not be limited to</w:t>
      </w:r>
      <w:r>
        <w:rPr>
          <w:lang w:eastAsia="en-NZ"/>
        </w:rPr>
        <w:t xml:space="preserve"> w</w:t>
      </w:r>
      <w:r w:rsidR="00AB4619">
        <w:rPr>
          <w:lang w:eastAsia="en-NZ"/>
        </w:rPr>
        <w:t xml:space="preserve">hether they have </w:t>
      </w:r>
      <w:r w:rsidR="005C72A4">
        <w:rPr>
          <w:lang w:eastAsia="en-NZ"/>
        </w:rPr>
        <w:t>internet access at home</w:t>
      </w:r>
      <w:r w:rsidR="00497B09">
        <w:rPr>
          <w:lang w:eastAsia="en-NZ"/>
        </w:rPr>
        <w:t xml:space="preserve"> </w:t>
      </w:r>
      <w:r w:rsidR="54C59A20" w:rsidRPr="54C59A20">
        <w:rPr>
          <w:lang w:eastAsia="en-NZ"/>
        </w:rPr>
        <w:t xml:space="preserve">but also ask </w:t>
      </w:r>
      <w:r w:rsidR="000C2D0B">
        <w:rPr>
          <w:lang w:eastAsia="en-NZ"/>
        </w:rPr>
        <w:t>around</w:t>
      </w:r>
      <w:r w:rsidR="00497B09">
        <w:rPr>
          <w:lang w:eastAsia="en-NZ"/>
        </w:rPr>
        <w:t xml:space="preserve"> access </w:t>
      </w:r>
      <w:r w:rsidR="000C2D0B">
        <w:rPr>
          <w:lang w:eastAsia="en-NZ"/>
        </w:rPr>
        <w:t>to</w:t>
      </w:r>
      <w:r w:rsidR="00497B09">
        <w:rPr>
          <w:lang w:eastAsia="en-NZ"/>
        </w:rPr>
        <w:t xml:space="preserve"> the internet at public places such as libraries,</w:t>
      </w:r>
      <w:r w:rsidR="005C72A4">
        <w:rPr>
          <w:lang w:eastAsia="en-NZ"/>
        </w:rPr>
        <w:t xml:space="preserve"> </w:t>
      </w:r>
      <w:r w:rsidR="00FD3E44">
        <w:rPr>
          <w:lang w:eastAsia="en-NZ"/>
        </w:rPr>
        <w:t>if they own a</w:t>
      </w:r>
      <w:r w:rsidR="005C72A4">
        <w:rPr>
          <w:lang w:eastAsia="en-NZ"/>
        </w:rPr>
        <w:t xml:space="preserve"> device</w:t>
      </w:r>
      <w:r w:rsidR="005D4B04">
        <w:rPr>
          <w:lang w:eastAsia="en-NZ"/>
        </w:rPr>
        <w:t xml:space="preserve"> that they can use</w:t>
      </w:r>
      <w:r w:rsidR="005C72A4">
        <w:rPr>
          <w:lang w:eastAsia="en-NZ"/>
        </w:rPr>
        <w:t xml:space="preserve"> for accessing the internet</w:t>
      </w:r>
      <w:r w:rsidR="00497B09">
        <w:rPr>
          <w:lang w:eastAsia="en-NZ"/>
        </w:rPr>
        <w:t xml:space="preserve"> or</w:t>
      </w:r>
      <w:r w:rsidR="00576821">
        <w:rPr>
          <w:lang w:eastAsia="en-NZ"/>
        </w:rPr>
        <w:t xml:space="preserve"> if they rely on access to p</w:t>
      </w:r>
      <w:r w:rsidR="00497B09">
        <w:rPr>
          <w:lang w:eastAsia="en-NZ"/>
        </w:rPr>
        <w:t xml:space="preserve">ublic </w:t>
      </w:r>
      <w:r w:rsidR="008C0C3D">
        <w:rPr>
          <w:lang w:eastAsia="en-NZ"/>
        </w:rPr>
        <w:t>computers</w:t>
      </w:r>
      <w:r w:rsidR="005C72A4">
        <w:rPr>
          <w:lang w:eastAsia="en-NZ"/>
        </w:rPr>
        <w:t xml:space="preserve">, </w:t>
      </w:r>
      <w:r w:rsidR="008C0C3D">
        <w:rPr>
          <w:lang w:eastAsia="en-NZ"/>
        </w:rPr>
        <w:t xml:space="preserve">whether they have </w:t>
      </w:r>
      <w:r w:rsidR="00576821">
        <w:rPr>
          <w:lang w:eastAsia="en-NZ"/>
        </w:rPr>
        <w:t>their own</w:t>
      </w:r>
      <w:r w:rsidR="008C0C3D">
        <w:rPr>
          <w:lang w:eastAsia="en-NZ"/>
        </w:rPr>
        <w:t xml:space="preserve"> email address, </w:t>
      </w:r>
      <w:r w:rsidR="005C72A4">
        <w:rPr>
          <w:lang w:eastAsia="en-NZ"/>
        </w:rPr>
        <w:t xml:space="preserve">whether they </w:t>
      </w:r>
      <w:r w:rsidR="00B64E3B">
        <w:rPr>
          <w:lang w:eastAsia="en-NZ"/>
        </w:rPr>
        <w:t>are able to do online banking</w:t>
      </w:r>
      <w:r w:rsidR="00FD3E44">
        <w:rPr>
          <w:lang w:eastAsia="en-NZ"/>
        </w:rPr>
        <w:t xml:space="preserve"> </w:t>
      </w:r>
      <w:r w:rsidR="008C0C3D">
        <w:rPr>
          <w:lang w:eastAsia="en-NZ"/>
        </w:rPr>
        <w:t>unassisted</w:t>
      </w:r>
      <w:r w:rsidR="0344629B" w:rsidRPr="0344629B">
        <w:rPr>
          <w:lang w:eastAsia="en-NZ"/>
        </w:rPr>
        <w:t xml:space="preserve">, </w:t>
      </w:r>
      <w:r w:rsidR="5E1875AF" w:rsidRPr="5E1875AF">
        <w:rPr>
          <w:lang w:eastAsia="en-NZ"/>
        </w:rPr>
        <w:t xml:space="preserve"> whether </w:t>
      </w:r>
      <w:r w:rsidR="3E7A0D70" w:rsidRPr="3E7A0D70">
        <w:rPr>
          <w:lang w:eastAsia="en-NZ"/>
        </w:rPr>
        <w:t xml:space="preserve">generally </w:t>
      </w:r>
      <w:r w:rsidR="24BCA1BE" w:rsidRPr="24BCA1BE">
        <w:rPr>
          <w:lang w:eastAsia="en-NZ"/>
        </w:rPr>
        <w:t>websites are accessible</w:t>
      </w:r>
      <w:r w:rsidR="137ECD13" w:rsidRPr="137ECD13">
        <w:rPr>
          <w:lang w:eastAsia="en-NZ"/>
        </w:rPr>
        <w:t>, if they need</w:t>
      </w:r>
      <w:r w:rsidR="53806127" w:rsidRPr="53806127">
        <w:rPr>
          <w:lang w:eastAsia="en-NZ"/>
        </w:rPr>
        <w:t>/use</w:t>
      </w:r>
      <w:r w:rsidR="137ECD13" w:rsidRPr="137ECD13">
        <w:rPr>
          <w:lang w:eastAsia="en-NZ"/>
        </w:rPr>
        <w:t xml:space="preserve"> </w:t>
      </w:r>
      <w:r w:rsidR="0DF47090" w:rsidRPr="0DF47090">
        <w:rPr>
          <w:lang w:eastAsia="en-NZ"/>
        </w:rPr>
        <w:t>accessible digital devices</w:t>
      </w:r>
      <w:r w:rsidR="000C2D0B">
        <w:rPr>
          <w:lang w:eastAsia="en-NZ"/>
        </w:rPr>
        <w:t>, if they are able to access support tha</w:t>
      </w:r>
      <w:r w:rsidR="00C3180F">
        <w:rPr>
          <w:lang w:eastAsia="en-NZ"/>
        </w:rPr>
        <w:t>t they need to learn how to use digital devices</w:t>
      </w:r>
      <w:r w:rsidR="008C0C3D">
        <w:rPr>
          <w:lang w:eastAsia="en-NZ"/>
        </w:rPr>
        <w:t xml:space="preserve">. </w:t>
      </w:r>
      <w:r w:rsidR="00422873">
        <w:rPr>
          <w:lang w:eastAsia="en-NZ"/>
        </w:rPr>
        <w:t xml:space="preserve"> </w:t>
      </w:r>
      <w:r w:rsidR="00B64E3B">
        <w:rPr>
          <w:lang w:eastAsia="en-NZ"/>
        </w:rPr>
        <w:t xml:space="preserve"> </w:t>
      </w:r>
    </w:p>
    <w:p w14:paraId="125A0657" w14:textId="77777777" w:rsidR="00F200E7" w:rsidRPr="00416A6F" w:rsidRDefault="00F200E7" w:rsidP="00941133">
      <w:pPr>
        <w:pStyle w:val="ListParagraph"/>
        <w:ind w:left="360"/>
        <w:rPr>
          <w:lang w:eastAsia="en-NZ"/>
        </w:rPr>
      </w:pPr>
    </w:p>
    <w:sectPr w:rsidR="00F200E7" w:rsidRPr="00416A6F" w:rsidSect="00D13C42">
      <w:footerReference w:type="default" r:id="rId10"/>
      <w:headerReference w:type="first" r:id="rId11"/>
      <w:footerReference w:type="first" r:id="rId1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019B" w14:textId="77777777" w:rsidR="006A29FB" w:rsidRDefault="006A29FB" w:rsidP="00634AEC">
      <w:pPr>
        <w:spacing w:after="0" w:line="240" w:lineRule="auto"/>
      </w:pPr>
      <w:r>
        <w:separator/>
      </w:r>
    </w:p>
  </w:endnote>
  <w:endnote w:type="continuationSeparator" w:id="0">
    <w:p w14:paraId="68412CDF" w14:textId="77777777" w:rsidR="006A29FB" w:rsidRDefault="006A29FB" w:rsidP="00634AEC">
      <w:pPr>
        <w:spacing w:after="0" w:line="240" w:lineRule="auto"/>
      </w:pPr>
      <w:r>
        <w:continuationSeparator/>
      </w:r>
    </w:p>
  </w:endnote>
  <w:endnote w:type="continuationNotice" w:id="1">
    <w:p w14:paraId="26A1B286" w14:textId="77777777" w:rsidR="006A29FB" w:rsidRDefault="006A29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xmlns:arto="http://schemas.microsoft.com/office/word/2006/arto"/>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5A72" w14:textId="77777777" w:rsidR="006A29FB" w:rsidRDefault="006A29FB" w:rsidP="00634AEC">
      <w:pPr>
        <w:spacing w:after="0" w:line="240" w:lineRule="auto"/>
      </w:pPr>
      <w:r>
        <w:separator/>
      </w:r>
    </w:p>
  </w:footnote>
  <w:footnote w:type="continuationSeparator" w:id="0">
    <w:p w14:paraId="7773E1C0" w14:textId="77777777" w:rsidR="006A29FB" w:rsidRDefault="006A29FB" w:rsidP="00634AEC">
      <w:pPr>
        <w:spacing w:after="0" w:line="240" w:lineRule="auto"/>
      </w:pPr>
      <w:r>
        <w:continuationSeparator/>
      </w:r>
    </w:p>
  </w:footnote>
  <w:footnote w:type="continuationNotice" w:id="1">
    <w:p w14:paraId="61AC2849" w14:textId="77777777" w:rsidR="006A29FB" w:rsidRDefault="006A29FB">
      <w:pPr>
        <w:spacing w:after="0" w:line="240" w:lineRule="auto"/>
      </w:pPr>
    </w:p>
  </w:footnote>
  <w:footnote w:id="2">
    <w:p w14:paraId="5C7B1412" w14:textId="0AFD78B3" w:rsidR="009A39B6" w:rsidRDefault="009A39B6">
      <w:pPr>
        <w:pStyle w:val="FootnoteText"/>
        <w:rPr>
          <w:lang w:val="en-NZ"/>
        </w:rPr>
      </w:pPr>
      <w:r>
        <w:rPr>
          <w:rStyle w:val="FootnoteReference"/>
        </w:rPr>
        <w:footnoteRef/>
      </w:r>
      <w:r>
        <w:t xml:space="preserve"> </w:t>
      </w:r>
      <w:hyperlink r:id="rId1" w:history="1">
        <w:r w:rsidR="00A73E4A" w:rsidRPr="00241540">
          <w:rPr>
            <w:rStyle w:val="Hyperlink"/>
            <w:lang w:val="en-NZ"/>
          </w:rPr>
          <w:t>https://ccsdisabilityaction.org.nz/assets/resource-files/The-State-of-wellbeing-and-equality-FINAL-ONLINE.pdf</w:t>
        </w:r>
      </w:hyperlink>
    </w:p>
    <w:p w14:paraId="6151475B" w14:textId="77777777" w:rsidR="00A73E4A" w:rsidRPr="009A39B6" w:rsidRDefault="00A73E4A">
      <w:pPr>
        <w:pStyle w:val="FootnoteText"/>
        <w:rPr>
          <w:lang w:val="en-AU"/>
        </w:rPr>
      </w:pPr>
    </w:p>
  </w:footnote>
  <w:footnote w:id="3">
    <w:p w14:paraId="37B1FB0B" w14:textId="20531163" w:rsidR="00406378" w:rsidRPr="00406378" w:rsidRDefault="00406378">
      <w:pPr>
        <w:pStyle w:val="FootnoteText"/>
        <w:rPr>
          <w:lang w:val="en-AU"/>
        </w:rPr>
      </w:pPr>
      <w:r>
        <w:rPr>
          <w:rStyle w:val="FootnoteReference"/>
        </w:rPr>
        <w:footnoteRef/>
      </w:r>
      <w:r>
        <w:t xml:space="preserve"> </w:t>
      </w:r>
      <w:hyperlink r:id="rId2" w:history="1">
        <w:r w:rsidRPr="00406378">
          <w:rPr>
            <w:rStyle w:val="Hyperlink"/>
            <w:lang w:val="en-NZ"/>
          </w:rPr>
          <w:t>Off the Record: An investigation into the Ministry of Health’s collection, use, and reporting of information about the deaths of people with intellectual disabilities | Ombudsman New Zealand</w:t>
        </w:r>
      </w:hyperlink>
    </w:p>
  </w:footnote>
  <w:footnote w:id="4">
    <w:p w14:paraId="6E6FCB31" w14:textId="462405CD" w:rsidR="00D45552" w:rsidRPr="00D45552" w:rsidRDefault="00D45552">
      <w:pPr>
        <w:pStyle w:val="FootnoteText"/>
        <w:rPr>
          <w:lang w:val="en-AU"/>
        </w:rPr>
      </w:pPr>
      <w:r>
        <w:rPr>
          <w:rStyle w:val="FootnoteReference"/>
        </w:rPr>
        <w:footnoteRef/>
      </w:r>
      <w:r>
        <w:t xml:space="preserve"> </w:t>
      </w:r>
      <w:hyperlink r:id="rId3" w:history="1">
        <w:r w:rsidRPr="00D45552">
          <w:rPr>
            <w:color w:val="0000FF"/>
            <w:sz w:val="24"/>
            <w:szCs w:val="22"/>
            <w:u w:val="single"/>
            <w:lang w:val="en-NZ"/>
          </w:rPr>
          <w:t>Ministry of Health unaware intellectually disabled people had died in its care, Chief Ombudsman report reveals | Newshub</w:t>
        </w:r>
      </w:hyperlink>
    </w:p>
  </w:footnote>
  <w:footnote w:id="5">
    <w:p w14:paraId="0FDC7C98" w14:textId="2508BD5E" w:rsidR="518CB740" w:rsidRDefault="518CB740" w:rsidP="518CB740">
      <w:pPr>
        <w:pStyle w:val="FootnoteText"/>
      </w:pPr>
      <w:r w:rsidRPr="518CB740">
        <w:rPr>
          <w:rStyle w:val="FootnoteReference"/>
        </w:rPr>
        <w:footnoteRef/>
      </w:r>
      <w:r>
        <w:t xml:space="preserve"> </w:t>
      </w:r>
      <w:hyperlink r:id="rId4">
        <w:r w:rsidRPr="518CB740">
          <w:rPr>
            <w:rStyle w:val="Hyperlink"/>
          </w:rPr>
          <w:t>https://www.un.org/development/desa/disabilities/convention-on-the-rights-of-persons-with-disabilities/article-31-statistics-and-data-collection.html</w:t>
        </w:r>
      </w:hyperlink>
    </w:p>
    <w:p w14:paraId="183399E2" w14:textId="5EA549D0" w:rsidR="518CB740" w:rsidRDefault="518CB740" w:rsidP="518CB740">
      <w:pPr>
        <w:pStyle w:val="FootnoteText"/>
      </w:pPr>
    </w:p>
  </w:footnote>
  <w:footnote w:id="6">
    <w:p w14:paraId="4CA644EB" w14:textId="77777777" w:rsidR="00C67270" w:rsidRPr="00C67270" w:rsidRDefault="00C67270" w:rsidP="00C67270">
      <w:pPr>
        <w:rPr>
          <w:rFonts w:ascii="Calibri" w:eastAsia="Times New Roman" w:hAnsi="Calibri" w:cs="Calibri"/>
          <w:sz w:val="22"/>
          <w:lang w:val="en-US"/>
        </w:rPr>
      </w:pPr>
      <w:r>
        <w:rPr>
          <w:rStyle w:val="FootnoteReference"/>
        </w:rPr>
        <w:footnoteRef/>
      </w:r>
      <w:r>
        <w:t xml:space="preserve"> </w:t>
      </w:r>
      <w:hyperlink r:id="rId5" w:history="1">
        <w:r w:rsidRPr="00C67270">
          <w:rPr>
            <w:rFonts w:ascii="Calibri" w:eastAsia="Times New Roman" w:hAnsi="Calibri" w:cs="Calibri"/>
            <w:color w:val="0000FF"/>
            <w:sz w:val="22"/>
            <w:u w:val="single"/>
            <w:lang w:val="en-US"/>
          </w:rPr>
          <w:t>https://www.health.govt.nz/system/files/documents/publications/health-indicators-nzders-intellectual-disability.pdf</w:t>
        </w:r>
      </w:hyperlink>
    </w:p>
    <w:p w14:paraId="040BA783" w14:textId="21AEBE2B" w:rsidR="00C67270" w:rsidRPr="00C67270" w:rsidRDefault="00C67270">
      <w:pPr>
        <w:pStyle w:val="FootnoteText"/>
        <w:rPr>
          <w:lang w:val="en-AU"/>
        </w:rPr>
      </w:pPr>
    </w:p>
  </w:footnote>
  <w:footnote w:id="7">
    <w:p w14:paraId="15A3B2EA" w14:textId="77777777" w:rsidR="00C10B22" w:rsidRPr="00CF6DCB" w:rsidRDefault="00C10B22" w:rsidP="00C10B22">
      <w:pPr>
        <w:pStyle w:val="FootnoteText"/>
        <w:rPr>
          <w:lang w:val="en-AU"/>
        </w:rPr>
      </w:pPr>
      <w:r>
        <w:rPr>
          <w:rStyle w:val="FootnoteReference"/>
        </w:rPr>
        <w:footnoteRef/>
      </w:r>
      <w:r>
        <w:t xml:space="preserve"> </w:t>
      </w:r>
      <w:hyperlink r:id="rId6" w:history="1">
        <w:r w:rsidRPr="00CF6DCB">
          <w:rPr>
            <w:rStyle w:val="Hyperlink"/>
            <w:lang w:val="en-NZ"/>
          </w:rPr>
          <w:t>Mahi Tika - Equity in Employment - Disabled Persons Assembly NZ - DPA</w:t>
        </w:r>
      </w:hyperlink>
    </w:p>
  </w:footnote>
  <w:footnote w:id="8">
    <w:p w14:paraId="27C80D6E" w14:textId="3F50330B" w:rsidR="00385323" w:rsidRDefault="00385323">
      <w:pPr>
        <w:pStyle w:val="FootnoteText"/>
      </w:pPr>
      <w:r>
        <w:rPr>
          <w:rStyle w:val="FootnoteReference"/>
        </w:rPr>
        <w:footnoteRef/>
      </w:r>
      <w:r>
        <w:t xml:space="preserve"> </w:t>
      </w:r>
      <w:hyperlink r:id="rId7" w:history="1">
        <w:r w:rsidR="006F278B" w:rsidRPr="00241540">
          <w:rPr>
            <w:rStyle w:val="Hyperlink"/>
          </w:rPr>
          <w:t>https://www.dpa.org.nz/store/doc/DPA-Digital-Council-Response-May-2020.docx</w:t>
        </w:r>
      </w:hyperlink>
    </w:p>
    <w:p w14:paraId="4E596282" w14:textId="77777777" w:rsidR="006F278B" w:rsidRPr="00385323" w:rsidRDefault="006F278B">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hybridMultilevel"/>
    <w:tmpl w:val="842066C2"/>
    <w:lvl w:ilvl="0" w:tplc="DFCA07FA">
      <w:start w:val="1"/>
      <w:numFmt w:val="lowerLetter"/>
      <w:lvlText w:val="%1."/>
      <w:lvlJc w:val="left"/>
      <w:pPr>
        <w:tabs>
          <w:tab w:val="num" w:pos="720"/>
        </w:tabs>
        <w:ind w:left="720" w:hanging="360"/>
      </w:pPr>
    </w:lvl>
    <w:lvl w:ilvl="1" w:tplc="5AC6C6E0" w:tentative="1">
      <w:start w:val="1"/>
      <w:numFmt w:val="lowerLetter"/>
      <w:lvlText w:val="%2."/>
      <w:lvlJc w:val="left"/>
      <w:pPr>
        <w:tabs>
          <w:tab w:val="num" w:pos="1440"/>
        </w:tabs>
        <w:ind w:left="1440" w:hanging="360"/>
      </w:pPr>
    </w:lvl>
    <w:lvl w:ilvl="2" w:tplc="1982FCCC" w:tentative="1">
      <w:start w:val="1"/>
      <w:numFmt w:val="lowerLetter"/>
      <w:lvlText w:val="%3."/>
      <w:lvlJc w:val="left"/>
      <w:pPr>
        <w:tabs>
          <w:tab w:val="num" w:pos="2160"/>
        </w:tabs>
        <w:ind w:left="2160" w:hanging="360"/>
      </w:pPr>
    </w:lvl>
    <w:lvl w:ilvl="3" w:tplc="A06CDC54" w:tentative="1">
      <w:start w:val="1"/>
      <w:numFmt w:val="lowerLetter"/>
      <w:lvlText w:val="%4."/>
      <w:lvlJc w:val="left"/>
      <w:pPr>
        <w:tabs>
          <w:tab w:val="num" w:pos="2880"/>
        </w:tabs>
        <w:ind w:left="2880" w:hanging="360"/>
      </w:pPr>
    </w:lvl>
    <w:lvl w:ilvl="4" w:tplc="3134EFEC" w:tentative="1">
      <w:start w:val="1"/>
      <w:numFmt w:val="lowerLetter"/>
      <w:lvlText w:val="%5."/>
      <w:lvlJc w:val="left"/>
      <w:pPr>
        <w:tabs>
          <w:tab w:val="num" w:pos="3600"/>
        </w:tabs>
        <w:ind w:left="3600" w:hanging="360"/>
      </w:pPr>
    </w:lvl>
    <w:lvl w:ilvl="5" w:tplc="C5C24B1A" w:tentative="1">
      <w:start w:val="1"/>
      <w:numFmt w:val="lowerLetter"/>
      <w:lvlText w:val="%6."/>
      <w:lvlJc w:val="left"/>
      <w:pPr>
        <w:tabs>
          <w:tab w:val="num" w:pos="4320"/>
        </w:tabs>
        <w:ind w:left="4320" w:hanging="360"/>
      </w:pPr>
    </w:lvl>
    <w:lvl w:ilvl="6" w:tplc="9B1AC856" w:tentative="1">
      <w:start w:val="1"/>
      <w:numFmt w:val="lowerLetter"/>
      <w:lvlText w:val="%7."/>
      <w:lvlJc w:val="left"/>
      <w:pPr>
        <w:tabs>
          <w:tab w:val="num" w:pos="5040"/>
        </w:tabs>
        <w:ind w:left="5040" w:hanging="360"/>
      </w:pPr>
    </w:lvl>
    <w:lvl w:ilvl="7" w:tplc="45F63BEC" w:tentative="1">
      <w:start w:val="1"/>
      <w:numFmt w:val="lowerLetter"/>
      <w:lvlText w:val="%8."/>
      <w:lvlJc w:val="left"/>
      <w:pPr>
        <w:tabs>
          <w:tab w:val="num" w:pos="5760"/>
        </w:tabs>
        <w:ind w:left="5760" w:hanging="360"/>
      </w:pPr>
    </w:lvl>
    <w:lvl w:ilvl="8" w:tplc="5E1A979A" w:tentative="1">
      <w:start w:val="1"/>
      <w:numFmt w:val="lowerLetter"/>
      <w:lvlText w:val="%9."/>
      <w:lvlJc w:val="left"/>
      <w:pPr>
        <w:tabs>
          <w:tab w:val="num" w:pos="6480"/>
        </w:tabs>
        <w:ind w:left="6480" w:hanging="360"/>
      </w:pPr>
    </w:lvl>
  </w:abstractNum>
  <w:abstractNum w:abstractNumId="4" w15:restartNumberingAfterBreak="0">
    <w:nsid w:val="167E15ED"/>
    <w:multiLevelType w:val="hybridMultilevel"/>
    <w:tmpl w:val="90E04A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C725AA"/>
    <w:multiLevelType w:val="hybridMultilevel"/>
    <w:tmpl w:val="4110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A53F8"/>
    <w:multiLevelType w:val="hybridMultilevel"/>
    <w:tmpl w:val="52109E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6462F6"/>
    <w:multiLevelType w:val="hybridMultilevel"/>
    <w:tmpl w:val="FFFFFFFF"/>
    <w:lvl w:ilvl="0" w:tplc="76CE3AAE">
      <w:start w:val="1"/>
      <w:numFmt w:val="bullet"/>
      <w:lvlText w:val=""/>
      <w:lvlJc w:val="left"/>
      <w:pPr>
        <w:ind w:left="720" w:hanging="360"/>
      </w:pPr>
      <w:rPr>
        <w:rFonts w:ascii="Symbol" w:hAnsi="Symbol" w:hint="default"/>
      </w:rPr>
    </w:lvl>
    <w:lvl w:ilvl="1" w:tplc="8038517E">
      <w:start w:val="1"/>
      <w:numFmt w:val="bullet"/>
      <w:lvlText w:val="o"/>
      <w:lvlJc w:val="left"/>
      <w:pPr>
        <w:ind w:left="1440" w:hanging="360"/>
      </w:pPr>
      <w:rPr>
        <w:rFonts w:ascii="Courier New" w:hAnsi="Courier New" w:hint="default"/>
      </w:rPr>
    </w:lvl>
    <w:lvl w:ilvl="2" w:tplc="DCE86E20">
      <w:start w:val="1"/>
      <w:numFmt w:val="bullet"/>
      <w:lvlText w:val=""/>
      <w:lvlJc w:val="left"/>
      <w:pPr>
        <w:ind w:left="2160" w:hanging="360"/>
      </w:pPr>
      <w:rPr>
        <w:rFonts w:ascii="Wingdings" w:hAnsi="Wingdings" w:hint="default"/>
      </w:rPr>
    </w:lvl>
    <w:lvl w:ilvl="3" w:tplc="51686CD4">
      <w:start w:val="1"/>
      <w:numFmt w:val="bullet"/>
      <w:lvlText w:val=""/>
      <w:lvlJc w:val="left"/>
      <w:pPr>
        <w:ind w:left="2880" w:hanging="360"/>
      </w:pPr>
      <w:rPr>
        <w:rFonts w:ascii="Symbol" w:hAnsi="Symbol" w:hint="default"/>
      </w:rPr>
    </w:lvl>
    <w:lvl w:ilvl="4" w:tplc="5D04E4AE">
      <w:start w:val="1"/>
      <w:numFmt w:val="bullet"/>
      <w:lvlText w:val="o"/>
      <w:lvlJc w:val="left"/>
      <w:pPr>
        <w:ind w:left="3600" w:hanging="360"/>
      </w:pPr>
      <w:rPr>
        <w:rFonts w:ascii="Courier New" w:hAnsi="Courier New" w:hint="default"/>
      </w:rPr>
    </w:lvl>
    <w:lvl w:ilvl="5" w:tplc="97D419E4">
      <w:start w:val="1"/>
      <w:numFmt w:val="bullet"/>
      <w:lvlText w:val=""/>
      <w:lvlJc w:val="left"/>
      <w:pPr>
        <w:ind w:left="4320" w:hanging="360"/>
      </w:pPr>
      <w:rPr>
        <w:rFonts w:ascii="Wingdings" w:hAnsi="Wingdings" w:hint="default"/>
      </w:rPr>
    </w:lvl>
    <w:lvl w:ilvl="6" w:tplc="8B688DA6">
      <w:start w:val="1"/>
      <w:numFmt w:val="bullet"/>
      <w:lvlText w:val=""/>
      <w:lvlJc w:val="left"/>
      <w:pPr>
        <w:ind w:left="5040" w:hanging="360"/>
      </w:pPr>
      <w:rPr>
        <w:rFonts w:ascii="Symbol" w:hAnsi="Symbol" w:hint="default"/>
      </w:rPr>
    </w:lvl>
    <w:lvl w:ilvl="7" w:tplc="8700B4A6">
      <w:start w:val="1"/>
      <w:numFmt w:val="bullet"/>
      <w:lvlText w:val="o"/>
      <w:lvlJc w:val="left"/>
      <w:pPr>
        <w:ind w:left="5760" w:hanging="360"/>
      </w:pPr>
      <w:rPr>
        <w:rFonts w:ascii="Courier New" w:hAnsi="Courier New" w:hint="default"/>
      </w:rPr>
    </w:lvl>
    <w:lvl w:ilvl="8" w:tplc="C3BA725C">
      <w:start w:val="1"/>
      <w:numFmt w:val="bullet"/>
      <w:lvlText w:val=""/>
      <w:lvlJc w:val="left"/>
      <w:pPr>
        <w:ind w:left="6480" w:hanging="360"/>
      </w:pPr>
      <w:rPr>
        <w:rFonts w:ascii="Wingdings" w:hAnsi="Wingdings" w:hint="default"/>
      </w:rPr>
    </w:lvl>
  </w:abstractNum>
  <w:abstractNum w:abstractNumId="10"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DAA7E5F"/>
    <w:multiLevelType w:val="hybridMultilevel"/>
    <w:tmpl w:val="22CC6B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5FA75D19"/>
    <w:multiLevelType w:val="hybridMultilevel"/>
    <w:tmpl w:val="8AD0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15:restartNumberingAfterBreak="0">
    <w:nsid w:val="6F4A3542"/>
    <w:multiLevelType w:val="hybridMultilevel"/>
    <w:tmpl w:val="596CD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FF14584"/>
    <w:multiLevelType w:val="hybridMultilevel"/>
    <w:tmpl w:val="2F86AC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2"/>
  </w:num>
  <w:num w:numId="5">
    <w:abstractNumId w:val="21"/>
  </w:num>
  <w:num w:numId="6">
    <w:abstractNumId w:val="3"/>
  </w:num>
  <w:num w:numId="7">
    <w:abstractNumId w:val="12"/>
  </w:num>
  <w:num w:numId="8">
    <w:abstractNumId w:val="15"/>
  </w:num>
  <w:num w:numId="9">
    <w:abstractNumId w:val="11"/>
  </w:num>
  <w:num w:numId="10">
    <w:abstractNumId w:val="20"/>
  </w:num>
  <w:num w:numId="11">
    <w:abstractNumId w:val="19"/>
  </w:num>
  <w:num w:numId="12">
    <w:abstractNumId w:val="0"/>
  </w:num>
  <w:num w:numId="13">
    <w:abstractNumId w:val="16"/>
  </w:num>
  <w:num w:numId="14">
    <w:abstractNumId w:val="8"/>
  </w:num>
  <w:num w:numId="15">
    <w:abstractNumId w:val="14"/>
  </w:num>
  <w:num w:numId="16">
    <w:abstractNumId w:val="5"/>
  </w:num>
  <w:num w:numId="17">
    <w:abstractNumId w:val="13"/>
  </w:num>
  <w:num w:numId="18">
    <w:abstractNumId w:val="6"/>
  </w:num>
  <w:num w:numId="19">
    <w:abstractNumId w:val="9"/>
  </w:num>
  <w:num w:numId="20">
    <w:abstractNumId w:val="18"/>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09EB"/>
    <w:rsid w:val="00000C9D"/>
    <w:rsid w:val="000047A2"/>
    <w:rsid w:val="00007D1B"/>
    <w:rsid w:val="00011031"/>
    <w:rsid w:val="00013645"/>
    <w:rsid w:val="00014872"/>
    <w:rsid w:val="00014F1D"/>
    <w:rsid w:val="0001508B"/>
    <w:rsid w:val="00015D21"/>
    <w:rsid w:val="00016A5D"/>
    <w:rsid w:val="000173FE"/>
    <w:rsid w:val="00020AD2"/>
    <w:rsid w:val="0002216D"/>
    <w:rsid w:val="000230E8"/>
    <w:rsid w:val="00023A76"/>
    <w:rsid w:val="00023B64"/>
    <w:rsid w:val="00027D02"/>
    <w:rsid w:val="00033B5A"/>
    <w:rsid w:val="0003519E"/>
    <w:rsid w:val="00036320"/>
    <w:rsid w:val="00036D21"/>
    <w:rsid w:val="00037BA8"/>
    <w:rsid w:val="00043628"/>
    <w:rsid w:val="0005280B"/>
    <w:rsid w:val="00052B4C"/>
    <w:rsid w:val="000533B3"/>
    <w:rsid w:val="0005678A"/>
    <w:rsid w:val="000571A1"/>
    <w:rsid w:val="000605FD"/>
    <w:rsid w:val="00061E27"/>
    <w:rsid w:val="000629F5"/>
    <w:rsid w:val="000634C7"/>
    <w:rsid w:val="00064BA2"/>
    <w:rsid w:val="00066826"/>
    <w:rsid w:val="00072EBB"/>
    <w:rsid w:val="00075ADC"/>
    <w:rsid w:val="00075AF3"/>
    <w:rsid w:val="000769B8"/>
    <w:rsid w:val="00076E6A"/>
    <w:rsid w:val="00080550"/>
    <w:rsid w:val="00082F64"/>
    <w:rsid w:val="000854B7"/>
    <w:rsid w:val="000877DA"/>
    <w:rsid w:val="000914EF"/>
    <w:rsid w:val="0009226F"/>
    <w:rsid w:val="00094C78"/>
    <w:rsid w:val="00095D54"/>
    <w:rsid w:val="000A21A4"/>
    <w:rsid w:val="000A2393"/>
    <w:rsid w:val="000A2C85"/>
    <w:rsid w:val="000A33E1"/>
    <w:rsid w:val="000A3720"/>
    <w:rsid w:val="000A5316"/>
    <w:rsid w:val="000B05C7"/>
    <w:rsid w:val="000B1D28"/>
    <w:rsid w:val="000B30D1"/>
    <w:rsid w:val="000B3415"/>
    <w:rsid w:val="000B3C76"/>
    <w:rsid w:val="000B40D1"/>
    <w:rsid w:val="000B4EBB"/>
    <w:rsid w:val="000B7908"/>
    <w:rsid w:val="000C196C"/>
    <w:rsid w:val="000C1CD1"/>
    <w:rsid w:val="000C2A3A"/>
    <w:rsid w:val="000C2D0B"/>
    <w:rsid w:val="000C6C53"/>
    <w:rsid w:val="000D0B3A"/>
    <w:rsid w:val="000D35B8"/>
    <w:rsid w:val="000D4AD6"/>
    <w:rsid w:val="000D500D"/>
    <w:rsid w:val="000D53C5"/>
    <w:rsid w:val="000D7BE6"/>
    <w:rsid w:val="000D7E39"/>
    <w:rsid w:val="000E38C6"/>
    <w:rsid w:val="000E3B5C"/>
    <w:rsid w:val="000E426E"/>
    <w:rsid w:val="000E7BA0"/>
    <w:rsid w:val="000F1EBC"/>
    <w:rsid w:val="000F4C03"/>
    <w:rsid w:val="000F6374"/>
    <w:rsid w:val="000F6DE3"/>
    <w:rsid w:val="000F76E1"/>
    <w:rsid w:val="0010489E"/>
    <w:rsid w:val="00105FB3"/>
    <w:rsid w:val="00107484"/>
    <w:rsid w:val="00111FBA"/>
    <w:rsid w:val="00112050"/>
    <w:rsid w:val="00113A4D"/>
    <w:rsid w:val="0011449F"/>
    <w:rsid w:val="001175B6"/>
    <w:rsid w:val="001176E7"/>
    <w:rsid w:val="00122CBB"/>
    <w:rsid w:val="00123086"/>
    <w:rsid w:val="0012390C"/>
    <w:rsid w:val="00125365"/>
    <w:rsid w:val="00125600"/>
    <w:rsid w:val="00130C8D"/>
    <w:rsid w:val="00130DEF"/>
    <w:rsid w:val="001316E2"/>
    <w:rsid w:val="00133092"/>
    <w:rsid w:val="00134F82"/>
    <w:rsid w:val="00135785"/>
    <w:rsid w:val="00137073"/>
    <w:rsid w:val="001412EB"/>
    <w:rsid w:val="00141DF8"/>
    <w:rsid w:val="001433AB"/>
    <w:rsid w:val="0014369F"/>
    <w:rsid w:val="001438D4"/>
    <w:rsid w:val="001444E1"/>
    <w:rsid w:val="00145798"/>
    <w:rsid w:val="00147814"/>
    <w:rsid w:val="00147A8A"/>
    <w:rsid w:val="00154006"/>
    <w:rsid w:val="001542E9"/>
    <w:rsid w:val="00154FD8"/>
    <w:rsid w:val="00156699"/>
    <w:rsid w:val="00160E1F"/>
    <w:rsid w:val="00161112"/>
    <w:rsid w:val="00161AA1"/>
    <w:rsid w:val="001631DE"/>
    <w:rsid w:val="0016467D"/>
    <w:rsid w:val="0016502C"/>
    <w:rsid w:val="00165D08"/>
    <w:rsid w:val="00165DB1"/>
    <w:rsid w:val="001667E3"/>
    <w:rsid w:val="001674B3"/>
    <w:rsid w:val="00167CC3"/>
    <w:rsid w:val="00170AF3"/>
    <w:rsid w:val="0017141F"/>
    <w:rsid w:val="0017483B"/>
    <w:rsid w:val="00180A43"/>
    <w:rsid w:val="00181FA8"/>
    <w:rsid w:val="00182FBC"/>
    <w:rsid w:val="001841D4"/>
    <w:rsid w:val="0018669B"/>
    <w:rsid w:val="00186C08"/>
    <w:rsid w:val="001905AB"/>
    <w:rsid w:val="00190609"/>
    <w:rsid w:val="001920F4"/>
    <w:rsid w:val="00192F17"/>
    <w:rsid w:val="0019377D"/>
    <w:rsid w:val="0019446E"/>
    <w:rsid w:val="00194977"/>
    <w:rsid w:val="00195E2C"/>
    <w:rsid w:val="00196267"/>
    <w:rsid w:val="0019709C"/>
    <w:rsid w:val="001A064F"/>
    <w:rsid w:val="001A0EEB"/>
    <w:rsid w:val="001A240F"/>
    <w:rsid w:val="001A3927"/>
    <w:rsid w:val="001A6112"/>
    <w:rsid w:val="001A61BA"/>
    <w:rsid w:val="001A63C9"/>
    <w:rsid w:val="001B0228"/>
    <w:rsid w:val="001B164D"/>
    <w:rsid w:val="001B1A54"/>
    <w:rsid w:val="001B2BFA"/>
    <w:rsid w:val="001B312A"/>
    <w:rsid w:val="001B4055"/>
    <w:rsid w:val="001B7341"/>
    <w:rsid w:val="001B734D"/>
    <w:rsid w:val="001B74DF"/>
    <w:rsid w:val="001C0434"/>
    <w:rsid w:val="001C2043"/>
    <w:rsid w:val="001C33CC"/>
    <w:rsid w:val="001C5550"/>
    <w:rsid w:val="001C62CE"/>
    <w:rsid w:val="001D1F1A"/>
    <w:rsid w:val="001D29F1"/>
    <w:rsid w:val="001D395F"/>
    <w:rsid w:val="001D3B63"/>
    <w:rsid w:val="001D44F5"/>
    <w:rsid w:val="001D4E7F"/>
    <w:rsid w:val="001D545D"/>
    <w:rsid w:val="001D5EF4"/>
    <w:rsid w:val="001D7399"/>
    <w:rsid w:val="001E0309"/>
    <w:rsid w:val="001E1AF6"/>
    <w:rsid w:val="001E3CC6"/>
    <w:rsid w:val="001E4F4C"/>
    <w:rsid w:val="001E6AF3"/>
    <w:rsid w:val="001E72C7"/>
    <w:rsid w:val="001F1E82"/>
    <w:rsid w:val="001F1F2D"/>
    <w:rsid w:val="001F235D"/>
    <w:rsid w:val="001F2E21"/>
    <w:rsid w:val="001F3690"/>
    <w:rsid w:val="001F36A4"/>
    <w:rsid w:val="001F3C0A"/>
    <w:rsid w:val="001F3F32"/>
    <w:rsid w:val="001F4F1F"/>
    <w:rsid w:val="001F5909"/>
    <w:rsid w:val="001F696C"/>
    <w:rsid w:val="0020094C"/>
    <w:rsid w:val="00203044"/>
    <w:rsid w:val="0020464A"/>
    <w:rsid w:val="002054C3"/>
    <w:rsid w:val="0020665D"/>
    <w:rsid w:val="00207BFC"/>
    <w:rsid w:val="00207CFD"/>
    <w:rsid w:val="0021079C"/>
    <w:rsid w:val="00210B77"/>
    <w:rsid w:val="00211C47"/>
    <w:rsid w:val="00213391"/>
    <w:rsid w:val="0021415E"/>
    <w:rsid w:val="0021573A"/>
    <w:rsid w:val="00220350"/>
    <w:rsid w:val="00223D4F"/>
    <w:rsid w:val="002241DF"/>
    <w:rsid w:val="00224A9F"/>
    <w:rsid w:val="00227F1A"/>
    <w:rsid w:val="00230ACE"/>
    <w:rsid w:val="00232A63"/>
    <w:rsid w:val="00233F14"/>
    <w:rsid w:val="00234512"/>
    <w:rsid w:val="00237415"/>
    <w:rsid w:val="002445F7"/>
    <w:rsid w:val="00244863"/>
    <w:rsid w:val="0024561B"/>
    <w:rsid w:val="00246BE7"/>
    <w:rsid w:val="002474A2"/>
    <w:rsid w:val="00247F77"/>
    <w:rsid w:val="0025040E"/>
    <w:rsid w:val="0025047B"/>
    <w:rsid w:val="00251F05"/>
    <w:rsid w:val="00252A79"/>
    <w:rsid w:val="00255576"/>
    <w:rsid w:val="0025651C"/>
    <w:rsid w:val="002574BE"/>
    <w:rsid w:val="00260698"/>
    <w:rsid w:val="00262B36"/>
    <w:rsid w:val="00263A8F"/>
    <w:rsid w:val="002644D9"/>
    <w:rsid w:val="00264970"/>
    <w:rsid w:val="002656DD"/>
    <w:rsid w:val="00267C8A"/>
    <w:rsid w:val="00270459"/>
    <w:rsid w:val="0027271F"/>
    <w:rsid w:val="00276345"/>
    <w:rsid w:val="002768D7"/>
    <w:rsid w:val="00277F8F"/>
    <w:rsid w:val="00281811"/>
    <w:rsid w:val="00282F8C"/>
    <w:rsid w:val="002835EB"/>
    <w:rsid w:val="00285E4E"/>
    <w:rsid w:val="002862CC"/>
    <w:rsid w:val="00286DD3"/>
    <w:rsid w:val="00290301"/>
    <w:rsid w:val="0029068E"/>
    <w:rsid w:val="00292A9D"/>
    <w:rsid w:val="00292CA6"/>
    <w:rsid w:val="0029350B"/>
    <w:rsid w:val="00295354"/>
    <w:rsid w:val="0029567C"/>
    <w:rsid w:val="00297C54"/>
    <w:rsid w:val="002A0776"/>
    <w:rsid w:val="002A38DF"/>
    <w:rsid w:val="002A5978"/>
    <w:rsid w:val="002B0EBC"/>
    <w:rsid w:val="002B119C"/>
    <w:rsid w:val="002B7160"/>
    <w:rsid w:val="002C0869"/>
    <w:rsid w:val="002C5A9D"/>
    <w:rsid w:val="002C5D88"/>
    <w:rsid w:val="002C71BC"/>
    <w:rsid w:val="002C7512"/>
    <w:rsid w:val="002C788F"/>
    <w:rsid w:val="002C7F61"/>
    <w:rsid w:val="002D1306"/>
    <w:rsid w:val="002D16E5"/>
    <w:rsid w:val="002D3CDE"/>
    <w:rsid w:val="002D528E"/>
    <w:rsid w:val="002D5614"/>
    <w:rsid w:val="002D7DA9"/>
    <w:rsid w:val="002E0071"/>
    <w:rsid w:val="002E022C"/>
    <w:rsid w:val="002E1F6C"/>
    <w:rsid w:val="002E3495"/>
    <w:rsid w:val="002E3F87"/>
    <w:rsid w:val="002E4D13"/>
    <w:rsid w:val="002F0FF1"/>
    <w:rsid w:val="002F2298"/>
    <w:rsid w:val="002F2DF0"/>
    <w:rsid w:val="002F36CE"/>
    <w:rsid w:val="002F44E3"/>
    <w:rsid w:val="002F4BAF"/>
    <w:rsid w:val="002F4E17"/>
    <w:rsid w:val="002F55B4"/>
    <w:rsid w:val="002F5810"/>
    <w:rsid w:val="002F6A3F"/>
    <w:rsid w:val="002F6BA1"/>
    <w:rsid w:val="002F72A1"/>
    <w:rsid w:val="002F7733"/>
    <w:rsid w:val="003006DE"/>
    <w:rsid w:val="00302357"/>
    <w:rsid w:val="00311BAC"/>
    <w:rsid w:val="00312667"/>
    <w:rsid w:val="00312D63"/>
    <w:rsid w:val="00314F0A"/>
    <w:rsid w:val="003164B3"/>
    <w:rsid w:val="003239AA"/>
    <w:rsid w:val="00323EB0"/>
    <w:rsid w:val="003247E5"/>
    <w:rsid w:val="00324956"/>
    <w:rsid w:val="003267E4"/>
    <w:rsid w:val="00330A92"/>
    <w:rsid w:val="00331ABC"/>
    <w:rsid w:val="00333421"/>
    <w:rsid w:val="0033492B"/>
    <w:rsid w:val="00336B9E"/>
    <w:rsid w:val="00337037"/>
    <w:rsid w:val="00341FDB"/>
    <w:rsid w:val="00342384"/>
    <w:rsid w:val="00344794"/>
    <w:rsid w:val="00344C51"/>
    <w:rsid w:val="00345B8B"/>
    <w:rsid w:val="0034714A"/>
    <w:rsid w:val="003477C2"/>
    <w:rsid w:val="003517C3"/>
    <w:rsid w:val="00353852"/>
    <w:rsid w:val="00354107"/>
    <w:rsid w:val="00354EB1"/>
    <w:rsid w:val="003550F9"/>
    <w:rsid w:val="00355B16"/>
    <w:rsid w:val="00356121"/>
    <w:rsid w:val="003612D2"/>
    <w:rsid w:val="003612ED"/>
    <w:rsid w:val="0036135B"/>
    <w:rsid w:val="003617F4"/>
    <w:rsid w:val="00361BD8"/>
    <w:rsid w:val="00362DB0"/>
    <w:rsid w:val="0037176B"/>
    <w:rsid w:val="00372DA3"/>
    <w:rsid w:val="003740D7"/>
    <w:rsid w:val="003755DD"/>
    <w:rsid w:val="00376117"/>
    <w:rsid w:val="003768A3"/>
    <w:rsid w:val="003800E5"/>
    <w:rsid w:val="00380A91"/>
    <w:rsid w:val="003841AD"/>
    <w:rsid w:val="00385323"/>
    <w:rsid w:val="003869B0"/>
    <w:rsid w:val="00387149"/>
    <w:rsid w:val="00387445"/>
    <w:rsid w:val="0039004F"/>
    <w:rsid w:val="003914EC"/>
    <w:rsid w:val="00391F88"/>
    <w:rsid w:val="00392044"/>
    <w:rsid w:val="003938CF"/>
    <w:rsid w:val="00395A8B"/>
    <w:rsid w:val="003A166F"/>
    <w:rsid w:val="003A1823"/>
    <w:rsid w:val="003A23AF"/>
    <w:rsid w:val="003A2C1A"/>
    <w:rsid w:val="003A37D6"/>
    <w:rsid w:val="003A3DD2"/>
    <w:rsid w:val="003A4163"/>
    <w:rsid w:val="003A4F52"/>
    <w:rsid w:val="003A89A4"/>
    <w:rsid w:val="003B0C58"/>
    <w:rsid w:val="003B154D"/>
    <w:rsid w:val="003B3B70"/>
    <w:rsid w:val="003B3D19"/>
    <w:rsid w:val="003B3DF5"/>
    <w:rsid w:val="003B5B00"/>
    <w:rsid w:val="003B6127"/>
    <w:rsid w:val="003C050F"/>
    <w:rsid w:val="003C51CD"/>
    <w:rsid w:val="003C5F69"/>
    <w:rsid w:val="003C60BA"/>
    <w:rsid w:val="003C6948"/>
    <w:rsid w:val="003C6C3A"/>
    <w:rsid w:val="003D0320"/>
    <w:rsid w:val="003D08DE"/>
    <w:rsid w:val="003D1424"/>
    <w:rsid w:val="003D4C21"/>
    <w:rsid w:val="003D61E0"/>
    <w:rsid w:val="003D6578"/>
    <w:rsid w:val="003D6DD5"/>
    <w:rsid w:val="003E3C38"/>
    <w:rsid w:val="003E3F64"/>
    <w:rsid w:val="003E5523"/>
    <w:rsid w:val="003E7193"/>
    <w:rsid w:val="003F0168"/>
    <w:rsid w:val="003F0677"/>
    <w:rsid w:val="003F232B"/>
    <w:rsid w:val="003F3D08"/>
    <w:rsid w:val="003F4DAA"/>
    <w:rsid w:val="003F6932"/>
    <w:rsid w:val="003F73BC"/>
    <w:rsid w:val="0040074E"/>
    <w:rsid w:val="00402BF7"/>
    <w:rsid w:val="00403965"/>
    <w:rsid w:val="00406378"/>
    <w:rsid w:val="004066DE"/>
    <w:rsid w:val="00410AC2"/>
    <w:rsid w:val="00412627"/>
    <w:rsid w:val="00416A6F"/>
    <w:rsid w:val="00416D55"/>
    <w:rsid w:val="0041721D"/>
    <w:rsid w:val="00417B08"/>
    <w:rsid w:val="004203C7"/>
    <w:rsid w:val="0042120E"/>
    <w:rsid w:val="00422873"/>
    <w:rsid w:val="00422A0D"/>
    <w:rsid w:val="004239D0"/>
    <w:rsid w:val="00426C6A"/>
    <w:rsid w:val="00426C79"/>
    <w:rsid w:val="00427484"/>
    <w:rsid w:val="004317F7"/>
    <w:rsid w:val="0043253B"/>
    <w:rsid w:val="00435C84"/>
    <w:rsid w:val="00435E99"/>
    <w:rsid w:val="00435F7E"/>
    <w:rsid w:val="00441B90"/>
    <w:rsid w:val="00446D97"/>
    <w:rsid w:val="00447B07"/>
    <w:rsid w:val="004503F1"/>
    <w:rsid w:val="00450769"/>
    <w:rsid w:val="00452FD1"/>
    <w:rsid w:val="00452FFC"/>
    <w:rsid w:val="00453D1D"/>
    <w:rsid w:val="00456109"/>
    <w:rsid w:val="0045637E"/>
    <w:rsid w:val="00456BC6"/>
    <w:rsid w:val="0045776A"/>
    <w:rsid w:val="004600A7"/>
    <w:rsid w:val="0046142F"/>
    <w:rsid w:val="004661D3"/>
    <w:rsid w:val="00467DC7"/>
    <w:rsid w:val="0047205E"/>
    <w:rsid w:val="00475A11"/>
    <w:rsid w:val="0047663A"/>
    <w:rsid w:val="00476679"/>
    <w:rsid w:val="00476ED5"/>
    <w:rsid w:val="004775F4"/>
    <w:rsid w:val="004811EE"/>
    <w:rsid w:val="00482643"/>
    <w:rsid w:val="00484081"/>
    <w:rsid w:val="00484B07"/>
    <w:rsid w:val="00484B5E"/>
    <w:rsid w:val="00484E68"/>
    <w:rsid w:val="00486312"/>
    <w:rsid w:val="004864C4"/>
    <w:rsid w:val="00491197"/>
    <w:rsid w:val="00491AE9"/>
    <w:rsid w:val="00494101"/>
    <w:rsid w:val="00495BB2"/>
    <w:rsid w:val="0049607D"/>
    <w:rsid w:val="00497818"/>
    <w:rsid w:val="00497B09"/>
    <w:rsid w:val="004A0B5F"/>
    <w:rsid w:val="004A5D47"/>
    <w:rsid w:val="004A62C8"/>
    <w:rsid w:val="004A6DFD"/>
    <w:rsid w:val="004B0B44"/>
    <w:rsid w:val="004B20C5"/>
    <w:rsid w:val="004C064D"/>
    <w:rsid w:val="004C7383"/>
    <w:rsid w:val="004C7987"/>
    <w:rsid w:val="004C7DA4"/>
    <w:rsid w:val="004D0F37"/>
    <w:rsid w:val="004D2B79"/>
    <w:rsid w:val="004D3D23"/>
    <w:rsid w:val="004D4404"/>
    <w:rsid w:val="004D53A5"/>
    <w:rsid w:val="004D5E76"/>
    <w:rsid w:val="004D79FE"/>
    <w:rsid w:val="004D7CB4"/>
    <w:rsid w:val="004E00D1"/>
    <w:rsid w:val="004E03A9"/>
    <w:rsid w:val="004E1F17"/>
    <w:rsid w:val="004E3142"/>
    <w:rsid w:val="004E3E5D"/>
    <w:rsid w:val="004E5B44"/>
    <w:rsid w:val="004E7184"/>
    <w:rsid w:val="004F1705"/>
    <w:rsid w:val="004F499A"/>
    <w:rsid w:val="004F5433"/>
    <w:rsid w:val="004F5C68"/>
    <w:rsid w:val="004F5D84"/>
    <w:rsid w:val="004F6DCD"/>
    <w:rsid w:val="004F7AFE"/>
    <w:rsid w:val="00500EC0"/>
    <w:rsid w:val="00503A32"/>
    <w:rsid w:val="00503E43"/>
    <w:rsid w:val="00504D20"/>
    <w:rsid w:val="005057AA"/>
    <w:rsid w:val="00505E61"/>
    <w:rsid w:val="005067DD"/>
    <w:rsid w:val="00513346"/>
    <w:rsid w:val="00514063"/>
    <w:rsid w:val="005141AD"/>
    <w:rsid w:val="00514782"/>
    <w:rsid w:val="005148BD"/>
    <w:rsid w:val="00514CD5"/>
    <w:rsid w:val="00516CEB"/>
    <w:rsid w:val="005174CE"/>
    <w:rsid w:val="005176B5"/>
    <w:rsid w:val="00521563"/>
    <w:rsid w:val="005244AE"/>
    <w:rsid w:val="005255B7"/>
    <w:rsid w:val="00527372"/>
    <w:rsid w:val="00530D09"/>
    <w:rsid w:val="00534749"/>
    <w:rsid w:val="00535401"/>
    <w:rsid w:val="00536A35"/>
    <w:rsid w:val="005379CC"/>
    <w:rsid w:val="00541153"/>
    <w:rsid w:val="00542DC4"/>
    <w:rsid w:val="00543927"/>
    <w:rsid w:val="00545B8B"/>
    <w:rsid w:val="00547874"/>
    <w:rsid w:val="005479DC"/>
    <w:rsid w:val="00547D2E"/>
    <w:rsid w:val="00547FE0"/>
    <w:rsid w:val="00551980"/>
    <w:rsid w:val="0055220D"/>
    <w:rsid w:val="0055298E"/>
    <w:rsid w:val="0055354C"/>
    <w:rsid w:val="00554092"/>
    <w:rsid w:val="00556185"/>
    <w:rsid w:val="00556369"/>
    <w:rsid w:val="0055715B"/>
    <w:rsid w:val="00557924"/>
    <w:rsid w:val="00561703"/>
    <w:rsid w:val="00561A63"/>
    <w:rsid w:val="00562445"/>
    <w:rsid w:val="00562E74"/>
    <w:rsid w:val="0056752C"/>
    <w:rsid w:val="00570E6C"/>
    <w:rsid w:val="00571069"/>
    <w:rsid w:val="005732F1"/>
    <w:rsid w:val="00574CE9"/>
    <w:rsid w:val="00575AD2"/>
    <w:rsid w:val="00576821"/>
    <w:rsid w:val="00576B00"/>
    <w:rsid w:val="00576BA1"/>
    <w:rsid w:val="005772EE"/>
    <w:rsid w:val="00577960"/>
    <w:rsid w:val="00577E37"/>
    <w:rsid w:val="00580EFC"/>
    <w:rsid w:val="005827E7"/>
    <w:rsid w:val="005855B9"/>
    <w:rsid w:val="0058648D"/>
    <w:rsid w:val="00587754"/>
    <w:rsid w:val="005879D6"/>
    <w:rsid w:val="00587C7D"/>
    <w:rsid w:val="005916FB"/>
    <w:rsid w:val="005926F7"/>
    <w:rsid w:val="005929D5"/>
    <w:rsid w:val="00597243"/>
    <w:rsid w:val="005A0449"/>
    <w:rsid w:val="005A0DBF"/>
    <w:rsid w:val="005A1572"/>
    <w:rsid w:val="005A17C7"/>
    <w:rsid w:val="005A23CE"/>
    <w:rsid w:val="005A2585"/>
    <w:rsid w:val="005A6B9D"/>
    <w:rsid w:val="005A7528"/>
    <w:rsid w:val="005B015B"/>
    <w:rsid w:val="005B3692"/>
    <w:rsid w:val="005B3767"/>
    <w:rsid w:val="005B6903"/>
    <w:rsid w:val="005B694B"/>
    <w:rsid w:val="005B6DED"/>
    <w:rsid w:val="005C01CE"/>
    <w:rsid w:val="005C2088"/>
    <w:rsid w:val="005C3240"/>
    <w:rsid w:val="005C3931"/>
    <w:rsid w:val="005C4F88"/>
    <w:rsid w:val="005C543D"/>
    <w:rsid w:val="005C6354"/>
    <w:rsid w:val="005C6539"/>
    <w:rsid w:val="005C72A4"/>
    <w:rsid w:val="005C7FEF"/>
    <w:rsid w:val="005D032A"/>
    <w:rsid w:val="005D4B04"/>
    <w:rsid w:val="005D55DE"/>
    <w:rsid w:val="005D5D4E"/>
    <w:rsid w:val="005D636C"/>
    <w:rsid w:val="005D7634"/>
    <w:rsid w:val="005E0912"/>
    <w:rsid w:val="005E18E1"/>
    <w:rsid w:val="005E25CB"/>
    <w:rsid w:val="005E594B"/>
    <w:rsid w:val="005E78F1"/>
    <w:rsid w:val="005F038E"/>
    <w:rsid w:val="005F0B1F"/>
    <w:rsid w:val="005F1283"/>
    <w:rsid w:val="005F1C52"/>
    <w:rsid w:val="005F3157"/>
    <w:rsid w:val="005F395F"/>
    <w:rsid w:val="005F42AA"/>
    <w:rsid w:val="005F6931"/>
    <w:rsid w:val="005F7C95"/>
    <w:rsid w:val="006002AE"/>
    <w:rsid w:val="00600B90"/>
    <w:rsid w:val="006029BE"/>
    <w:rsid w:val="00604845"/>
    <w:rsid w:val="00612023"/>
    <w:rsid w:val="006125DE"/>
    <w:rsid w:val="00612677"/>
    <w:rsid w:val="006126FE"/>
    <w:rsid w:val="006174BB"/>
    <w:rsid w:val="00617952"/>
    <w:rsid w:val="00617B71"/>
    <w:rsid w:val="006203AA"/>
    <w:rsid w:val="00620BED"/>
    <w:rsid w:val="00621642"/>
    <w:rsid w:val="0062202A"/>
    <w:rsid w:val="00622B15"/>
    <w:rsid w:val="00623950"/>
    <w:rsid w:val="00624737"/>
    <w:rsid w:val="0062569D"/>
    <w:rsid w:val="0062621B"/>
    <w:rsid w:val="00626CD5"/>
    <w:rsid w:val="00626DE9"/>
    <w:rsid w:val="0062721B"/>
    <w:rsid w:val="00632DBE"/>
    <w:rsid w:val="00633A7E"/>
    <w:rsid w:val="00634AEC"/>
    <w:rsid w:val="006365DF"/>
    <w:rsid w:val="00636A25"/>
    <w:rsid w:val="006403AB"/>
    <w:rsid w:val="0064086B"/>
    <w:rsid w:val="00640F4E"/>
    <w:rsid w:val="0064135E"/>
    <w:rsid w:val="0064372C"/>
    <w:rsid w:val="00643DBF"/>
    <w:rsid w:val="00645A7B"/>
    <w:rsid w:val="00646600"/>
    <w:rsid w:val="0065022C"/>
    <w:rsid w:val="006518B6"/>
    <w:rsid w:val="0065259C"/>
    <w:rsid w:val="006555C4"/>
    <w:rsid w:val="0065604C"/>
    <w:rsid w:val="00657043"/>
    <w:rsid w:val="0066393C"/>
    <w:rsid w:val="00663D36"/>
    <w:rsid w:val="00664165"/>
    <w:rsid w:val="00664E78"/>
    <w:rsid w:val="00666137"/>
    <w:rsid w:val="006665BE"/>
    <w:rsid w:val="006668EA"/>
    <w:rsid w:val="0066770B"/>
    <w:rsid w:val="0066779F"/>
    <w:rsid w:val="00667C48"/>
    <w:rsid w:val="00667DAE"/>
    <w:rsid w:val="00670B18"/>
    <w:rsid w:val="00670FAB"/>
    <w:rsid w:val="006720B6"/>
    <w:rsid w:val="0067291B"/>
    <w:rsid w:val="006734CB"/>
    <w:rsid w:val="006745A0"/>
    <w:rsid w:val="00675EDF"/>
    <w:rsid w:val="00676BEF"/>
    <w:rsid w:val="00677A45"/>
    <w:rsid w:val="006801CB"/>
    <w:rsid w:val="00681926"/>
    <w:rsid w:val="00682258"/>
    <w:rsid w:val="006845F3"/>
    <w:rsid w:val="00686B4E"/>
    <w:rsid w:val="006871A4"/>
    <w:rsid w:val="0068753C"/>
    <w:rsid w:val="00690A12"/>
    <w:rsid w:val="0069493E"/>
    <w:rsid w:val="006A1D01"/>
    <w:rsid w:val="006A29FB"/>
    <w:rsid w:val="006A300B"/>
    <w:rsid w:val="006A4800"/>
    <w:rsid w:val="006A6C8B"/>
    <w:rsid w:val="006A7286"/>
    <w:rsid w:val="006B4DB6"/>
    <w:rsid w:val="006B5018"/>
    <w:rsid w:val="006B5E44"/>
    <w:rsid w:val="006B7225"/>
    <w:rsid w:val="006B7B08"/>
    <w:rsid w:val="006B7B93"/>
    <w:rsid w:val="006C0A06"/>
    <w:rsid w:val="006C3F50"/>
    <w:rsid w:val="006C4EA5"/>
    <w:rsid w:val="006D04D1"/>
    <w:rsid w:val="006D416F"/>
    <w:rsid w:val="006D4424"/>
    <w:rsid w:val="006D66EC"/>
    <w:rsid w:val="006E25C1"/>
    <w:rsid w:val="006E38FE"/>
    <w:rsid w:val="006E413E"/>
    <w:rsid w:val="006E4909"/>
    <w:rsid w:val="006E5198"/>
    <w:rsid w:val="006E52C8"/>
    <w:rsid w:val="006F1072"/>
    <w:rsid w:val="006F278B"/>
    <w:rsid w:val="006F4169"/>
    <w:rsid w:val="00700885"/>
    <w:rsid w:val="00701165"/>
    <w:rsid w:val="0070214E"/>
    <w:rsid w:val="00704FAE"/>
    <w:rsid w:val="00706A5C"/>
    <w:rsid w:val="00710EA4"/>
    <w:rsid w:val="00715206"/>
    <w:rsid w:val="00715CB1"/>
    <w:rsid w:val="00715EED"/>
    <w:rsid w:val="00720C07"/>
    <w:rsid w:val="00720FB3"/>
    <w:rsid w:val="007215B4"/>
    <w:rsid w:val="0072207A"/>
    <w:rsid w:val="007247B9"/>
    <w:rsid w:val="00724CFF"/>
    <w:rsid w:val="00725C8D"/>
    <w:rsid w:val="007267FC"/>
    <w:rsid w:val="00727C62"/>
    <w:rsid w:val="007317C1"/>
    <w:rsid w:val="00733DE2"/>
    <w:rsid w:val="00733E7E"/>
    <w:rsid w:val="00734EF5"/>
    <w:rsid w:val="007357D0"/>
    <w:rsid w:val="00744FC3"/>
    <w:rsid w:val="0074631A"/>
    <w:rsid w:val="007470A4"/>
    <w:rsid w:val="007471AC"/>
    <w:rsid w:val="007475BD"/>
    <w:rsid w:val="00750BAB"/>
    <w:rsid w:val="007521F3"/>
    <w:rsid w:val="00752B39"/>
    <w:rsid w:val="00753736"/>
    <w:rsid w:val="007539C3"/>
    <w:rsid w:val="007554A4"/>
    <w:rsid w:val="007621F8"/>
    <w:rsid w:val="007627DF"/>
    <w:rsid w:val="00762F17"/>
    <w:rsid w:val="007656A8"/>
    <w:rsid w:val="00765D2F"/>
    <w:rsid w:val="00766151"/>
    <w:rsid w:val="00767CFA"/>
    <w:rsid w:val="00767D98"/>
    <w:rsid w:val="0077144D"/>
    <w:rsid w:val="00771A3C"/>
    <w:rsid w:val="0077450F"/>
    <w:rsid w:val="00775532"/>
    <w:rsid w:val="00775878"/>
    <w:rsid w:val="007764E6"/>
    <w:rsid w:val="00776D4D"/>
    <w:rsid w:val="0078029C"/>
    <w:rsid w:val="00780FBE"/>
    <w:rsid w:val="0078191F"/>
    <w:rsid w:val="007831DE"/>
    <w:rsid w:val="007834A7"/>
    <w:rsid w:val="007838C0"/>
    <w:rsid w:val="00787996"/>
    <w:rsid w:val="007879F9"/>
    <w:rsid w:val="0079086D"/>
    <w:rsid w:val="00792102"/>
    <w:rsid w:val="00792355"/>
    <w:rsid w:val="007928EF"/>
    <w:rsid w:val="00797E77"/>
    <w:rsid w:val="007A09F6"/>
    <w:rsid w:val="007A2D30"/>
    <w:rsid w:val="007A3E77"/>
    <w:rsid w:val="007A452C"/>
    <w:rsid w:val="007A5D60"/>
    <w:rsid w:val="007B26C1"/>
    <w:rsid w:val="007B4A88"/>
    <w:rsid w:val="007B64D5"/>
    <w:rsid w:val="007C0847"/>
    <w:rsid w:val="007C2829"/>
    <w:rsid w:val="007C5741"/>
    <w:rsid w:val="007C5B76"/>
    <w:rsid w:val="007D114B"/>
    <w:rsid w:val="007D49FA"/>
    <w:rsid w:val="007E3071"/>
    <w:rsid w:val="007E69B5"/>
    <w:rsid w:val="007E7099"/>
    <w:rsid w:val="007E7CF2"/>
    <w:rsid w:val="007F03F1"/>
    <w:rsid w:val="007F0E56"/>
    <w:rsid w:val="007F24DB"/>
    <w:rsid w:val="007F48B0"/>
    <w:rsid w:val="007F7AA3"/>
    <w:rsid w:val="0080052A"/>
    <w:rsid w:val="008009E8"/>
    <w:rsid w:val="00801493"/>
    <w:rsid w:val="00801519"/>
    <w:rsid w:val="00801DF7"/>
    <w:rsid w:val="00802F86"/>
    <w:rsid w:val="00803FEC"/>
    <w:rsid w:val="00810F85"/>
    <w:rsid w:val="00813B0D"/>
    <w:rsid w:val="0081467B"/>
    <w:rsid w:val="00817D3F"/>
    <w:rsid w:val="00822966"/>
    <w:rsid w:val="0082363E"/>
    <w:rsid w:val="0082415C"/>
    <w:rsid w:val="00831077"/>
    <w:rsid w:val="00832B82"/>
    <w:rsid w:val="00832EF2"/>
    <w:rsid w:val="0083580A"/>
    <w:rsid w:val="0083771C"/>
    <w:rsid w:val="008423DD"/>
    <w:rsid w:val="00842D20"/>
    <w:rsid w:val="0084399B"/>
    <w:rsid w:val="008443CB"/>
    <w:rsid w:val="008447EA"/>
    <w:rsid w:val="00844A41"/>
    <w:rsid w:val="00846981"/>
    <w:rsid w:val="0085019F"/>
    <w:rsid w:val="00851ABD"/>
    <w:rsid w:val="0085335B"/>
    <w:rsid w:val="00853D1B"/>
    <w:rsid w:val="00853F1D"/>
    <w:rsid w:val="00856352"/>
    <w:rsid w:val="008566FF"/>
    <w:rsid w:val="00856EF7"/>
    <w:rsid w:val="0085799A"/>
    <w:rsid w:val="00857E90"/>
    <w:rsid w:val="008615AB"/>
    <w:rsid w:val="00862F65"/>
    <w:rsid w:val="00864632"/>
    <w:rsid w:val="0086545D"/>
    <w:rsid w:val="0087146E"/>
    <w:rsid w:val="008735B5"/>
    <w:rsid w:val="00875158"/>
    <w:rsid w:val="00876691"/>
    <w:rsid w:val="008808A9"/>
    <w:rsid w:val="00880AAA"/>
    <w:rsid w:val="0088216E"/>
    <w:rsid w:val="0088246F"/>
    <w:rsid w:val="00884626"/>
    <w:rsid w:val="00886894"/>
    <w:rsid w:val="00890BD3"/>
    <w:rsid w:val="00892576"/>
    <w:rsid w:val="008953A6"/>
    <w:rsid w:val="00895E89"/>
    <w:rsid w:val="00896223"/>
    <w:rsid w:val="00896475"/>
    <w:rsid w:val="008965DA"/>
    <w:rsid w:val="00897B46"/>
    <w:rsid w:val="00897FD1"/>
    <w:rsid w:val="008A0055"/>
    <w:rsid w:val="008A0289"/>
    <w:rsid w:val="008A314D"/>
    <w:rsid w:val="008A352D"/>
    <w:rsid w:val="008A50DB"/>
    <w:rsid w:val="008A510C"/>
    <w:rsid w:val="008A5424"/>
    <w:rsid w:val="008A7AC9"/>
    <w:rsid w:val="008B071F"/>
    <w:rsid w:val="008B4CF3"/>
    <w:rsid w:val="008B5F91"/>
    <w:rsid w:val="008B6228"/>
    <w:rsid w:val="008C0875"/>
    <w:rsid w:val="008C0C3D"/>
    <w:rsid w:val="008C1156"/>
    <w:rsid w:val="008C141E"/>
    <w:rsid w:val="008C3BEF"/>
    <w:rsid w:val="008C4D2D"/>
    <w:rsid w:val="008C60D5"/>
    <w:rsid w:val="008C66F7"/>
    <w:rsid w:val="008C6E0B"/>
    <w:rsid w:val="008D07DD"/>
    <w:rsid w:val="008D302D"/>
    <w:rsid w:val="008D40CB"/>
    <w:rsid w:val="008D52DB"/>
    <w:rsid w:val="008D591B"/>
    <w:rsid w:val="008D6EBF"/>
    <w:rsid w:val="008D7A82"/>
    <w:rsid w:val="008E27E2"/>
    <w:rsid w:val="008E2881"/>
    <w:rsid w:val="008E39DD"/>
    <w:rsid w:val="008E4617"/>
    <w:rsid w:val="008E518A"/>
    <w:rsid w:val="008E5253"/>
    <w:rsid w:val="008E541D"/>
    <w:rsid w:val="008E7038"/>
    <w:rsid w:val="008E7D8C"/>
    <w:rsid w:val="008F1A43"/>
    <w:rsid w:val="008F4FFC"/>
    <w:rsid w:val="008F58B2"/>
    <w:rsid w:val="008F7C90"/>
    <w:rsid w:val="0090011A"/>
    <w:rsid w:val="00900BC9"/>
    <w:rsid w:val="00902171"/>
    <w:rsid w:val="00903064"/>
    <w:rsid w:val="00903813"/>
    <w:rsid w:val="00904B0A"/>
    <w:rsid w:val="00905FFA"/>
    <w:rsid w:val="0090778F"/>
    <w:rsid w:val="0091237A"/>
    <w:rsid w:val="00912E8C"/>
    <w:rsid w:val="009140EA"/>
    <w:rsid w:val="009156F1"/>
    <w:rsid w:val="00921D00"/>
    <w:rsid w:val="009236B4"/>
    <w:rsid w:val="00925CB2"/>
    <w:rsid w:val="00927DC0"/>
    <w:rsid w:val="00930E4F"/>
    <w:rsid w:val="009327D9"/>
    <w:rsid w:val="00932FB5"/>
    <w:rsid w:val="00935ED8"/>
    <w:rsid w:val="00941133"/>
    <w:rsid w:val="00945096"/>
    <w:rsid w:val="00946070"/>
    <w:rsid w:val="009514A6"/>
    <w:rsid w:val="00953608"/>
    <w:rsid w:val="00954F9C"/>
    <w:rsid w:val="00955B37"/>
    <w:rsid w:val="00961BFA"/>
    <w:rsid w:val="00961D37"/>
    <w:rsid w:val="00962E62"/>
    <w:rsid w:val="00963C2C"/>
    <w:rsid w:val="00964BAB"/>
    <w:rsid w:val="00965119"/>
    <w:rsid w:val="0097205B"/>
    <w:rsid w:val="00972274"/>
    <w:rsid w:val="00972938"/>
    <w:rsid w:val="00972D7B"/>
    <w:rsid w:val="00980ACE"/>
    <w:rsid w:val="00980C39"/>
    <w:rsid w:val="00980CCF"/>
    <w:rsid w:val="0098203B"/>
    <w:rsid w:val="00985220"/>
    <w:rsid w:val="009869D2"/>
    <w:rsid w:val="0098798D"/>
    <w:rsid w:val="00987AA0"/>
    <w:rsid w:val="009923BC"/>
    <w:rsid w:val="0099284F"/>
    <w:rsid w:val="00993B2C"/>
    <w:rsid w:val="00993DA7"/>
    <w:rsid w:val="009944AA"/>
    <w:rsid w:val="00994D08"/>
    <w:rsid w:val="00994DB0"/>
    <w:rsid w:val="00995860"/>
    <w:rsid w:val="009A39B6"/>
    <w:rsid w:val="009A4BB1"/>
    <w:rsid w:val="009A52DC"/>
    <w:rsid w:val="009A5F5E"/>
    <w:rsid w:val="009B015A"/>
    <w:rsid w:val="009B0C67"/>
    <w:rsid w:val="009B24ED"/>
    <w:rsid w:val="009B342B"/>
    <w:rsid w:val="009B6262"/>
    <w:rsid w:val="009B6EE7"/>
    <w:rsid w:val="009B72B5"/>
    <w:rsid w:val="009C0F1E"/>
    <w:rsid w:val="009C243D"/>
    <w:rsid w:val="009C25EE"/>
    <w:rsid w:val="009C260C"/>
    <w:rsid w:val="009C4033"/>
    <w:rsid w:val="009C4FE8"/>
    <w:rsid w:val="009C5ACE"/>
    <w:rsid w:val="009C6F23"/>
    <w:rsid w:val="009D00CA"/>
    <w:rsid w:val="009D1A47"/>
    <w:rsid w:val="009D71B8"/>
    <w:rsid w:val="009E046B"/>
    <w:rsid w:val="009E0CB6"/>
    <w:rsid w:val="009E14C1"/>
    <w:rsid w:val="009E1D98"/>
    <w:rsid w:val="009E3F95"/>
    <w:rsid w:val="009E41BE"/>
    <w:rsid w:val="009E456B"/>
    <w:rsid w:val="009E6403"/>
    <w:rsid w:val="009E701B"/>
    <w:rsid w:val="009F0878"/>
    <w:rsid w:val="009F2630"/>
    <w:rsid w:val="009F3391"/>
    <w:rsid w:val="009F43CD"/>
    <w:rsid w:val="009F6B35"/>
    <w:rsid w:val="009F71A0"/>
    <w:rsid w:val="00A008A6"/>
    <w:rsid w:val="00A012B5"/>
    <w:rsid w:val="00A051FA"/>
    <w:rsid w:val="00A11FC0"/>
    <w:rsid w:val="00A12510"/>
    <w:rsid w:val="00A137CD"/>
    <w:rsid w:val="00A147BB"/>
    <w:rsid w:val="00A16925"/>
    <w:rsid w:val="00A21519"/>
    <w:rsid w:val="00A221AF"/>
    <w:rsid w:val="00A26DF6"/>
    <w:rsid w:val="00A2709C"/>
    <w:rsid w:val="00A272AB"/>
    <w:rsid w:val="00A309AC"/>
    <w:rsid w:val="00A33270"/>
    <w:rsid w:val="00A33FB1"/>
    <w:rsid w:val="00A350D7"/>
    <w:rsid w:val="00A35B6C"/>
    <w:rsid w:val="00A36DFB"/>
    <w:rsid w:val="00A378EA"/>
    <w:rsid w:val="00A37AB7"/>
    <w:rsid w:val="00A471A2"/>
    <w:rsid w:val="00A4778F"/>
    <w:rsid w:val="00A51D06"/>
    <w:rsid w:val="00A56F67"/>
    <w:rsid w:val="00A6417B"/>
    <w:rsid w:val="00A667EC"/>
    <w:rsid w:val="00A67D69"/>
    <w:rsid w:val="00A72DF7"/>
    <w:rsid w:val="00A73E4A"/>
    <w:rsid w:val="00A7512B"/>
    <w:rsid w:val="00A75ECA"/>
    <w:rsid w:val="00A76CE2"/>
    <w:rsid w:val="00A774B1"/>
    <w:rsid w:val="00A77DD5"/>
    <w:rsid w:val="00A820E2"/>
    <w:rsid w:val="00A82326"/>
    <w:rsid w:val="00A836EE"/>
    <w:rsid w:val="00A84F53"/>
    <w:rsid w:val="00A85FFB"/>
    <w:rsid w:val="00A86665"/>
    <w:rsid w:val="00A8FCD8"/>
    <w:rsid w:val="00A900FF"/>
    <w:rsid w:val="00A92380"/>
    <w:rsid w:val="00A93893"/>
    <w:rsid w:val="00A94F1C"/>
    <w:rsid w:val="00A956FE"/>
    <w:rsid w:val="00AA1692"/>
    <w:rsid w:val="00AA1B0B"/>
    <w:rsid w:val="00AA282D"/>
    <w:rsid w:val="00AA41E9"/>
    <w:rsid w:val="00AA4781"/>
    <w:rsid w:val="00AA625E"/>
    <w:rsid w:val="00AA7CBB"/>
    <w:rsid w:val="00AB032A"/>
    <w:rsid w:val="00AB03AB"/>
    <w:rsid w:val="00AB4619"/>
    <w:rsid w:val="00AC1668"/>
    <w:rsid w:val="00AC4CF2"/>
    <w:rsid w:val="00AC6A6C"/>
    <w:rsid w:val="00AC7BD2"/>
    <w:rsid w:val="00AD0FBC"/>
    <w:rsid w:val="00AD2B91"/>
    <w:rsid w:val="00AD3EFB"/>
    <w:rsid w:val="00AD6AE5"/>
    <w:rsid w:val="00AE00B4"/>
    <w:rsid w:val="00AE3EF2"/>
    <w:rsid w:val="00AE57D2"/>
    <w:rsid w:val="00AF0A26"/>
    <w:rsid w:val="00AF0E5D"/>
    <w:rsid w:val="00AF2EAA"/>
    <w:rsid w:val="00AF39B4"/>
    <w:rsid w:val="00AF5F98"/>
    <w:rsid w:val="00AF75A0"/>
    <w:rsid w:val="00B00392"/>
    <w:rsid w:val="00B006B6"/>
    <w:rsid w:val="00B00DA1"/>
    <w:rsid w:val="00B01C73"/>
    <w:rsid w:val="00B01D1C"/>
    <w:rsid w:val="00B02701"/>
    <w:rsid w:val="00B05AAA"/>
    <w:rsid w:val="00B06FD1"/>
    <w:rsid w:val="00B10518"/>
    <w:rsid w:val="00B12573"/>
    <w:rsid w:val="00B12A10"/>
    <w:rsid w:val="00B15241"/>
    <w:rsid w:val="00B15292"/>
    <w:rsid w:val="00B1688C"/>
    <w:rsid w:val="00B176BA"/>
    <w:rsid w:val="00B206A4"/>
    <w:rsid w:val="00B21009"/>
    <w:rsid w:val="00B21C30"/>
    <w:rsid w:val="00B22E05"/>
    <w:rsid w:val="00B27D2F"/>
    <w:rsid w:val="00B31633"/>
    <w:rsid w:val="00B3378C"/>
    <w:rsid w:val="00B340E4"/>
    <w:rsid w:val="00B367A4"/>
    <w:rsid w:val="00B40269"/>
    <w:rsid w:val="00B40846"/>
    <w:rsid w:val="00B41C42"/>
    <w:rsid w:val="00B43407"/>
    <w:rsid w:val="00B45C0A"/>
    <w:rsid w:val="00B52065"/>
    <w:rsid w:val="00B542A9"/>
    <w:rsid w:val="00B55D15"/>
    <w:rsid w:val="00B57226"/>
    <w:rsid w:val="00B57DAD"/>
    <w:rsid w:val="00B624BF"/>
    <w:rsid w:val="00B629F8"/>
    <w:rsid w:val="00B64E3B"/>
    <w:rsid w:val="00B65CB6"/>
    <w:rsid w:val="00B73555"/>
    <w:rsid w:val="00B7383C"/>
    <w:rsid w:val="00B74355"/>
    <w:rsid w:val="00B7754E"/>
    <w:rsid w:val="00B80271"/>
    <w:rsid w:val="00B8164C"/>
    <w:rsid w:val="00B819EB"/>
    <w:rsid w:val="00B81B2F"/>
    <w:rsid w:val="00B83EDD"/>
    <w:rsid w:val="00B8451F"/>
    <w:rsid w:val="00B851C0"/>
    <w:rsid w:val="00B86439"/>
    <w:rsid w:val="00B909CA"/>
    <w:rsid w:val="00B93897"/>
    <w:rsid w:val="00B93CFC"/>
    <w:rsid w:val="00B9746B"/>
    <w:rsid w:val="00BA1246"/>
    <w:rsid w:val="00BA12A4"/>
    <w:rsid w:val="00BA2DE4"/>
    <w:rsid w:val="00BA6C0E"/>
    <w:rsid w:val="00BB046B"/>
    <w:rsid w:val="00BB26A9"/>
    <w:rsid w:val="00BB3131"/>
    <w:rsid w:val="00BB686D"/>
    <w:rsid w:val="00BC494A"/>
    <w:rsid w:val="00BC507A"/>
    <w:rsid w:val="00BD0960"/>
    <w:rsid w:val="00BD184E"/>
    <w:rsid w:val="00BD645E"/>
    <w:rsid w:val="00BD7143"/>
    <w:rsid w:val="00BD7EF4"/>
    <w:rsid w:val="00BD7FEB"/>
    <w:rsid w:val="00BE01B0"/>
    <w:rsid w:val="00BE04D5"/>
    <w:rsid w:val="00BE26A9"/>
    <w:rsid w:val="00BE6BD4"/>
    <w:rsid w:val="00BE7A76"/>
    <w:rsid w:val="00BF114C"/>
    <w:rsid w:val="00BF59C6"/>
    <w:rsid w:val="00BF59E7"/>
    <w:rsid w:val="00BF7011"/>
    <w:rsid w:val="00BF7175"/>
    <w:rsid w:val="00C005D4"/>
    <w:rsid w:val="00C021B4"/>
    <w:rsid w:val="00C02441"/>
    <w:rsid w:val="00C02814"/>
    <w:rsid w:val="00C04672"/>
    <w:rsid w:val="00C10B22"/>
    <w:rsid w:val="00C112EA"/>
    <w:rsid w:val="00C207E4"/>
    <w:rsid w:val="00C20CE2"/>
    <w:rsid w:val="00C23CCD"/>
    <w:rsid w:val="00C30417"/>
    <w:rsid w:val="00C3131E"/>
    <w:rsid w:val="00C3180F"/>
    <w:rsid w:val="00C3294D"/>
    <w:rsid w:val="00C33E65"/>
    <w:rsid w:val="00C33F56"/>
    <w:rsid w:val="00C34484"/>
    <w:rsid w:val="00C36B42"/>
    <w:rsid w:val="00C40FEA"/>
    <w:rsid w:val="00C444B1"/>
    <w:rsid w:val="00C46DEB"/>
    <w:rsid w:val="00C473F0"/>
    <w:rsid w:val="00C47C66"/>
    <w:rsid w:val="00C502B9"/>
    <w:rsid w:val="00C51489"/>
    <w:rsid w:val="00C516B7"/>
    <w:rsid w:val="00C524F7"/>
    <w:rsid w:val="00C52555"/>
    <w:rsid w:val="00C530C6"/>
    <w:rsid w:val="00C54873"/>
    <w:rsid w:val="00C54F39"/>
    <w:rsid w:val="00C5597B"/>
    <w:rsid w:val="00C55E7F"/>
    <w:rsid w:val="00C5611B"/>
    <w:rsid w:val="00C6410D"/>
    <w:rsid w:val="00C64E13"/>
    <w:rsid w:val="00C64FFB"/>
    <w:rsid w:val="00C65003"/>
    <w:rsid w:val="00C65470"/>
    <w:rsid w:val="00C66412"/>
    <w:rsid w:val="00C67270"/>
    <w:rsid w:val="00C67E78"/>
    <w:rsid w:val="00C75462"/>
    <w:rsid w:val="00C75BAF"/>
    <w:rsid w:val="00C83AB6"/>
    <w:rsid w:val="00C83DBC"/>
    <w:rsid w:val="00C87037"/>
    <w:rsid w:val="00C8796E"/>
    <w:rsid w:val="00C92324"/>
    <w:rsid w:val="00C92399"/>
    <w:rsid w:val="00C92B04"/>
    <w:rsid w:val="00C932B6"/>
    <w:rsid w:val="00C934DE"/>
    <w:rsid w:val="00C93974"/>
    <w:rsid w:val="00C94DC5"/>
    <w:rsid w:val="00C95CDC"/>
    <w:rsid w:val="00C96DB9"/>
    <w:rsid w:val="00CA043A"/>
    <w:rsid w:val="00CA2AC5"/>
    <w:rsid w:val="00CA4511"/>
    <w:rsid w:val="00CA5314"/>
    <w:rsid w:val="00CA56B3"/>
    <w:rsid w:val="00CA7339"/>
    <w:rsid w:val="00CB0592"/>
    <w:rsid w:val="00CB4464"/>
    <w:rsid w:val="00CB4CE0"/>
    <w:rsid w:val="00CB7608"/>
    <w:rsid w:val="00CC3482"/>
    <w:rsid w:val="00CC4FE4"/>
    <w:rsid w:val="00CC52CB"/>
    <w:rsid w:val="00CC75A4"/>
    <w:rsid w:val="00CC7B66"/>
    <w:rsid w:val="00CD065C"/>
    <w:rsid w:val="00CD1230"/>
    <w:rsid w:val="00CD237D"/>
    <w:rsid w:val="00CD2CC6"/>
    <w:rsid w:val="00CD2E63"/>
    <w:rsid w:val="00CD4578"/>
    <w:rsid w:val="00CD5D80"/>
    <w:rsid w:val="00CD5FA3"/>
    <w:rsid w:val="00CD6E91"/>
    <w:rsid w:val="00CD6F34"/>
    <w:rsid w:val="00CE24DA"/>
    <w:rsid w:val="00CE4E2B"/>
    <w:rsid w:val="00CE70F7"/>
    <w:rsid w:val="00CF2291"/>
    <w:rsid w:val="00CF25D8"/>
    <w:rsid w:val="00CF6DCB"/>
    <w:rsid w:val="00CF7087"/>
    <w:rsid w:val="00D00D92"/>
    <w:rsid w:val="00D021EF"/>
    <w:rsid w:val="00D0274B"/>
    <w:rsid w:val="00D04237"/>
    <w:rsid w:val="00D0678F"/>
    <w:rsid w:val="00D06BCB"/>
    <w:rsid w:val="00D06E75"/>
    <w:rsid w:val="00D11115"/>
    <w:rsid w:val="00D11277"/>
    <w:rsid w:val="00D11BCC"/>
    <w:rsid w:val="00D11E8F"/>
    <w:rsid w:val="00D12BDF"/>
    <w:rsid w:val="00D13C42"/>
    <w:rsid w:val="00D1553E"/>
    <w:rsid w:val="00D176FA"/>
    <w:rsid w:val="00D2076D"/>
    <w:rsid w:val="00D20D93"/>
    <w:rsid w:val="00D230E4"/>
    <w:rsid w:val="00D238B5"/>
    <w:rsid w:val="00D23FE0"/>
    <w:rsid w:val="00D255FB"/>
    <w:rsid w:val="00D26280"/>
    <w:rsid w:val="00D26396"/>
    <w:rsid w:val="00D26431"/>
    <w:rsid w:val="00D271B3"/>
    <w:rsid w:val="00D30867"/>
    <w:rsid w:val="00D31BDC"/>
    <w:rsid w:val="00D34875"/>
    <w:rsid w:val="00D419F5"/>
    <w:rsid w:val="00D43948"/>
    <w:rsid w:val="00D43968"/>
    <w:rsid w:val="00D43D0D"/>
    <w:rsid w:val="00D451C5"/>
    <w:rsid w:val="00D45552"/>
    <w:rsid w:val="00D457FC"/>
    <w:rsid w:val="00D45D6C"/>
    <w:rsid w:val="00D460D4"/>
    <w:rsid w:val="00D4637D"/>
    <w:rsid w:val="00D52628"/>
    <w:rsid w:val="00D552E5"/>
    <w:rsid w:val="00D55E31"/>
    <w:rsid w:val="00D57549"/>
    <w:rsid w:val="00D6214D"/>
    <w:rsid w:val="00D62E8E"/>
    <w:rsid w:val="00D66746"/>
    <w:rsid w:val="00D736DA"/>
    <w:rsid w:val="00D73B17"/>
    <w:rsid w:val="00D73D1F"/>
    <w:rsid w:val="00D757DF"/>
    <w:rsid w:val="00D861CA"/>
    <w:rsid w:val="00D86391"/>
    <w:rsid w:val="00D86ABB"/>
    <w:rsid w:val="00D91BD5"/>
    <w:rsid w:val="00D93247"/>
    <w:rsid w:val="00D93FCE"/>
    <w:rsid w:val="00D949D0"/>
    <w:rsid w:val="00D964CA"/>
    <w:rsid w:val="00D96AE0"/>
    <w:rsid w:val="00DA01CC"/>
    <w:rsid w:val="00DA4290"/>
    <w:rsid w:val="00DA603D"/>
    <w:rsid w:val="00DA6476"/>
    <w:rsid w:val="00DA6F20"/>
    <w:rsid w:val="00DA75ED"/>
    <w:rsid w:val="00DA79F1"/>
    <w:rsid w:val="00DB179E"/>
    <w:rsid w:val="00DB2171"/>
    <w:rsid w:val="00DB220F"/>
    <w:rsid w:val="00DB4F35"/>
    <w:rsid w:val="00DB55BD"/>
    <w:rsid w:val="00DC4953"/>
    <w:rsid w:val="00DC58F7"/>
    <w:rsid w:val="00DC596F"/>
    <w:rsid w:val="00DD0278"/>
    <w:rsid w:val="00DD0773"/>
    <w:rsid w:val="00DD1505"/>
    <w:rsid w:val="00DD1701"/>
    <w:rsid w:val="00DD25D3"/>
    <w:rsid w:val="00DD42FB"/>
    <w:rsid w:val="00DD791B"/>
    <w:rsid w:val="00DE01A5"/>
    <w:rsid w:val="00DE1446"/>
    <w:rsid w:val="00DE3CAA"/>
    <w:rsid w:val="00DE489F"/>
    <w:rsid w:val="00DE4D0B"/>
    <w:rsid w:val="00DE7ABA"/>
    <w:rsid w:val="00DF0135"/>
    <w:rsid w:val="00DF0932"/>
    <w:rsid w:val="00DF48C2"/>
    <w:rsid w:val="00DF746D"/>
    <w:rsid w:val="00E001A7"/>
    <w:rsid w:val="00E0069E"/>
    <w:rsid w:val="00E00B13"/>
    <w:rsid w:val="00E00BDF"/>
    <w:rsid w:val="00E02615"/>
    <w:rsid w:val="00E045AE"/>
    <w:rsid w:val="00E0554B"/>
    <w:rsid w:val="00E05B05"/>
    <w:rsid w:val="00E112B4"/>
    <w:rsid w:val="00E13065"/>
    <w:rsid w:val="00E13471"/>
    <w:rsid w:val="00E13823"/>
    <w:rsid w:val="00E21C2B"/>
    <w:rsid w:val="00E23CF5"/>
    <w:rsid w:val="00E246A3"/>
    <w:rsid w:val="00E250AC"/>
    <w:rsid w:val="00E25D0E"/>
    <w:rsid w:val="00E26368"/>
    <w:rsid w:val="00E26633"/>
    <w:rsid w:val="00E30AEE"/>
    <w:rsid w:val="00E30C2B"/>
    <w:rsid w:val="00E31757"/>
    <w:rsid w:val="00E3663E"/>
    <w:rsid w:val="00E37CF6"/>
    <w:rsid w:val="00E40C5F"/>
    <w:rsid w:val="00E41612"/>
    <w:rsid w:val="00E41C3F"/>
    <w:rsid w:val="00E433F0"/>
    <w:rsid w:val="00E44BE4"/>
    <w:rsid w:val="00E4524C"/>
    <w:rsid w:val="00E47BC9"/>
    <w:rsid w:val="00E51E90"/>
    <w:rsid w:val="00E53192"/>
    <w:rsid w:val="00E54C66"/>
    <w:rsid w:val="00E555D6"/>
    <w:rsid w:val="00E5726A"/>
    <w:rsid w:val="00E57517"/>
    <w:rsid w:val="00E5783A"/>
    <w:rsid w:val="00E60B10"/>
    <w:rsid w:val="00E61584"/>
    <w:rsid w:val="00E62C94"/>
    <w:rsid w:val="00E64D1C"/>
    <w:rsid w:val="00E65567"/>
    <w:rsid w:val="00E65630"/>
    <w:rsid w:val="00E6596C"/>
    <w:rsid w:val="00E65F58"/>
    <w:rsid w:val="00E6792D"/>
    <w:rsid w:val="00E705F6"/>
    <w:rsid w:val="00E7095F"/>
    <w:rsid w:val="00E70E28"/>
    <w:rsid w:val="00E748B8"/>
    <w:rsid w:val="00E74B15"/>
    <w:rsid w:val="00E74D4D"/>
    <w:rsid w:val="00E776BA"/>
    <w:rsid w:val="00E803B9"/>
    <w:rsid w:val="00E80E75"/>
    <w:rsid w:val="00E81A58"/>
    <w:rsid w:val="00E82AA7"/>
    <w:rsid w:val="00E86952"/>
    <w:rsid w:val="00E87698"/>
    <w:rsid w:val="00E902BC"/>
    <w:rsid w:val="00E907D4"/>
    <w:rsid w:val="00E914FA"/>
    <w:rsid w:val="00E9298B"/>
    <w:rsid w:val="00E951C7"/>
    <w:rsid w:val="00E9556F"/>
    <w:rsid w:val="00E974CC"/>
    <w:rsid w:val="00E97F7F"/>
    <w:rsid w:val="00EA0D29"/>
    <w:rsid w:val="00EA4342"/>
    <w:rsid w:val="00EA7AD5"/>
    <w:rsid w:val="00EB17E7"/>
    <w:rsid w:val="00EB2525"/>
    <w:rsid w:val="00EB5DD8"/>
    <w:rsid w:val="00EC2667"/>
    <w:rsid w:val="00EC4A9F"/>
    <w:rsid w:val="00EC6AD9"/>
    <w:rsid w:val="00EC6BF8"/>
    <w:rsid w:val="00ED2B4B"/>
    <w:rsid w:val="00ED37B6"/>
    <w:rsid w:val="00ED41D5"/>
    <w:rsid w:val="00ED5028"/>
    <w:rsid w:val="00ED60A7"/>
    <w:rsid w:val="00EE068C"/>
    <w:rsid w:val="00EE091A"/>
    <w:rsid w:val="00EE0FB3"/>
    <w:rsid w:val="00EE2529"/>
    <w:rsid w:val="00EE2B63"/>
    <w:rsid w:val="00EE76CF"/>
    <w:rsid w:val="00EE7B26"/>
    <w:rsid w:val="00EF2AA3"/>
    <w:rsid w:val="00EF37A9"/>
    <w:rsid w:val="00EF44E1"/>
    <w:rsid w:val="00EF544B"/>
    <w:rsid w:val="00EF5718"/>
    <w:rsid w:val="00EF6414"/>
    <w:rsid w:val="00F01036"/>
    <w:rsid w:val="00F014B7"/>
    <w:rsid w:val="00F015F5"/>
    <w:rsid w:val="00F0233D"/>
    <w:rsid w:val="00F03220"/>
    <w:rsid w:val="00F03F28"/>
    <w:rsid w:val="00F055D9"/>
    <w:rsid w:val="00F05C31"/>
    <w:rsid w:val="00F06455"/>
    <w:rsid w:val="00F07B71"/>
    <w:rsid w:val="00F11957"/>
    <w:rsid w:val="00F12BF7"/>
    <w:rsid w:val="00F140CA"/>
    <w:rsid w:val="00F15F4B"/>
    <w:rsid w:val="00F16C7C"/>
    <w:rsid w:val="00F17842"/>
    <w:rsid w:val="00F200E7"/>
    <w:rsid w:val="00F228DC"/>
    <w:rsid w:val="00F252A1"/>
    <w:rsid w:val="00F25CC1"/>
    <w:rsid w:val="00F319F1"/>
    <w:rsid w:val="00F3206F"/>
    <w:rsid w:val="00F34CBF"/>
    <w:rsid w:val="00F3767B"/>
    <w:rsid w:val="00F37A51"/>
    <w:rsid w:val="00F37B6D"/>
    <w:rsid w:val="00F43405"/>
    <w:rsid w:val="00F43DC6"/>
    <w:rsid w:val="00F443AB"/>
    <w:rsid w:val="00F443D6"/>
    <w:rsid w:val="00F470E6"/>
    <w:rsid w:val="00F5018F"/>
    <w:rsid w:val="00F515E3"/>
    <w:rsid w:val="00F523D9"/>
    <w:rsid w:val="00F52434"/>
    <w:rsid w:val="00F5399E"/>
    <w:rsid w:val="00F54217"/>
    <w:rsid w:val="00F55C8A"/>
    <w:rsid w:val="00F56B0B"/>
    <w:rsid w:val="00F570B5"/>
    <w:rsid w:val="00F61A05"/>
    <w:rsid w:val="00F63654"/>
    <w:rsid w:val="00F63E67"/>
    <w:rsid w:val="00F6574B"/>
    <w:rsid w:val="00F6780B"/>
    <w:rsid w:val="00F67DF5"/>
    <w:rsid w:val="00F80727"/>
    <w:rsid w:val="00F816A5"/>
    <w:rsid w:val="00F86EEE"/>
    <w:rsid w:val="00F90077"/>
    <w:rsid w:val="00F90886"/>
    <w:rsid w:val="00F91B3E"/>
    <w:rsid w:val="00F92187"/>
    <w:rsid w:val="00F9626B"/>
    <w:rsid w:val="00F966D7"/>
    <w:rsid w:val="00FA05AA"/>
    <w:rsid w:val="00FA1FCA"/>
    <w:rsid w:val="00FA218E"/>
    <w:rsid w:val="00FA5C04"/>
    <w:rsid w:val="00FB1F80"/>
    <w:rsid w:val="00FB4BEC"/>
    <w:rsid w:val="00FB4EBB"/>
    <w:rsid w:val="00FC1388"/>
    <w:rsid w:val="00FC15B0"/>
    <w:rsid w:val="00FD3E44"/>
    <w:rsid w:val="00FD459C"/>
    <w:rsid w:val="00FD560A"/>
    <w:rsid w:val="00FD5FD9"/>
    <w:rsid w:val="00FD64F0"/>
    <w:rsid w:val="00FD6DAF"/>
    <w:rsid w:val="00FE239C"/>
    <w:rsid w:val="00FE3183"/>
    <w:rsid w:val="00FE3CC1"/>
    <w:rsid w:val="00FE5177"/>
    <w:rsid w:val="00FE6016"/>
    <w:rsid w:val="00FE6034"/>
    <w:rsid w:val="00FE6A09"/>
    <w:rsid w:val="00FE6CBD"/>
    <w:rsid w:val="00FE7620"/>
    <w:rsid w:val="00FE79B4"/>
    <w:rsid w:val="00FF0C03"/>
    <w:rsid w:val="00FF0C70"/>
    <w:rsid w:val="00FF190A"/>
    <w:rsid w:val="00FF2870"/>
    <w:rsid w:val="00FF44ED"/>
    <w:rsid w:val="00FF5EB9"/>
    <w:rsid w:val="018D2DBB"/>
    <w:rsid w:val="018F1B61"/>
    <w:rsid w:val="01FF1794"/>
    <w:rsid w:val="02000820"/>
    <w:rsid w:val="02124AA9"/>
    <w:rsid w:val="022497CA"/>
    <w:rsid w:val="02562F4E"/>
    <w:rsid w:val="02804E9E"/>
    <w:rsid w:val="028ACADF"/>
    <w:rsid w:val="028BC6FE"/>
    <w:rsid w:val="02D9C33D"/>
    <w:rsid w:val="0309E8E8"/>
    <w:rsid w:val="030ECF08"/>
    <w:rsid w:val="032F4C78"/>
    <w:rsid w:val="0344629B"/>
    <w:rsid w:val="03539326"/>
    <w:rsid w:val="0375021D"/>
    <w:rsid w:val="03988A15"/>
    <w:rsid w:val="03A62E7F"/>
    <w:rsid w:val="03B6570C"/>
    <w:rsid w:val="03D133C3"/>
    <w:rsid w:val="03FE6EAE"/>
    <w:rsid w:val="043F03EC"/>
    <w:rsid w:val="04AB69B2"/>
    <w:rsid w:val="04B5E5F3"/>
    <w:rsid w:val="050A1F7B"/>
    <w:rsid w:val="05297893"/>
    <w:rsid w:val="0537443B"/>
    <w:rsid w:val="05A027C9"/>
    <w:rsid w:val="05C38EFE"/>
    <w:rsid w:val="05D31A93"/>
    <w:rsid w:val="061FC0A4"/>
    <w:rsid w:val="0628F8C5"/>
    <w:rsid w:val="0674F64B"/>
    <w:rsid w:val="06779099"/>
    <w:rsid w:val="06BA99E2"/>
    <w:rsid w:val="06D74E14"/>
    <w:rsid w:val="06E3EACC"/>
    <w:rsid w:val="071B7022"/>
    <w:rsid w:val="0763015F"/>
    <w:rsid w:val="076CBFE5"/>
    <w:rsid w:val="07A25E10"/>
    <w:rsid w:val="07BA577D"/>
    <w:rsid w:val="07BEF59C"/>
    <w:rsid w:val="07C07E9B"/>
    <w:rsid w:val="07C51127"/>
    <w:rsid w:val="07F99788"/>
    <w:rsid w:val="080F8D24"/>
    <w:rsid w:val="08162381"/>
    <w:rsid w:val="0847E75B"/>
    <w:rsid w:val="085BEF51"/>
    <w:rsid w:val="0883846B"/>
    <w:rsid w:val="08A04335"/>
    <w:rsid w:val="08A5C843"/>
    <w:rsid w:val="08D967B5"/>
    <w:rsid w:val="08E9A66D"/>
    <w:rsid w:val="093CD843"/>
    <w:rsid w:val="097F8360"/>
    <w:rsid w:val="09BD132E"/>
    <w:rsid w:val="0A153D32"/>
    <w:rsid w:val="0A517D4D"/>
    <w:rsid w:val="0A82ED93"/>
    <w:rsid w:val="0AAE9F7F"/>
    <w:rsid w:val="0B1BCE93"/>
    <w:rsid w:val="0B52EF42"/>
    <w:rsid w:val="0B980D6F"/>
    <w:rsid w:val="0BA33753"/>
    <w:rsid w:val="0BACB775"/>
    <w:rsid w:val="0BBFC34C"/>
    <w:rsid w:val="0BCA031F"/>
    <w:rsid w:val="0BF1D5A2"/>
    <w:rsid w:val="0CAC8B3B"/>
    <w:rsid w:val="0CC71EF6"/>
    <w:rsid w:val="0D215763"/>
    <w:rsid w:val="0D27F536"/>
    <w:rsid w:val="0D9C1F4E"/>
    <w:rsid w:val="0D9F83E5"/>
    <w:rsid w:val="0DAEBAEB"/>
    <w:rsid w:val="0DE47AD4"/>
    <w:rsid w:val="0DF47090"/>
    <w:rsid w:val="0DFE6C7F"/>
    <w:rsid w:val="0E45019D"/>
    <w:rsid w:val="0F2ABB7F"/>
    <w:rsid w:val="0F48603D"/>
    <w:rsid w:val="0F67C4E8"/>
    <w:rsid w:val="0F8E15E2"/>
    <w:rsid w:val="0FFF245F"/>
    <w:rsid w:val="1021A5A0"/>
    <w:rsid w:val="103B647A"/>
    <w:rsid w:val="1051BEBD"/>
    <w:rsid w:val="106765DD"/>
    <w:rsid w:val="10D7894E"/>
    <w:rsid w:val="10DD4BC5"/>
    <w:rsid w:val="10E0E232"/>
    <w:rsid w:val="10E4DE41"/>
    <w:rsid w:val="10F876F8"/>
    <w:rsid w:val="10FEAF29"/>
    <w:rsid w:val="110D0AD3"/>
    <w:rsid w:val="111D3EF3"/>
    <w:rsid w:val="113ECEAD"/>
    <w:rsid w:val="11484ECF"/>
    <w:rsid w:val="114B60CD"/>
    <w:rsid w:val="11CEF4BC"/>
    <w:rsid w:val="12471BA9"/>
    <w:rsid w:val="1277BA65"/>
    <w:rsid w:val="132B0E5D"/>
    <w:rsid w:val="13597838"/>
    <w:rsid w:val="137D2869"/>
    <w:rsid w:val="137E0E5D"/>
    <w:rsid w:val="137ECD13"/>
    <w:rsid w:val="13CA708A"/>
    <w:rsid w:val="13D718D5"/>
    <w:rsid w:val="13DBE8CA"/>
    <w:rsid w:val="141EDCE3"/>
    <w:rsid w:val="14292653"/>
    <w:rsid w:val="143A24BC"/>
    <w:rsid w:val="143D7328"/>
    <w:rsid w:val="14506CF1"/>
    <w:rsid w:val="14880EED"/>
    <w:rsid w:val="149167D1"/>
    <w:rsid w:val="1493ECEF"/>
    <w:rsid w:val="14D5B218"/>
    <w:rsid w:val="14E5D42A"/>
    <w:rsid w:val="14F2216B"/>
    <w:rsid w:val="15139AFA"/>
    <w:rsid w:val="15223B83"/>
    <w:rsid w:val="1585A179"/>
    <w:rsid w:val="15A3728D"/>
    <w:rsid w:val="15BB9DD0"/>
    <w:rsid w:val="15C4714A"/>
    <w:rsid w:val="15CE77D1"/>
    <w:rsid w:val="163665BB"/>
    <w:rsid w:val="163E7404"/>
    <w:rsid w:val="164D4663"/>
    <w:rsid w:val="16547ED0"/>
    <w:rsid w:val="1694A5CA"/>
    <w:rsid w:val="16EC9265"/>
    <w:rsid w:val="16FCE748"/>
    <w:rsid w:val="17A5B36C"/>
    <w:rsid w:val="17B2CAF6"/>
    <w:rsid w:val="17BC9414"/>
    <w:rsid w:val="18256177"/>
    <w:rsid w:val="1831183B"/>
    <w:rsid w:val="1835A02F"/>
    <w:rsid w:val="18E032BB"/>
    <w:rsid w:val="190D303D"/>
    <w:rsid w:val="19384114"/>
    <w:rsid w:val="198593CD"/>
    <w:rsid w:val="19AFEC69"/>
    <w:rsid w:val="19BC39AA"/>
    <w:rsid w:val="1A0B859C"/>
    <w:rsid w:val="1A13E8DC"/>
    <w:rsid w:val="1A1E4972"/>
    <w:rsid w:val="1A3642DF"/>
    <w:rsid w:val="1A39C41C"/>
    <w:rsid w:val="1A7AACEE"/>
    <w:rsid w:val="1A97C5C7"/>
    <w:rsid w:val="1ABD580B"/>
    <w:rsid w:val="1AE4776B"/>
    <w:rsid w:val="1AF71308"/>
    <w:rsid w:val="1B26145B"/>
    <w:rsid w:val="1B27B28A"/>
    <w:rsid w:val="1BA461A0"/>
    <w:rsid w:val="1BA64F46"/>
    <w:rsid w:val="1BE38B80"/>
    <w:rsid w:val="1BEC742A"/>
    <w:rsid w:val="1BF82056"/>
    <w:rsid w:val="1C046D97"/>
    <w:rsid w:val="1C5387B3"/>
    <w:rsid w:val="1C6A316D"/>
    <w:rsid w:val="1CC0AB34"/>
    <w:rsid w:val="1CD4BEBD"/>
    <w:rsid w:val="1D607208"/>
    <w:rsid w:val="1D64C826"/>
    <w:rsid w:val="1D8B774C"/>
    <w:rsid w:val="1DA80345"/>
    <w:rsid w:val="1E473A17"/>
    <w:rsid w:val="1E978CC0"/>
    <w:rsid w:val="1E9A8218"/>
    <w:rsid w:val="1ED699FA"/>
    <w:rsid w:val="1EEBA9A2"/>
    <w:rsid w:val="1EF07675"/>
    <w:rsid w:val="1EF67FF2"/>
    <w:rsid w:val="1F47230D"/>
    <w:rsid w:val="1F69E0BC"/>
    <w:rsid w:val="1FD0DE1A"/>
    <w:rsid w:val="20050971"/>
    <w:rsid w:val="2020994B"/>
    <w:rsid w:val="20545563"/>
    <w:rsid w:val="2090BCBC"/>
    <w:rsid w:val="20AF5E94"/>
    <w:rsid w:val="211A835C"/>
    <w:rsid w:val="215F6EB8"/>
    <w:rsid w:val="21673500"/>
    <w:rsid w:val="2177E972"/>
    <w:rsid w:val="21ACF53D"/>
    <w:rsid w:val="21BD1332"/>
    <w:rsid w:val="21D62981"/>
    <w:rsid w:val="21E3FFC1"/>
    <w:rsid w:val="227F7077"/>
    <w:rsid w:val="22A502BB"/>
    <w:rsid w:val="22BBE363"/>
    <w:rsid w:val="23214C2F"/>
    <w:rsid w:val="2331967A"/>
    <w:rsid w:val="234667BE"/>
    <w:rsid w:val="23531009"/>
    <w:rsid w:val="23B878D5"/>
    <w:rsid w:val="23B96A5C"/>
    <w:rsid w:val="2420D07E"/>
    <w:rsid w:val="2435C9FB"/>
    <w:rsid w:val="243CAFCF"/>
    <w:rsid w:val="2449EE97"/>
    <w:rsid w:val="24BCA1BE"/>
    <w:rsid w:val="24C17D46"/>
    <w:rsid w:val="251E6DA2"/>
    <w:rsid w:val="2541B831"/>
    <w:rsid w:val="2558136F"/>
    <w:rsid w:val="25653591"/>
    <w:rsid w:val="25D62250"/>
    <w:rsid w:val="25DDDD05"/>
    <w:rsid w:val="25F175BC"/>
    <w:rsid w:val="26352115"/>
    <w:rsid w:val="26A12139"/>
    <w:rsid w:val="26AFE900"/>
    <w:rsid w:val="26E4A137"/>
    <w:rsid w:val="26E709AF"/>
    <w:rsid w:val="26ECAFD1"/>
    <w:rsid w:val="27321C29"/>
    <w:rsid w:val="274B59B6"/>
    <w:rsid w:val="27520CB9"/>
    <w:rsid w:val="2799241F"/>
    <w:rsid w:val="27BD37FC"/>
    <w:rsid w:val="27C208EC"/>
    <w:rsid w:val="27ED356E"/>
    <w:rsid w:val="280261BC"/>
    <w:rsid w:val="28117C1C"/>
    <w:rsid w:val="2814D61B"/>
    <w:rsid w:val="288B36D5"/>
    <w:rsid w:val="2915BB30"/>
    <w:rsid w:val="291E7204"/>
    <w:rsid w:val="2943C6DF"/>
    <w:rsid w:val="2950B72B"/>
    <w:rsid w:val="29970EE0"/>
    <w:rsid w:val="2A3633A4"/>
    <w:rsid w:val="2A8BF530"/>
    <w:rsid w:val="2ABD5EFB"/>
    <w:rsid w:val="2ABED5EC"/>
    <w:rsid w:val="2AE01CAA"/>
    <w:rsid w:val="2AEA5C7D"/>
    <w:rsid w:val="2AEF9214"/>
    <w:rsid w:val="2AF7C283"/>
    <w:rsid w:val="2B047FFE"/>
    <w:rsid w:val="2B19C277"/>
    <w:rsid w:val="2B217199"/>
    <w:rsid w:val="2B6A0A88"/>
    <w:rsid w:val="2B99FD62"/>
    <w:rsid w:val="2BAC3458"/>
    <w:rsid w:val="2BC2F342"/>
    <w:rsid w:val="2BC6DA21"/>
    <w:rsid w:val="2BDECC18"/>
    <w:rsid w:val="2C07CD8B"/>
    <w:rsid w:val="2C1742F5"/>
    <w:rsid w:val="2C328ACE"/>
    <w:rsid w:val="2C51D94E"/>
    <w:rsid w:val="2C743351"/>
    <w:rsid w:val="2CF0FE12"/>
    <w:rsid w:val="2CF72FC8"/>
    <w:rsid w:val="2D214A00"/>
    <w:rsid w:val="2D5F9884"/>
    <w:rsid w:val="2D6D15B0"/>
    <w:rsid w:val="2D7866D2"/>
    <w:rsid w:val="2E0BD4D2"/>
    <w:rsid w:val="2E2F1F61"/>
    <w:rsid w:val="2E52CF92"/>
    <w:rsid w:val="2E594FC4"/>
    <w:rsid w:val="2E73F58D"/>
    <w:rsid w:val="2E8C0FBD"/>
    <w:rsid w:val="2EFC332E"/>
    <w:rsid w:val="2F22180B"/>
    <w:rsid w:val="2F55FB61"/>
    <w:rsid w:val="2F913F5D"/>
    <w:rsid w:val="2FAB3108"/>
    <w:rsid w:val="2FC3ABC2"/>
    <w:rsid w:val="2FC4FB75"/>
    <w:rsid w:val="2FCFB61A"/>
    <w:rsid w:val="2FED8DA9"/>
    <w:rsid w:val="2FF7E2AC"/>
    <w:rsid w:val="30013B90"/>
    <w:rsid w:val="305F280B"/>
    <w:rsid w:val="30B7F41F"/>
    <w:rsid w:val="312FD245"/>
    <w:rsid w:val="31378CFA"/>
    <w:rsid w:val="314C9CA2"/>
    <w:rsid w:val="314FB83D"/>
    <w:rsid w:val="315FF6F5"/>
    <w:rsid w:val="31654932"/>
    <w:rsid w:val="3176D79D"/>
    <w:rsid w:val="318507EC"/>
    <w:rsid w:val="31ACA899"/>
    <w:rsid w:val="31ED333F"/>
    <w:rsid w:val="31EF1A6A"/>
    <w:rsid w:val="31F77DAA"/>
    <w:rsid w:val="3201DE40"/>
    <w:rsid w:val="3268B365"/>
    <w:rsid w:val="32B9DAEF"/>
    <w:rsid w:val="32FAE7DD"/>
    <w:rsid w:val="3363715C"/>
    <w:rsid w:val="336E8610"/>
    <w:rsid w:val="339AE248"/>
    <w:rsid w:val="33B0F7E1"/>
    <w:rsid w:val="33B97BE4"/>
    <w:rsid w:val="33CEC4D8"/>
    <w:rsid w:val="33DDC292"/>
    <w:rsid w:val="33E625D2"/>
    <w:rsid w:val="34744D28"/>
    <w:rsid w:val="348929FF"/>
    <w:rsid w:val="34CD24CF"/>
    <w:rsid w:val="34E81299"/>
    <w:rsid w:val="354406D6"/>
    <w:rsid w:val="35831410"/>
    <w:rsid w:val="3597E554"/>
    <w:rsid w:val="359ECB28"/>
    <w:rsid w:val="35A39180"/>
    <w:rsid w:val="35DC0762"/>
    <w:rsid w:val="35E2AFCD"/>
    <w:rsid w:val="35ECFA38"/>
    <w:rsid w:val="3621D332"/>
    <w:rsid w:val="365DFD22"/>
    <w:rsid w:val="36A7F7D2"/>
    <w:rsid w:val="36AB8E3F"/>
    <w:rsid w:val="36D115EB"/>
    <w:rsid w:val="37013420"/>
    <w:rsid w:val="3748BAC5"/>
    <w:rsid w:val="37B6B327"/>
    <w:rsid w:val="37E2B48A"/>
    <w:rsid w:val="37EDBDAB"/>
    <w:rsid w:val="387DAA6E"/>
    <w:rsid w:val="388FE164"/>
    <w:rsid w:val="3892F362"/>
    <w:rsid w:val="38F8E293"/>
    <w:rsid w:val="390B4B5F"/>
    <w:rsid w:val="3943D867"/>
    <w:rsid w:val="396AA433"/>
    <w:rsid w:val="39B3FBD8"/>
    <w:rsid w:val="39BD54BC"/>
    <w:rsid w:val="39C2F575"/>
    <w:rsid w:val="3A7E4D1E"/>
    <w:rsid w:val="3A931F5D"/>
    <w:rsid w:val="3AA7F0A1"/>
    <w:rsid w:val="3AD0FDA7"/>
    <w:rsid w:val="3ADAB09A"/>
    <w:rsid w:val="3B29FC8C"/>
    <w:rsid w:val="3B400ECE"/>
    <w:rsid w:val="3B53A10A"/>
    <w:rsid w:val="3B64F887"/>
    <w:rsid w:val="3B79C9CB"/>
    <w:rsid w:val="3B86ECE8"/>
    <w:rsid w:val="3B9923DE"/>
    <w:rsid w:val="3BE69ED0"/>
    <w:rsid w:val="3C0652F2"/>
    <w:rsid w:val="3C193690"/>
    <w:rsid w:val="3C35EAC2"/>
    <w:rsid w:val="3CB9A6EA"/>
    <w:rsid w:val="3CD01758"/>
    <w:rsid w:val="3D2D07B4"/>
    <w:rsid w:val="3D8858E6"/>
    <w:rsid w:val="3DC40C21"/>
    <w:rsid w:val="3DF6F358"/>
    <w:rsid w:val="3E0C1FA6"/>
    <w:rsid w:val="3E4A1A96"/>
    <w:rsid w:val="3E65F36C"/>
    <w:rsid w:val="3E6989D9"/>
    <w:rsid w:val="3E727E16"/>
    <w:rsid w:val="3E7A0D70"/>
    <w:rsid w:val="3EDA9ED1"/>
    <w:rsid w:val="3F27FD1D"/>
    <w:rsid w:val="3F4C9342"/>
    <w:rsid w:val="3FFE163A"/>
    <w:rsid w:val="40166DD3"/>
    <w:rsid w:val="401F1A0F"/>
    <w:rsid w:val="402DB99D"/>
    <w:rsid w:val="40332205"/>
    <w:rsid w:val="404C54FA"/>
    <w:rsid w:val="405F2368"/>
    <w:rsid w:val="40754BD5"/>
    <w:rsid w:val="40F0C068"/>
    <w:rsid w:val="410AC83E"/>
    <w:rsid w:val="41556B79"/>
    <w:rsid w:val="415EA39A"/>
    <w:rsid w:val="416B119E"/>
    <w:rsid w:val="4171F772"/>
    <w:rsid w:val="41EC981F"/>
    <w:rsid w:val="4213DEBD"/>
    <w:rsid w:val="421995A1"/>
    <w:rsid w:val="421E33C0"/>
    <w:rsid w:val="4251EFD8"/>
    <w:rsid w:val="4265EC3B"/>
    <w:rsid w:val="426FB559"/>
    <w:rsid w:val="427DF13B"/>
    <w:rsid w:val="428FF560"/>
    <w:rsid w:val="42AAEEBD"/>
    <w:rsid w:val="435AC7F3"/>
    <w:rsid w:val="43DB7318"/>
    <w:rsid w:val="43F3E65C"/>
    <w:rsid w:val="4408709A"/>
    <w:rsid w:val="447DB377"/>
    <w:rsid w:val="44A21AE8"/>
    <w:rsid w:val="44AEC333"/>
    <w:rsid w:val="44C45428"/>
    <w:rsid w:val="4504DECE"/>
    <w:rsid w:val="45183E39"/>
    <w:rsid w:val="452FFA3D"/>
    <w:rsid w:val="45348CC9"/>
    <w:rsid w:val="45AE091E"/>
    <w:rsid w:val="45C5393D"/>
    <w:rsid w:val="45D6B17D"/>
    <w:rsid w:val="45F01CC3"/>
    <w:rsid w:val="460DF96A"/>
    <w:rsid w:val="4638090A"/>
    <w:rsid w:val="4659708B"/>
    <w:rsid w:val="467BF1CC"/>
    <w:rsid w:val="4683AC81"/>
    <w:rsid w:val="46989A6B"/>
    <w:rsid w:val="46C88D45"/>
    <w:rsid w:val="46E7B487"/>
    <w:rsid w:val="478CB76D"/>
    <w:rsid w:val="47A74090"/>
    <w:rsid w:val="47C81C2C"/>
    <w:rsid w:val="4842E417"/>
    <w:rsid w:val="487BD4CB"/>
    <w:rsid w:val="48B814E6"/>
    <w:rsid w:val="48E17BFB"/>
    <w:rsid w:val="48F787C2"/>
    <w:rsid w:val="492EF6ED"/>
    <w:rsid w:val="4975BEDC"/>
    <w:rsid w:val="498E8197"/>
    <w:rsid w:val="49929A4C"/>
    <w:rsid w:val="49AE14F6"/>
    <w:rsid w:val="49D49BE3"/>
    <w:rsid w:val="49E6AB9B"/>
    <w:rsid w:val="4AD80616"/>
    <w:rsid w:val="4AE32FFA"/>
    <w:rsid w:val="4B03F249"/>
    <w:rsid w:val="4BD8ADC2"/>
    <w:rsid w:val="4BE5C54C"/>
    <w:rsid w:val="4C043453"/>
    <w:rsid w:val="4C8093F2"/>
    <w:rsid w:val="4C972106"/>
    <w:rsid w:val="4D0128EC"/>
    <w:rsid w:val="4D466E57"/>
    <w:rsid w:val="4D58F8E1"/>
    <w:rsid w:val="4D614076"/>
    <w:rsid w:val="4D6B5810"/>
    <w:rsid w:val="4DA4AE66"/>
    <w:rsid w:val="4E06314E"/>
    <w:rsid w:val="4E072D6D"/>
    <w:rsid w:val="4E392418"/>
    <w:rsid w:val="4E5E838B"/>
    <w:rsid w:val="4EC2FBCB"/>
    <w:rsid w:val="4EF99A32"/>
    <w:rsid w:val="4F060514"/>
    <w:rsid w:val="4F5DD509"/>
    <w:rsid w:val="501856D6"/>
    <w:rsid w:val="501D446C"/>
    <w:rsid w:val="503639F8"/>
    <w:rsid w:val="506D8C7D"/>
    <w:rsid w:val="509CDD47"/>
    <w:rsid w:val="50D01D92"/>
    <w:rsid w:val="50E67255"/>
    <w:rsid w:val="5101875D"/>
    <w:rsid w:val="518CB740"/>
    <w:rsid w:val="51DE25C4"/>
    <w:rsid w:val="5250E383"/>
    <w:rsid w:val="525603EA"/>
    <w:rsid w:val="5269D90F"/>
    <w:rsid w:val="52AEB9D3"/>
    <w:rsid w:val="52CC967A"/>
    <w:rsid w:val="52DD8855"/>
    <w:rsid w:val="5321CC21"/>
    <w:rsid w:val="5323A39C"/>
    <w:rsid w:val="5350B749"/>
    <w:rsid w:val="5352721E"/>
    <w:rsid w:val="53806127"/>
    <w:rsid w:val="53BC8F34"/>
    <w:rsid w:val="53D0B3D0"/>
    <w:rsid w:val="53ED7E2D"/>
    <w:rsid w:val="5415DD90"/>
    <w:rsid w:val="5442DB12"/>
    <w:rsid w:val="546FB156"/>
    <w:rsid w:val="54C59A20"/>
    <w:rsid w:val="55003591"/>
    <w:rsid w:val="55152F0E"/>
    <w:rsid w:val="557D97CA"/>
    <w:rsid w:val="55E7941D"/>
    <w:rsid w:val="560485B8"/>
    <w:rsid w:val="5616FA17"/>
    <w:rsid w:val="5622A643"/>
    <w:rsid w:val="562CBDDD"/>
    <w:rsid w:val="562F09AF"/>
    <w:rsid w:val="564D1EA7"/>
    <w:rsid w:val="5686C474"/>
    <w:rsid w:val="56D8D1F2"/>
    <w:rsid w:val="56DAF269"/>
    <w:rsid w:val="57C24A7A"/>
    <w:rsid w:val="58373EDB"/>
    <w:rsid w:val="58477D93"/>
    <w:rsid w:val="58A26A1E"/>
    <w:rsid w:val="58C0F9E8"/>
    <w:rsid w:val="59012B7A"/>
    <w:rsid w:val="59A00742"/>
    <w:rsid w:val="59A3DC13"/>
    <w:rsid w:val="59E038D4"/>
    <w:rsid w:val="5A498109"/>
    <w:rsid w:val="5A57E429"/>
    <w:rsid w:val="5A919F26"/>
    <w:rsid w:val="5AB3B02D"/>
    <w:rsid w:val="5ACE1212"/>
    <w:rsid w:val="5AE647ED"/>
    <w:rsid w:val="5B30E090"/>
    <w:rsid w:val="5B8C8556"/>
    <w:rsid w:val="5BD9CD77"/>
    <w:rsid w:val="5C2DACF0"/>
    <w:rsid w:val="5C479E9B"/>
    <w:rsid w:val="5C700896"/>
    <w:rsid w:val="5C8D8711"/>
    <w:rsid w:val="5CA23BAF"/>
    <w:rsid w:val="5CAEE3FA"/>
    <w:rsid w:val="5D38D1D8"/>
    <w:rsid w:val="5D90BE73"/>
    <w:rsid w:val="5DC55A04"/>
    <w:rsid w:val="5DCD14B9"/>
    <w:rsid w:val="5DCF178F"/>
    <w:rsid w:val="5DFA06A8"/>
    <w:rsid w:val="5DFADB89"/>
    <w:rsid w:val="5E1875AF"/>
    <w:rsid w:val="5EC38EA0"/>
    <w:rsid w:val="5EE1662F"/>
    <w:rsid w:val="5F5AAFB3"/>
    <w:rsid w:val="5F872BE8"/>
    <w:rsid w:val="5FFCF52A"/>
    <w:rsid w:val="60017D1E"/>
    <w:rsid w:val="6042DDA0"/>
    <w:rsid w:val="605CCF4B"/>
    <w:rsid w:val="608DBD49"/>
    <w:rsid w:val="60AFB1AA"/>
    <w:rsid w:val="60B76C5F"/>
    <w:rsid w:val="60C129EA"/>
    <w:rsid w:val="60CCF2BC"/>
    <w:rsid w:val="61128BBB"/>
    <w:rsid w:val="6165D3BC"/>
    <w:rsid w:val="616ACBEA"/>
    <w:rsid w:val="6193C2C5"/>
    <w:rsid w:val="61A5F9BB"/>
    <w:rsid w:val="61B830B1"/>
    <w:rsid w:val="61BB9FE0"/>
    <w:rsid w:val="62077CA3"/>
    <w:rsid w:val="621145C1"/>
    <w:rsid w:val="624716BD"/>
    <w:rsid w:val="6290A038"/>
    <w:rsid w:val="62D39451"/>
    <w:rsid w:val="63462AD2"/>
    <w:rsid w:val="6378EACB"/>
    <w:rsid w:val="639672E3"/>
    <w:rsid w:val="63A6D8D9"/>
    <w:rsid w:val="63CA2EFB"/>
    <w:rsid w:val="63FCCD36"/>
    <w:rsid w:val="644C2F53"/>
    <w:rsid w:val="64759668"/>
    <w:rsid w:val="647D458A"/>
    <w:rsid w:val="64CCB9B5"/>
    <w:rsid w:val="64F5D153"/>
    <w:rsid w:val="65021E94"/>
    <w:rsid w:val="651B5189"/>
    <w:rsid w:val="65392918"/>
    <w:rsid w:val="655700A7"/>
    <w:rsid w:val="6565F4C4"/>
    <w:rsid w:val="658E5EBF"/>
    <w:rsid w:val="65BB78E7"/>
    <w:rsid w:val="668E7A86"/>
    <w:rsid w:val="669425D7"/>
    <w:rsid w:val="66F6B071"/>
    <w:rsid w:val="675C8977"/>
    <w:rsid w:val="67A2CBFC"/>
    <w:rsid w:val="67AEA383"/>
    <w:rsid w:val="67FBEBA4"/>
    <w:rsid w:val="6809900E"/>
    <w:rsid w:val="68121411"/>
    <w:rsid w:val="6858071F"/>
    <w:rsid w:val="686A5440"/>
    <w:rsid w:val="68796408"/>
    <w:rsid w:val="68ED134E"/>
    <w:rsid w:val="69239C85"/>
    <w:rsid w:val="69342AB4"/>
    <w:rsid w:val="693B95F2"/>
    <w:rsid w:val="69417FA7"/>
    <w:rsid w:val="69481604"/>
    <w:rsid w:val="695D0F81"/>
    <w:rsid w:val="6964CA36"/>
    <w:rsid w:val="69917424"/>
    <w:rsid w:val="69D4EDA7"/>
    <w:rsid w:val="69E73AC8"/>
    <w:rsid w:val="6A2AF82F"/>
    <w:rsid w:val="6A3F0025"/>
    <w:rsid w:val="6A47D39F"/>
    <w:rsid w:val="6A58BEFF"/>
    <w:rsid w:val="6A5D966A"/>
    <w:rsid w:val="6A787321"/>
    <w:rsid w:val="6A79967E"/>
    <w:rsid w:val="6A83EB81"/>
    <w:rsid w:val="6A8BA636"/>
    <w:rsid w:val="6A94DE57"/>
    <w:rsid w:val="6AFAA64A"/>
    <w:rsid w:val="6B32DEC3"/>
    <w:rsid w:val="6B50032F"/>
    <w:rsid w:val="6B69FF72"/>
    <w:rsid w:val="6BFCC0CA"/>
    <w:rsid w:val="6C01A6EA"/>
    <w:rsid w:val="6C088CBE"/>
    <w:rsid w:val="6C263D0F"/>
    <w:rsid w:val="6CA307D0"/>
    <w:rsid w:val="6CD2DE04"/>
    <w:rsid w:val="6D3F8038"/>
    <w:rsid w:val="6DA23DA3"/>
    <w:rsid w:val="6DA8BDD5"/>
    <w:rsid w:val="6DA94AB5"/>
    <w:rsid w:val="6DCC0864"/>
    <w:rsid w:val="6DE4FDF0"/>
    <w:rsid w:val="6DF4B0C3"/>
    <w:rsid w:val="6E04B212"/>
    <w:rsid w:val="6E0E1C09"/>
    <w:rsid w:val="6E1052AB"/>
    <w:rsid w:val="6E85E91C"/>
    <w:rsid w:val="6EEF26B9"/>
    <w:rsid w:val="6EFF6571"/>
    <w:rsid w:val="6F1BD0A7"/>
    <w:rsid w:val="6F1CED89"/>
    <w:rsid w:val="6F3E83BE"/>
    <w:rsid w:val="6FCB5F7E"/>
    <w:rsid w:val="6FF4E339"/>
    <w:rsid w:val="70076230"/>
    <w:rsid w:val="7010566D"/>
    <w:rsid w:val="701DBD6E"/>
    <w:rsid w:val="704C385C"/>
    <w:rsid w:val="70907095"/>
    <w:rsid w:val="70963DA4"/>
    <w:rsid w:val="70A9497B"/>
    <w:rsid w:val="70D01547"/>
    <w:rsid w:val="7122A50D"/>
    <w:rsid w:val="713A9E7A"/>
    <w:rsid w:val="713E887B"/>
    <w:rsid w:val="71837F6A"/>
    <w:rsid w:val="7227F570"/>
    <w:rsid w:val="722D15D7"/>
    <w:rsid w:val="72506066"/>
    <w:rsid w:val="72ABF999"/>
    <w:rsid w:val="72B75231"/>
    <w:rsid w:val="72B8A1E4"/>
    <w:rsid w:val="730A237D"/>
    <w:rsid w:val="730FCFC9"/>
    <w:rsid w:val="731D24BC"/>
    <w:rsid w:val="7327FB0C"/>
    <w:rsid w:val="733839C4"/>
    <w:rsid w:val="738282F0"/>
    <w:rsid w:val="73AAD140"/>
    <w:rsid w:val="73C75D39"/>
    <w:rsid w:val="73D8D579"/>
    <w:rsid w:val="73DC7DF4"/>
    <w:rsid w:val="74605ADF"/>
    <w:rsid w:val="7485BA52"/>
    <w:rsid w:val="74CFB502"/>
    <w:rsid w:val="74E58265"/>
    <w:rsid w:val="7551E82B"/>
    <w:rsid w:val="756226E3"/>
    <w:rsid w:val="759F631D"/>
    <w:rsid w:val="75A819F1"/>
    <w:rsid w:val="75C190CA"/>
    <w:rsid w:val="75F1342D"/>
    <w:rsid w:val="75FAFC50"/>
    <w:rsid w:val="762F9E5C"/>
    <w:rsid w:val="76802F69"/>
    <w:rsid w:val="76A3C96F"/>
    <w:rsid w:val="76B96F94"/>
    <w:rsid w:val="76E2A3D8"/>
    <w:rsid w:val="76F1F87F"/>
    <w:rsid w:val="76F21942"/>
    <w:rsid w:val="76FF74B0"/>
    <w:rsid w:val="7722C9D7"/>
    <w:rsid w:val="7733088F"/>
    <w:rsid w:val="7745AFBF"/>
    <w:rsid w:val="7795C5FA"/>
    <w:rsid w:val="77A5EE87"/>
    <w:rsid w:val="77C55DCA"/>
    <w:rsid w:val="7836561C"/>
    <w:rsid w:val="78674515"/>
    <w:rsid w:val="786B5DCA"/>
    <w:rsid w:val="78927197"/>
    <w:rsid w:val="7898287B"/>
    <w:rsid w:val="792D730E"/>
    <w:rsid w:val="7967CBFE"/>
    <w:rsid w:val="796E952C"/>
    <w:rsid w:val="7974BC4A"/>
    <w:rsid w:val="798EF5F6"/>
    <w:rsid w:val="799779F9"/>
    <w:rsid w:val="799BC57F"/>
    <w:rsid w:val="7A870374"/>
    <w:rsid w:val="7ACDCB63"/>
    <w:rsid w:val="7AF4F13E"/>
    <w:rsid w:val="7B146081"/>
    <w:rsid w:val="7B1B4655"/>
    <w:rsid w:val="7B3699C1"/>
    <w:rsid w:val="7B50A09C"/>
    <w:rsid w:val="7B51DA24"/>
    <w:rsid w:val="7BA85B61"/>
    <w:rsid w:val="7BB76B29"/>
    <w:rsid w:val="7C1EB088"/>
    <w:rsid w:val="7C2EE4A8"/>
    <w:rsid w:val="7C677C48"/>
    <w:rsid w:val="7C6D005B"/>
    <w:rsid w:val="7C7C75C5"/>
    <w:rsid w:val="7C9DE3C1"/>
    <w:rsid w:val="7CCEC822"/>
    <w:rsid w:val="7CF21D49"/>
    <w:rsid w:val="7CF5F21A"/>
    <w:rsid w:val="7CFEE657"/>
    <w:rsid w:val="7D47364A"/>
    <w:rsid w:val="7D5F2FB7"/>
    <w:rsid w:val="7DA23F7B"/>
    <w:rsid w:val="7DD4ED66"/>
    <w:rsid w:val="7E841379"/>
    <w:rsid w:val="7EE2FC13"/>
    <w:rsid w:val="7EFC9E47"/>
    <w:rsid w:val="7F054A83"/>
    <w:rsid w:val="7F13EA11"/>
    <w:rsid w:val="7F3AF346"/>
    <w:rsid w:val="7F5F12B6"/>
    <w:rsid w:val="7F6E882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200E7"/>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4325">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30056329">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t.nz/act/public/1996/0013/latest/LMS175895.html?search=qs_act%40bill%40regulation%40deemedreg_Dog+Control+Act+1996_resel_25_h&amp;p=1"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newshub.co.nz/home/new-zealand/2020/07/ministry-of-health-unaware-intellectually-disabled-people-had-died-in-its-care-chief-ombudsman-report-reveals.html" TargetMode="External"/><Relationship Id="rId7" Type="http://schemas.openxmlformats.org/officeDocument/2006/relationships/hyperlink" Target="https://www.dpa.org.nz/store/doc/DPA-Digital-Council-Response-May-2020.docx" TargetMode="External"/><Relationship Id="rId2" Type="http://schemas.openxmlformats.org/officeDocument/2006/relationships/hyperlink" Target="https://www.ombudsman.parliament.nz/resources/off-the-record" TargetMode="External"/><Relationship Id="rId1" Type="http://schemas.openxmlformats.org/officeDocument/2006/relationships/hyperlink" Target="https://ccsdisabilityaction.org.nz/assets/resource-files/The-State-of-wellbeing-and-equality-FINAL-ONLINE.pdf" TargetMode="External"/><Relationship Id="rId6" Type="http://schemas.openxmlformats.org/officeDocument/2006/relationships/hyperlink" Target="https://www.dpa.org.nz/mahitika" TargetMode="External"/><Relationship Id="rId5" Type="http://schemas.openxmlformats.org/officeDocument/2006/relationships/hyperlink" Target="https://www.health.govt.nz/system/files/documents/publications/health-indicators-nzders-intellectual-disability.pdf" TargetMode="External"/><Relationship Id="rId4" Type="http://schemas.openxmlformats.org/officeDocument/2006/relationships/hyperlink" Target="https://www.un.org/development/desa/disabilities/convention-on-the-rights-of-persons-with-disabilities/article-31-statistics-and-data-collec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2599E-17E9-CB44-9DDB-B714DC2A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3707</Words>
  <Characters>21131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24789</CharactersWithSpaces>
  <SharedDoc>false</SharedDoc>
  <HLinks>
    <vt:vector size="54" baseType="variant">
      <vt:variant>
        <vt:i4>116</vt:i4>
      </vt:variant>
      <vt:variant>
        <vt:i4>3</vt:i4>
      </vt:variant>
      <vt:variant>
        <vt:i4>0</vt:i4>
      </vt:variant>
      <vt:variant>
        <vt:i4>5</vt:i4>
      </vt:variant>
      <vt:variant>
        <vt:lpwstr>https://www.legislation.govt.nz/act/public/1996/0013/latest/LMS175895.html?search=qs_act%40bill%40regulation%40deemedreg_Dog+Control+Act+1996_resel_25_h&amp;p=1</vt:lpwstr>
      </vt:variant>
      <vt:variant>
        <vt:lpwstr>LMS175895</vt:lpwstr>
      </vt:variant>
      <vt:variant>
        <vt:i4>2424918</vt:i4>
      </vt:variant>
      <vt:variant>
        <vt:i4>0</vt:i4>
      </vt:variant>
      <vt:variant>
        <vt:i4>0</vt:i4>
      </vt:variant>
      <vt:variant>
        <vt:i4>5</vt:i4>
      </vt:variant>
      <vt:variant>
        <vt:lpwstr>mailto:policy@dpa.org.nz</vt:lpwstr>
      </vt:variant>
      <vt:variant>
        <vt:lpwstr/>
      </vt:variant>
      <vt:variant>
        <vt:i4>3276922</vt:i4>
      </vt:variant>
      <vt:variant>
        <vt:i4>18</vt:i4>
      </vt:variant>
      <vt:variant>
        <vt:i4>0</vt:i4>
      </vt:variant>
      <vt:variant>
        <vt:i4>5</vt:i4>
      </vt:variant>
      <vt:variant>
        <vt:lpwstr>https://www.dpa.org.nz/store/doc/DPA-Digital-Council-Response-May-2020.docx</vt:lpwstr>
      </vt:variant>
      <vt:variant>
        <vt:lpwstr/>
      </vt:variant>
      <vt:variant>
        <vt:i4>2752621</vt:i4>
      </vt:variant>
      <vt:variant>
        <vt:i4>15</vt:i4>
      </vt:variant>
      <vt:variant>
        <vt:i4>0</vt:i4>
      </vt:variant>
      <vt:variant>
        <vt:i4>5</vt:i4>
      </vt:variant>
      <vt:variant>
        <vt:lpwstr>https://www.dpa.org.nz/mahitika</vt:lpwstr>
      </vt:variant>
      <vt:variant>
        <vt:lpwstr/>
      </vt:variant>
      <vt:variant>
        <vt:i4>7733360</vt:i4>
      </vt:variant>
      <vt:variant>
        <vt:i4>12</vt:i4>
      </vt:variant>
      <vt:variant>
        <vt:i4>0</vt:i4>
      </vt:variant>
      <vt:variant>
        <vt:i4>5</vt:i4>
      </vt:variant>
      <vt:variant>
        <vt:lpwstr>https://www.health.govt.nz/system/files/documents/publications/health-indicators-nzders-intellectual-disability.pdf</vt:lpwstr>
      </vt:variant>
      <vt:variant>
        <vt:lpwstr/>
      </vt:variant>
      <vt:variant>
        <vt:i4>786512</vt:i4>
      </vt:variant>
      <vt:variant>
        <vt:i4>9</vt:i4>
      </vt:variant>
      <vt:variant>
        <vt:i4>0</vt:i4>
      </vt:variant>
      <vt:variant>
        <vt:i4>5</vt:i4>
      </vt:variant>
      <vt:variant>
        <vt:lpwstr>https://www.un.org/development/desa/disabilities/convention-on-the-rights-of-persons-with-disabilities/article-31-statistics-and-data-collection.html</vt:lpwstr>
      </vt:variant>
      <vt:variant>
        <vt:lpwstr/>
      </vt:variant>
      <vt:variant>
        <vt:i4>4849732</vt:i4>
      </vt:variant>
      <vt:variant>
        <vt:i4>6</vt:i4>
      </vt:variant>
      <vt:variant>
        <vt:i4>0</vt:i4>
      </vt:variant>
      <vt:variant>
        <vt:i4>5</vt:i4>
      </vt:variant>
      <vt:variant>
        <vt:lpwstr>https://www.newshub.co.nz/home/new-zealand/2020/07/ministry-of-health-unaware-intellectually-disabled-people-had-died-in-its-care-chief-ombudsman-report-reveals.html</vt:lpwstr>
      </vt:variant>
      <vt:variant>
        <vt:lpwstr/>
      </vt:variant>
      <vt:variant>
        <vt:i4>131081</vt:i4>
      </vt:variant>
      <vt:variant>
        <vt:i4>3</vt:i4>
      </vt:variant>
      <vt:variant>
        <vt:i4>0</vt:i4>
      </vt:variant>
      <vt:variant>
        <vt:i4>5</vt:i4>
      </vt:variant>
      <vt:variant>
        <vt:lpwstr>https://www.ombudsman.parliament.nz/resources/off-the-record</vt:lpwstr>
      </vt:variant>
      <vt:variant>
        <vt:lpwstr/>
      </vt:variant>
      <vt:variant>
        <vt:i4>4915230</vt:i4>
      </vt:variant>
      <vt:variant>
        <vt:i4>0</vt:i4>
      </vt:variant>
      <vt:variant>
        <vt:i4>0</vt:i4>
      </vt:variant>
      <vt:variant>
        <vt:i4>5</vt:i4>
      </vt:variant>
      <vt:variant>
        <vt:lpwstr>https://ccsdisabilityaction.org.nz/assets/resource-files/The-State-of-wellbeing-and-equality-FINAL-ONLINE.pdf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2021-11-13T04:44:00Z</dcterms:created>
  <dcterms:modified xsi:type="dcterms:W3CDTF">2021-11-13T04:44:00Z</dcterms:modified>
</cp:coreProperties>
</file>