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62BAC2B8">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E633A8C"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79CF385" w:rsidR="00FA5DE7" w:rsidRPr="00FA5DE7" w:rsidRDefault="5C018F79" w:rsidP="0E97A3B1">
      <w:pPr>
        <w:spacing w:line="360" w:lineRule="auto"/>
      </w:pPr>
      <w:r>
        <w:t>October 2023</w:t>
      </w:r>
    </w:p>
    <w:p w14:paraId="592A93E5" w14:textId="77777777" w:rsidR="00FA5DE7" w:rsidRPr="00FA5DE7" w:rsidRDefault="00FA5DE7" w:rsidP="003A2E54">
      <w:pPr>
        <w:spacing w:line="360" w:lineRule="auto"/>
        <w:rPr>
          <w:szCs w:val="24"/>
        </w:rPr>
      </w:pPr>
    </w:p>
    <w:p w14:paraId="2F62465D" w14:textId="70CE5AD5" w:rsidR="004757BD" w:rsidRPr="00FA5DE7" w:rsidRDefault="00FA5DE7" w:rsidP="003A2E54">
      <w:pPr>
        <w:spacing w:line="360" w:lineRule="auto"/>
      </w:pPr>
      <w:r>
        <w:t xml:space="preserve">To </w:t>
      </w:r>
      <w:r w:rsidR="3D8D35EB">
        <w:t>Christchurch City Council,</w:t>
      </w:r>
    </w:p>
    <w:p w14:paraId="41E6D60F" w14:textId="59D1D5E6" w:rsidR="00FA5DE7" w:rsidRPr="00FA5DE7" w:rsidRDefault="00FA5DE7" w:rsidP="003A2E54">
      <w:pPr>
        <w:spacing w:line="360" w:lineRule="auto"/>
      </w:pPr>
      <w:r>
        <w:t>Please find attached DPA’s submission on</w:t>
      </w:r>
      <w:r w:rsidR="65B13264">
        <w:t xml:space="preserve"> Draft</w:t>
      </w:r>
      <w:r>
        <w:t xml:space="preserve"> </w:t>
      </w:r>
      <w:r w:rsidR="4D9E8C27">
        <w:t>Safer Speeds Policy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6D0E1C2D" w14:textId="0C23BC3E" w:rsidR="009134C2" w:rsidRPr="009539E4" w:rsidRDefault="00FA5DE7" w:rsidP="2B5509C4">
      <w:pPr>
        <w:spacing w:line="360" w:lineRule="auto"/>
      </w:pPr>
      <w:r>
        <w:t>For any further inquiries, please contact:</w:t>
      </w:r>
    </w:p>
    <w:p w14:paraId="13BB8F8F" w14:textId="102CC704" w:rsidR="00FA5DE7" w:rsidRDefault="0FB21260" w:rsidP="003A2E54">
      <w:pPr>
        <w:spacing w:after="0" w:line="360" w:lineRule="auto"/>
      </w:pPr>
      <w:r>
        <w:t>Mojo Mathers</w:t>
      </w:r>
    </w:p>
    <w:p w14:paraId="6F88CD9B" w14:textId="7750BD21" w:rsidR="00FA5DE7" w:rsidRDefault="00FA5DE7" w:rsidP="003A2E54">
      <w:pPr>
        <w:spacing w:after="0" w:line="360" w:lineRule="auto"/>
      </w:pPr>
      <w:r>
        <w:t xml:space="preserve">Chief Executive </w:t>
      </w:r>
    </w:p>
    <w:p w14:paraId="370C9825" w14:textId="4BEB14D1" w:rsidR="00CC2245" w:rsidRPr="001D0A95" w:rsidRDefault="00CC2245" w:rsidP="2B5509C4">
      <w:pPr>
        <w:spacing w:after="0" w:line="360" w:lineRule="auto"/>
      </w:pPr>
    </w:p>
    <w:p w14:paraId="1AF64CB3" w14:textId="4A88D31C" w:rsidR="00CC2245" w:rsidRPr="001D0A95" w:rsidRDefault="0FC8A2CD" w:rsidP="2B5509C4">
      <w:pPr>
        <w:spacing w:after="0" w:line="360" w:lineRule="auto"/>
      </w:pPr>
      <w:r>
        <w:t>Chris Ford</w:t>
      </w:r>
    </w:p>
    <w:p w14:paraId="3B158762" w14:textId="5B30C2A1" w:rsidR="00CC2245" w:rsidRPr="001D0A95" w:rsidRDefault="0FC8A2CD" w:rsidP="2B5509C4">
      <w:pPr>
        <w:spacing w:after="0" w:line="360" w:lineRule="auto"/>
      </w:pPr>
      <w:r>
        <w:t>Policy Advisor</w:t>
      </w:r>
    </w:p>
    <w:p w14:paraId="25225C95" w14:textId="58FBA553" w:rsidR="00CC2245" w:rsidRPr="001D0A95" w:rsidRDefault="0FC8A2CD" w:rsidP="2B5509C4">
      <w:pPr>
        <w:spacing w:after="0" w:line="360" w:lineRule="auto"/>
      </w:pPr>
      <w:r>
        <w:t>027 696 0872</w:t>
      </w:r>
    </w:p>
    <w:p w14:paraId="4FA3D1F2" w14:textId="11BCAFBC" w:rsidR="00CC2245" w:rsidRPr="001D0A95" w:rsidRDefault="00F06B04" w:rsidP="2B5509C4">
      <w:pPr>
        <w:spacing w:after="0" w:line="360" w:lineRule="auto"/>
      </w:pPr>
      <w:hyperlink r:id="rId15">
        <w:r w:rsidR="0FC8A2CD" w:rsidRPr="2B5509C4">
          <w:rPr>
            <w:rStyle w:val="Hyperlink"/>
          </w:rPr>
          <w:t>policy@dpa.org.nz</w:t>
        </w:r>
      </w:hyperlink>
    </w:p>
    <w:p w14:paraId="1E92D69E" w14:textId="6FC56C41" w:rsidR="00CC2245" w:rsidRPr="001D0A95" w:rsidRDefault="00CC2245" w:rsidP="2B5509C4">
      <w:pPr>
        <w:spacing w:line="360" w:lineRule="auto"/>
      </w:pPr>
    </w:p>
    <w:p w14:paraId="37D9DCAE" w14:textId="6D47D028" w:rsidR="00C0742F" w:rsidRPr="009715C2" w:rsidRDefault="00617066" w:rsidP="00731D05">
      <w:pPr>
        <w:spacing w:after="160" w:line="259" w:lineRule="auto"/>
        <w:rPr>
          <w:rFonts w:eastAsiaTheme="majorEastAsia" w:cstheme="majorBidi"/>
          <w:b/>
          <w:bCs/>
          <w:color w:val="002060"/>
          <w:sz w:val="32"/>
          <w:szCs w:val="32"/>
        </w:rPr>
      </w:pPr>
      <w:r>
        <w:br w:type="page"/>
      </w:r>
      <w:r w:rsidR="00C0742F" w:rsidRPr="009715C2">
        <w:rPr>
          <w:b/>
          <w:bCs/>
          <w:color w:val="1F3864" w:themeColor="accent5" w:themeShade="80"/>
          <w:sz w:val="32"/>
          <w:szCs w:val="32"/>
        </w:rPr>
        <w:lastRenderedPageBreak/>
        <w:t>Introducing Disabled Persons Assembly NZ</w:t>
      </w:r>
    </w:p>
    <w:p w14:paraId="3BF3C229" w14:textId="77777777" w:rsidR="00C0742F" w:rsidRPr="004E3921" w:rsidRDefault="00C0742F" w:rsidP="3EF43FE5">
      <w:pPr>
        <w:spacing w:line="360" w:lineRule="auto"/>
        <w:rPr>
          <w:rFonts w:eastAsia="Times New Roman"/>
          <w:b/>
          <w:bCs/>
        </w:rPr>
      </w:pPr>
      <w:r w:rsidRPr="3EF43FE5">
        <w:rPr>
          <w:b/>
          <w:bCs/>
        </w:rPr>
        <w:t xml:space="preserve">We work on systemic change for the equity of disabled </w:t>
      </w:r>
      <w:proofErr w:type="gramStart"/>
      <w:r w:rsidRPr="3EF43FE5">
        <w:rPr>
          <w:b/>
          <w:bCs/>
        </w:rPr>
        <w:t>people</w:t>
      </w:r>
      <w:proofErr w:type="gramEnd"/>
      <w:r w:rsidRPr="3EF43FE5">
        <w:rPr>
          <w:b/>
          <w:bCs/>
          <w:lang w:val="en-US"/>
        </w:rPr>
        <w:t xml:space="preserve"> </w:t>
      </w:r>
    </w:p>
    <w:p w14:paraId="116C70DF" w14:textId="0EB7165C" w:rsidR="00C0742F" w:rsidRPr="004E3921" w:rsidRDefault="00C0742F" w:rsidP="3EF43FE5">
      <w:pPr>
        <w:spacing w:line="360" w:lineRule="auto"/>
      </w:pPr>
      <w:r w:rsidRPr="3EF43FE5">
        <w:rPr>
          <w:lang w:val="en-US"/>
        </w:rPr>
        <w:t xml:space="preserve">Disabled Persons Assembly NZ (DPA) is a not-for-profit pan-impairment Disabled People’s </w:t>
      </w:r>
      <w:proofErr w:type="spellStart"/>
      <w:r w:rsidRPr="3EF43FE5">
        <w:rPr>
          <w:lang w:val="en-US"/>
        </w:rPr>
        <w:t>Organisation</w:t>
      </w:r>
      <w:proofErr w:type="spellEnd"/>
      <w:r w:rsidRPr="3EF43FE5">
        <w:rPr>
          <w:lang w:val="en-US"/>
        </w:rPr>
        <w:t xml:space="preserve"> run by and for disabled people.</w:t>
      </w:r>
    </w:p>
    <w:p w14:paraId="0832C38D" w14:textId="77777777" w:rsidR="00C0742F" w:rsidRPr="004E3921" w:rsidRDefault="00C0742F" w:rsidP="3EF43FE5">
      <w:pPr>
        <w:spacing w:after="0" w:line="360" w:lineRule="auto"/>
        <w:rPr>
          <w:b/>
          <w:bCs/>
        </w:rPr>
      </w:pPr>
      <w:r w:rsidRPr="3EF43FE5">
        <w:rPr>
          <w:b/>
          <w:bCs/>
          <w:lang w:val="en-US"/>
        </w:rPr>
        <w:t xml:space="preserve">We </w:t>
      </w:r>
      <w:proofErr w:type="spellStart"/>
      <w:r w:rsidRPr="3EF43FE5">
        <w:rPr>
          <w:b/>
          <w:bCs/>
          <w:lang w:val="en-US"/>
        </w:rPr>
        <w:t>recognise</w:t>
      </w:r>
      <w:proofErr w:type="spellEnd"/>
      <w:r w:rsidRPr="3EF43FE5">
        <w:rPr>
          <w:b/>
          <w:bCs/>
          <w:lang w:val="en-US"/>
        </w:rPr>
        <w:t>:</w:t>
      </w:r>
    </w:p>
    <w:p w14:paraId="1E84B5F7" w14:textId="77777777" w:rsidR="00C0742F" w:rsidRPr="004E3921" w:rsidRDefault="00C0742F" w:rsidP="00C0742F">
      <w:pPr>
        <w:pStyle w:val="ListParagraph"/>
        <w:numPr>
          <w:ilvl w:val="0"/>
          <w:numId w:val="2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3EF43FE5">
      <w:pPr>
        <w:spacing w:after="0" w:line="360" w:lineRule="auto"/>
        <w:rPr>
          <w:b/>
          <w:bCs/>
        </w:rPr>
      </w:pPr>
      <w:r w:rsidRPr="3EF43FE5">
        <w:rPr>
          <w:b/>
          <w:bCs/>
          <w:lang w:val="en-US"/>
        </w:rPr>
        <w:t xml:space="preserve">We drive systemic change through: </w:t>
      </w:r>
    </w:p>
    <w:p w14:paraId="7BB20AB3" w14:textId="77777777" w:rsidR="00C0742F" w:rsidRPr="004E3921" w:rsidRDefault="00C0742F" w:rsidP="00C0742F">
      <w:pPr>
        <w:pStyle w:val="ListParagraph"/>
        <w:numPr>
          <w:ilvl w:val="0"/>
          <w:numId w:val="27"/>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7"/>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7"/>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7"/>
        </w:numPr>
        <w:spacing w:after="200" w:line="360" w:lineRule="auto"/>
      </w:pPr>
      <w:r w:rsidRPr="3EF43FE5">
        <w:rPr>
          <w:b/>
          <w:bCs/>
        </w:rPr>
        <w:t>Monitoring:</w:t>
      </w:r>
      <w:r>
        <w:t xml:space="preserve"> monitoring and giving feedback on existing laws, </w:t>
      </w:r>
      <w:proofErr w:type="gramStart"/>
      <w:r>
        <w:t>policies</w:t>
      </w:r>
      <w:proofErr w:type="gramEnd"/>
      <w:r>
        <w:t xml:space="preserve"> and practices about and relevant to disabled people.</w:t>
      </w:r>
    </w:p>
    <w:p w14:paraId="773FC796" w14:textId="77777777" w:rsidR="00D0003F" w:rsidRDefault="00D0003F" w:rsidP="3EF43FE5">
      <w:pPr>
        <w:spacing w:line="360" w:lineRule="auto"/>
      </w:pPr>
      <w:bookmarkStart w:id="0" w:name="_Ref33797632"/>
      <w:bookmarkStart w:id="1" w:name="_Toc35524849"/>
      <w:bookmarkStart w:id="2" w:name="_Toc41908928"/>
      <w:bookmarkStart w:id="3" w:name="_Toc41930991"/>
      <w:bookmarkEnd w:id="0"/>
      <w:bookmarkEnd w:id="1"/>
      <w:bookmarkEnd w:id="2"/>
      <w:bookmarkEnd w:id="3"/>
    </w:p>
    <w:p w14:paraId="198FED96" w14:textId="00C17B0A" w:rsidR="006C30CF" w:rsidRDefault="006C30CF" w:rsidP="4F8A27E5">
      <w:pPr>
        <w:pStyle w:val="Heading1"/>
        <w:spacing w:after="0" w:line="360" w:lineRule="auto"/>
      </w:pPr>
      <w:r>
        <w:lastRenderedPageBreak/>
        <w:t>The Submission</w:t>
      </w:r>
    </w:p>
    <w:p w14:paraId="6955E996" w14:textId="4EBBF6C6" w:rsidR="006C30CF" w:rsidRDefault="1607D485" w:rsidP="3EF43FE5">
      <w:pPr>
        <w:spacing w:line="360" w:lineRule="auto"/>
        <w:rPr>
          <w:rFonts w:eastAsia="Arial" w:cs="Arial"/>
          <w:color w:val="000000" w:themeColor="text1"/>
          <w:szCs w:val="24"/>
        </w:rPr>
      </w:pPr>
      <w:r w:rsidRPr="3EF43FE5">
        <w:rPr>
          <w:rFonts w:eastAsia="Arial" w:cs="Arial"/>
          <w:color w:val="000000" w:themeColor="text1"/>
          <w:szCs w:val="24"/>
        </w:rPr>
        <w:t xml:space="preserve">DPA welcomes the opportunity to feedback on the </w:t>
      </w:r>
      <w:r w:rsidR="08BAA8CF" w:rsidRPr="3EF43FE5">
        <w:rPr>
          <w:rFonts w:eastAsia="Arial" w:cs="Arial"/>
          <w:color w:val="000000" w:themeColor="text1"/>
          <w:szCs w:val="24"/>
        </w:rPr>
        <w:t>Christchurch</w:t>
      </w:r>
      <w:r w:rsidRPr="3EF43FE5">
        <w:rPr>
          <w:rFonts w:eastAsia="Arial" w:cs="Arial"/>
          <w:color w:val="000000" w:themeColor="text1"/>
          <w:szCs w:val="24"/>
        </w:rPr>
        <w:t xml:space="preserve"> City Council’s proposed Speed Management Plan.</w:t>
      </w:r>
    </w:p>
    <w:p w14:paraId="729CC4BF" w14:textId="4B2D99A9" w:rsidR="006C30CF" w:rsidRDefault="1607D485" w:rsidP="3EF43FE5">
      <w:pPr>
        <w:spacing w:line="360" w:lineRule="auto"/>
        <w:rPr>
          <w:rStyle w:val="FootnoteReference"/>
          <w:rFonts w:eastAsia="Arial" w:cs="Arial"/>
          <w:color w:val="000000" w:themeColor="text1"/>
          <w:szCs w:val="24"/>
        </w:rPr>
      </w:pPr>
      <w:r w:rsidRPr="3EF43FE5">
        <w:rPr>
          <w:rFonts w:eastAsia="Arial" w:cs="Arial"/>
          <w:color w:val="000000" w:themeColor="text1"/>
          <w:szCs w:val="24"/>
        </w:rPr>
        <w:t>We welcome all the main proposals including those around adhering to the Government’s Road to Zero policy which aims to eventually reduce and then eliminate the risk of injury and/or death on our roads for all users.</w:t>
      </w:r>
    </w:p>
    <w:p w14:paraId="512DAA2A" w14:textId="14246A0B" w:rsidR="006C30CF" w:rsidRDefault="1607D485" w:rsidP="3EF43FE5">
      <w:pPr>
        <w:spacing w:line="360" w:lineRule="auto"/>
        <w:rPr>
          <w:rFonts w:eastAsia="Arial" w:cs="Arial"/>
          <w:color w:val="000000" w:themeColor="text1"/>
          <w:szCs w:val="24"/>
        </w:rPr>
      </w:pPr>
      <w:r w:rsidRPr="3EF43FE5">
        <w:rPr>
          <w:rFonts w:eastAsia="Arial" w:cs="Arial"/>
          <w:color w:val="000000" w:themeColor="text1"/>
          <w:szCs w:val="24"/>
        </w:rPr>
        <w:t>DPA supported the Government’s Road to Zero Strategy when it was first formulated given that disabled people are one of the groups at higher risk of death or injury on our roads.</w:t>
      </w:r>
      <w:r w:rsidR="006C30CF" w:rsidRPr="3EF43FE5">
        <w:rPr>
          <w:rStyle w:val="FootnoteReference"/>
          <w:rFonts w:eastAsia="Arial" w:cs="Arial"/>
          <w:color w:val="000000" w:themeColor="text1"/>
          <w:szCs w:val="24"/>
        </w:rPr>
        <w:footnoteReference w:id="2"/>
      </w:r>
      <w:r w:rsidRPr="3EF43FE5">
        <w:rPr>
          <w:rFonts w:eastAsia="Arial" w:cs="Arial"/>
          <w:color w:val="000000" w:themeColor="text1"/>
          <w:szCs w:val="24"/>
        </w:rPr>
        <w:t xml:space="preserve"> </w:t>
      </w:r>
    </w:p>
    <w:p w14:paraId="5213552C" w14:textId="6B166719" w:rsidR="1607D485" w:rsidRDefault="1607D485" w:rsidP="56898534">
      <w:pPr>
        <w:spacing w:line="360" w:lineRule="auto"/>
        <w:rPr>
          <w:rFonts w:eastAsia="Arial" w:cs="Arial"/>
          <w:color w:val="000000" w:themeColor="text1"/>
          <w:szCs w:val="24"/>
        </w:rPr>
      </w:pPr>
      <w:r w:rsidRPr="56898534">
        <w:rPr>
          <w:rFonts w:eastAsia="Arial" w:cs="Arial"/>
          <w:color w:val="000000" w:themeColor="text1"/>
          <w:szCs w:val="24"/>
        </w:rPr>
        <w:t>Disabled people are at higher risk on our roads due to multiple factors includ</w:t>
      </w:r>
      <w:r w:rsidR="100E335B" w:rsidRPr="56898534">
        <w:rPr>
          <w:rFonts w:eastAsia="Arial" w:cs="Arial"/>
          <w:color w:val="000000" w:themeColor="text1"/>
          <w:szCs w:val="24"/>
        </w:rPr>
        <w:t>ing</w:t>
      </w:r>
      <w:r w:rsidR="28375690" w:rsidRPr="56898534">
        <w:rPr>
          <w:rFonts w:eastAsia="Arial" w:cs="Arial"/>
          <w:color w:val="000000" w:themeColor="text1"/>
          <w:szCs w:val="24"/>
        </w:rPr>
        <w:t>:</w:t>
      </w:r>
    </w:p>
    <w:p w14:paraId="3FC82524" w14:textId="2BC58968" w:rsidR="6F7FC03F" w:rsidRDefault="6F7FC03F" w:rsidP="56898534">
      <w:pPr>
        <w:pStyle w:val="ListParagraph"/>
        <w:numPr>
          <w:ilvl w:val="0"/>
          <w:numId w:val="1"/>
        </w:numPr>
        <w:spacing w:line="360" w:lineRule="auto"/>
        <w:rPr>
          <w:rFonts w:eastAsia="Arial" w:cs="Arial"/>
          <w:color w:val="000000" w:themeColor="text1"/>
          <w:szCs w:val="24"/>
        </w:rPr>
      </w:pPr>
      <w:r w:rsidRPr="56898534">
        <w:rPr>
          <w:rFonts w:eastAsia="Arial" w:cs="Arial"/>
          <w:color w:val="000000" w:themeColor="text1"/>
          <w:szCs w:val="24"/>
        </w:rPr>
        <w:t>D</w:t>
      </w:r>
      <w:r w:rsidR="100E335B" w:rsidRPr="56898534">
        <w:rPr>
          <w:rFonts w:eastAsia="Arial" w:cs="Arial"/>
          <w:color w:val="000000" w:themeColor="text1"/>
          <w:szCs w:val="24"/>
        </w:rPr>
        <w:t>ifficulty</w:t>
      </w:r>
      <w:r w:rsidR="1607D485" w:rsidRPr="56898534">
        <w:rPr>
          <w:rFonts w:eastAsia="Arial" w:cs="Arial"/>
          <w:color w:val="000000" w:themeColor="text1"/>
          <w:szCs w:val="24"/>
        </w:rPr>
        <w:t xml:space="preserve"> </w:t>
      </w:r>
      <w:r w:rsidR="7080F425" w:rsidRPr="56898534">
        <w:rPr>
          <w:rFonts w:eastAsia="Arial" w:cs="Arial"/>
          <w:color w:val="000000" w:themeColor="text1"/>
          <w:szCs w:val="24"/>
        </w:rPr>
        <w:t xml:space="preserve">in </w:t>
      </w:r>
      <w:r w:rsidR="1607D485" w:rsidRPr="56898534">
        <w:rPr>
          <w:rFonts w:eastAsia="Arial" w:cs="Arial"/>
          <w:color w:val="000000" w:themeColor="text1"/>
          <w:szCs w:val="24"/>
        </w:rPr>
        <w:t>cross</w:t>
      </w:r>
      <w:r w:rsidR="2B77734F" w:rsidRPr="56898534">
        <w:rPr>
          <w:rFonts w:eastAsia="Arial" w:cs="Arial"/>
          <w:color w:val="000000" w:themeColor="text1"/>
          <w:szCs w:val="24"/>
        </w:rPr>
        <w:t>ing</w:t>
      </w:r>
      <w:r w:rsidR="1607D485" w:rsidRPr="56898534">
        <w:rPr>
          <w:rFonts w:eastAsia="Arial" w:cs="Arial"/>
          <w:color w:val="000000" w:themeColor="text1"/>
          <w:szCs w:val="24"/>
        </w:rPr>
        <w:t xml:space="preserve"> roads in a timely way,</w:t>
      </w:r>
      <w:r w:rsidR="4ED232D8" w:rsidRPr="56898534">
        <w:rPr>
          <w:rFonts w:eastAsia="Arial" w:cs="Arial"/>
          <w:color w:val="000000" w:themeColor="text1"/>
          <w:szCs w:val="24"/>
        </w:rPr>
        <w:t xml:space="preserve"> or </w:t>
      </w:r>
      <w:r w:rsidR="6181C3E2" w:rsidRPr="56898534">
        <w:rPr>
          <w:rFonts w:eastAsia="Arial" w:cs="Arial"/>
          <w:color w:val="000000" w:themeColor="text1"/>
          <w:szCs w:val="24"/>
        </w:rPr>
        <w:t xml:space="preserve">not </w:t>
      </w:r>
      <w:r w:rsidR="4ED232D8" w:rsidRPr="56898534">
        <w:rPr>
          <w:rFonts w:eastAsia="Arial" w:cs="Arial"/>
          <w:color w:val="000000" w:themeColor="text1"/>
          <w:szCs w:val="24"/>
        </w:rPr>
        <w:t>being able to move easily.</w:t>
      </w:r>
    </w:p>
    <w:p w14:paraId="66E912B1" w14:textId="6B0F14A7" w:rsidR="33ADE473" w:rsidRDefault="33ADE473" w:rsidP="56898534">
      <w:pPr>
        <w:pStyle w:val="ListParagraph"/>
        <w:numPr>
          <w:ilvl w:val="0"/>
          <w:numId w:val="1"/>
        </w:numPr>
        <w:spacing w:line="360" w:lineRule="auto"/>
        <w:rPr>
          <w:rFonts w:eastAsia="Arial" w:cs="Arial"/>
          <w:color w:val="000000" w:themeColor="text1"/>
          <w:szCs w:val="24"/>
        </w:rPr>
      </w:pPr>
      <w:r w:rsidRPr="56898534">
        <w:rPr>
          <w:rFonts w:eastAsia="Arial" w:cs="Arial"/>
          <w:color w:val="000000" w:themeColor="text1"/>
          <w:szCs w:val="24"/>
        </w:rPr>
        <w:t xml:space="preserve">Not being able to see </w:t>
      </w:r>
      <w:r w:rsidR="4C1BFD3B" w:rsidRPr="56898534">
        <w:rPr>
          <w:rFonts w:eastAsia="Arial" w:cs="Arial"/>
          <w:color w:val="000000" w:themeColor="text1"/>
          <w:szCs w:val="24"/>
        </w:rPr>
        <w:t>and/</w:t>
      </w:r>
      <w:r w:rsidRPr="56898534">
        <w:rPr>
          <w:rFonts w:eastAsia="Arial" w:cs="Arial"/>
          <w:color w:val="000000" w:themeColor="text1"/>
          <w:szCs w:val="24"/>
        </w:rPr>
        <w:t xml:space="preserve">or hear </w:t>
      </w:r>
      <w:r w:rsidR="5AE79D8D" w:rsidRPr="56898534">
        <w:rPr>
          <w:rFonts w:eastAsia="Arial" w:cs="Arial"/>
          <w:color w:val="000000" w:themeColor="text1"/>
          <w:szCs w:val="24"/>
        </w:rPr>
        <w:t>oncoming traffic</w:t>
      </w:r>
      <w:r w:rsidR="1607D485" w:rsidRPr="56898534">
        <w:rPr>
          <w:rFonts w:eastAsia="Arial" w:cs="Arial"/>
          <w:color w:val="000000" w:themeColor="text1"/>
          <w:szCs w:val="24"/>
        </w:rPr>
        <w:t xml:space="preserve"> (</w:t>
      </w:r>
      <w:r w:rsidR="1C58CF53" w:rsidRPr="56898534">
        <w:rPr>
          <w:rFonts w:eastAsia="Arial" w:cs="Arial"/>
          <w:color w:val="000000" w:themeColor="text1"/>
          <w:szCs w:val="24"/>
        </w:rPr>
        <w:t>this</w:t>
      </w:r>
      <w:r w:rsidR="1607D485" w:rsidRPr="56898534">
        <w:rPr>
          <w:rFonts w:eastAsia="Arial" w:cs="Arial"/>
          <w:color w:val="000000" w:themeColor="text1"/>
          <w:szCs w:val="24"/>
        </w:rPr>
        <w:t xml:space="preserve"> </w:t>
      </w:r>
      <w:r w:rsidR="1C58CF53" w:rsidRPr="56898534">
        <w:rPr>
          <w:rFonts w:eastAsia="Arial" w:cs="Arial"/>
          <w:color w:val="000000" w:themeColor="text1"/>
          <w:szCs w:val="24"/>
        </w:rPr>
        <w:t xml:space="preserve">is an increasing </w:t>
      </w:r>
      <w:r w:rsidR="64F3216B" w:rsidRPr="56898534">
        <w:rPr>
          <w:rFonts w:eastAsia="Arial" w:cs="Arial"/>
          <w:color w:val="000000" w:themeColor="text1"/>
          <w:szCs w:val="24"/>
        </w:rPr>
        <w:t>issue with</w:t>
      </w:r>
      <w:r w:rsidR="1607D485" w:rsidRPr="56898534">
        <w:rPr>
          <w:rFonts w:eastAsia="Arial" w:cs="Arial"/>
          <w:color w:val="000000" w:themeColor="text1"/>
          <w:szCs w:val="24"/>
        </w:rPr>
        <w:t xml:space="preserve"> the advent of electric vehicles),</w:t>
      </w:r>
    </w:p>
    <w:p w14:paraId="6798AFB6" w14:textId="3BFE3739" w:rsidR="26090D56" w:rsidRDefault="26090D56" w:rsidP="56898534">
      <w:pPr>
        <w:pStyle w:val="ListParagraph"/>
        <w:numPr>
          <w:ilvl w:val="0"/>
          <w:numId w:val="1"/>
        </w:numPr>
        <w:spacing w:line="360" w:lineRule="auto"/>
        <w:rPr>
          <w:rFonts w:eastAsia="Calibri"/>
          <w:color w:val="000000" w:themeColor="text1"/>
          <w:szCs w:val="24"/>
        </w:rPr>
      </w:pPr>
      <w:r w:rsidRPr="56898534">
        <w:rPr>
          <w:rFonts w:eastAsia="Calibri"/>
          <w:color w:val="000000" w:themeColor="text1"/>
          <w:szCs w:val="24"/>
        </w:rPr>
        <w:t xml:space="preserve">Slower reaction times or impaired </w:t>
      </w:r>
      <w:r w:rsidR="055B7FEF" w:rsidRPr="56898534">
        <w:rPr>
          <w:rFonts w:eastAsia="Calibri"/>
          <w:color w:val="000000" w:themeColor="text1"/>
          <w:szCs w:val="24"/>
        </w:rPr>
        <w:t>ability</w:t>
      </w:r>
      <w:r w:rsidRPr="56898534">
        <w:rPr>
          <w:rFonts w:eastAsia="Calibri"/>
          <w:color w:val="000000" w:themeColor="text1"/>
          <w:szCs w:val="24"/>
        </w:rPr>
        <w:t xml:space="preserve"> to judge </w:t>
      </w:r>
      <w:proofErr w:type="gramStart"/>
      <w:r w:rsidRPr="56898534">
        <w:rPr>
          <w:rFonts w:eastAsia="Calibri"/>
          <w:color w:val="000000" w:themeColor="text1"/>
          <w:szCs w:val="24"/>
        </w:rPr>
        <w:t>speed</w:t>
      </w:r>
      <w:proofErr w:type="gramEnd"/>
    </w:p>
    <w:p w14:paraId="36C1F366" w14:textId="16C76FA4" w:rsidR="006C30CF" w:rsidRDefault="1607D485" w:rsidP="567B66F3">
      <w:pPr>
        <w:spacing w:line="360" w:lineRule="auto"/>
        <w:rPr>
          <w:rFonts w:eastAsia="Arial" w:cs="Arial"/>
          <w:color w:val="000000" w:themeColor="text1"/>
        </w:rPr>
      </w:pPr>
      <w:r w:rsidRPr="567B66F3">
        <w:rPr>
          <w:rFonts w:eastAsia="Arial" w:cs="Arial"/>
          <w:color w:val="000000" w:themeColor="text1"/>
        </w:rPr>
        <w:t xml:space="preserve">Disabled children are </w:t>
      </w:r>
      <w:r w:rsidR="0B188EEA" w:rsidRPr="567B66F3">
        <w:rPr>
          <w:rFonts w:eastAsia="Arial" w:cs="Arial"/>
          <w:color w:val="000000" w:themeColor="text1"/>
        </w:rPr>
        <w:t xml:space="preserve">particularly at </w:t>
      </w:r>
      <w:r w:rsidRPr="567B66F3">
        <w:rPr>
          <w:rFonts w:eastAsia="Arial" w:cs="Arial"/>
          <w:color w:val="000000" w:themeColor="text1"/>
        </w:rPr>
        <w:t>risk from these factors, and these are compounded by the current speed settings in residential areas</w:t>
      </w:r>
      <w:r w:rsidR="4D9B6FE1" w:rsidRPr="567B66F3">
        <w:rPr>
          <w:rFonts w:eastAsia="Arial" w:cs="Arial"/>
          <w:color w:val="000000" w:themeColor="text1"/>
        </w:rPr>
        <w:t>.</w:t>
      </w:r>
    </w:p>
    <w:p w14:paraId="684705D1" w14:textId="145FD764" w:rsidR="006C30CF" w:rsidRDefault="1607D485" w:rsidP="56898534">
      <w:pPr>
        <w:spacing w:line="360" w:lineRule="auto"/>
        <w:rPr>
          <w:rFonts w:eastAsia="Arial" w:cs="Arial"/>
          <w:color w:val="000000" w:themeColor="text1"/>
          <w:szCs w:val="24"/>
        </w:rPr>
      </w:pPr>
      <w:r w:rsidRPr="56898534">
        <w:rPr>
          <w:rFonts w:eastAsia="Arial" w:cs="Arial"/>
          <w:color w:val="000000" w:themeColor="text1"/>
          <w:szCs w:val="24"/>
        </w:rPr>
        <w:t xml:space="preserve">Disabled people </w:t>
      </w:r>
      <w:r w:rsidR="4DA4D047" w:rsidRPr="56898534">
        <w:rPr>
          <w:rFonts w:eastAsia="Arial" w:cs="Arial"/>
          <w:color w:val="000000" w:themeColor="text1"/>
          <w:szCs w:val="24"/>
        </w:rPr>
        <w:t xml:space="preserve">and </w:t>
      </w:r>
      <w:r w:rsidR="009715C2" w:rsidRPr="56898534">
        <w:rPr>
          <w:rFonts w:eastAsia="Arial" w:cs="Arial"/>
          <w:color w:val="000000" w:themeColor="text1"/>
          <w:szCs w:val="24"/>
        </w:rPr>
        <w:t>children</w:t>
      </w:r>
      <w:r w:rsidR="4DA4D047" w:rsidRPr="56898534">
        <w:rPr>
          <w:rFonts w:eastAsia="Arial" w:cs="Arial"/>
          <w:color w:val="000000" w:themeColor="text1"/>
          <w:szCs w:val="24"/>
        </w:rPr>
        <w:t xml:space="preserve"> </w:t>
      </w:r>
      <w:r w:rsidRPr="56898534">
        <w:rPr>
          <w:rFonts w:eastAsia="Arial" w:cs="Arial"/>
          <w:color w:val="000000" w:themeColor="text1"/>
          <w:szCs w:val="24"/>
        </w:rPr>
        <w:t xml:space="preserve">will benefit from the proposals to lower traffic speeds in residential areas, around marae and schools. </w:t>
      </w:r>
    </w:p>
    <w:p w14:paraId="669A1384" w14:textId="4F095D10" w:rsidR="006C30CF" w:rsidRDefault="5005BEDD" w:rsidP="3EF43FE5">
      <w:pPr>
        <w:spacing w:line="360" w:lineRule="auto"/>
        <w:rPr>
          <w:rFonts w:eastAsia="Arial" w:cs="Arial"/>
          <w:color w:val="000000" w:themeColor="text1"/>
          <w:szCs w:val="24"/>
        </w:rPr>
      </w:pPr>
      <w:r w:rsidRPr="3EF43FE5">
        <w:rPr>
          <w:rFonts w:eastAsia="Arial" w:cs="Arial"/>
          <w:color w:val="000000" w:themeColor="text1"/>
          <w:szCs w:val="24"/>
        </w:rPr>
        <w:t>DPA supports the principles underlying this plan which are that:</w:t>
      </w:r>
    </w:p>
    <w:p w14:paraId="0EBF2C7C" w14:textId="12DB1A11"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3EF43FE5">
        <w:rPr>
          <w:rFonts w:ascii="Helvetica" w:eastAsia="Helvetica" w:hAnsi="Helvetica" w:cs="Helvetica"/>
          <w:color w:val="414042"/>
          <w:szCs w:val="24"/>
        </w:rPr>
        <w:t>People make mistakes and that these mistakes shouldn't cost people their lives.</w:t>
      </w:r>
    </w:p>
    <w:p w14:paraId="2FA2B34D" w14:textId="0D165BE5"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3EF43FE5">
        <w:rPr>
          <w:rFonts w:ascii="Helvetica" w:eastAsia="Helvetica" w:hAnsi="Helvetica" w:cs="Helvetica"/>
          <w:color w:val="414042"/>
          <w:szCs w:val="24"/>
        </w:rPr>
        <w:t>People should feel safe while using our streets.</w:t>
      </w:r>
    </w:p>
    <w:p w14:paraId="6AD89B82" w14:textId="2D282AA2"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3EF43FE5">
        <w:rPr>
          <w:rFonts w:ascii="Helvetica" w:eastAsia="Helvetica" w:hAnsi="Helvetica" w:cs="Helvetica"/>
          <w:color w:val="414042"/>
          <w:szCs w:val="24"/>
        </w:rPr>
        <w:t xml:space="preserve">People can make healthier travel choices that are better for themselves, the </w:t>
      </w:r>
      <w:proofErr w:type="gramStart"/>
      <w:r w:rsidRPr="3EF43FE5">
        <w:rPr>
          <w:rFonts w:ascii="Helvetica" w:eastAsia="Helvetica" w:hAnsi="Helvetica" w:cs="Helvetica"/>
          <w:color w:val="414042"/>
          <w:szCs w:val="24"/>
        </w:rPr>
        <w:t>environment</w:t>
      </w:r>
      <w:proofErr w:type="gramEnd"/>
      <w:r w:rsidRPr="3EF43FE5">
        <w:rPr>
          <w:rFonts w:ascii="Helvetica" w:eastAsia="Helvetica" w:hAnsi="Helvetica" w:cs="Helvetica"/>
          <w:color w:val="414042"/>
          <w:szCs w:val="24"/>
        </w:rPr>
        <w:t xml:space="preserve"> and our future.</w:t>
      </w:r>
    </w:p>
    <w:p w14:paraId="1AF9CB44" w14:textId="126497F9"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3EF43FE5">
        <w:rPr>
          <w:rFonts w:ascii="Helvetica" w:eastAsia="Helvetica" w:hAnsi="Helvetica" w:cs="Helvetica"/>
          <w:color w:val="414042"/>
          <w:szCs w:val="24"/>
        </w:rPr>
        <w:lastRenderedPageBreak/>
        <w:t>Implement safe speeds that support land use changes as the population grows.</w:t>
      </w:r>
    </w:p>
    <w:p w14:paraId="36DEFEF4" w14:textId="5C1295F8"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3EF43FE5">
        <w:rPr>
          <w:rFonts w:ascii="Helvetica" w:eastAsia="Helvetica" w:hAnsi="Helvetica" w:cs="Helvetica"/>
          <w:color w:val="414042"/>
          <w:szCs w:val="24"/>
        </w:rPr>
        <w:t xml:space="preserve">Make our city more healthy, </w:t>
      </w:r>
      <w:proofErr w:type="gramStart"/>
      <w:r w:rsidR="19E4667F" w:rsidRPr="3EF43FE5">
        <w:rPr>
          <w:rFonts w:ascii="Helvetica" w:eastAsia="Helvetica" w:hAnsi="Helvetica" w:cs="Helvetica"/>
          <w:color w:val="414042"/>
          <w:szCs w:val="24"/>
        </w:rPr>
        <w:t>liveable</w:t>
      </w:r>
      <w:proofErr w:type="gramEnd"/>
      <w:r w:rsidRPr="3EF43FE5">
        <w:rPr>
          <w:rFonts w:ascii="Helvetica" w:eastAsia="Helvetica" w:hAnsi="Helvetica" w:cs="Helvetica"/>
          <w:color w:val="414042"/>
          <w:szCs w:val="24"/>
        </w:rPr>
        <w:t xml:space="preserve"> and vibrant by creating streets where people feel comfortable using active modes of transport.</w:t>
      </w:r>
    </w:p>
    <w:p w14:paraId="10AFDF99" w14:textId="12608B6C" w:rsidR="006C30CF" w:rsidRDefault="5005BEDD" w:rsidP="3EF43FE5">
      <w:pPr>
        <w:pStyle w:val="ListParagraph"/>
        <w:numPr>
          <w:ilvl w:val="0"/>
          <w:numId w:val="26"/>
        </w:numPr>
        <w:spacing w:after="0" w:line="360" w:lineRule="auto"/>
        <w:rPr>
          <w:rFonts w:ascii="Helvetica" w:eastAsia="Helvetica" w:hAnsi="Helvetica" w:cs="Helvetica"/>
          <w:color w:val="414042"/>
          <w:szCs w:val="24"/>
        </w:rPr>
      </w:pPr>
      <w:r w:rsidRPr="56898534">
        <w:rPr>
          <w:rFonts w:ascii="Helvetica" w:eastAsia="Helvetica" w:hAnsi="Helvetica" w:cs="Helvetica"/>
          <w:color w:val="414042"/>
          <w:szCs w:val="24"/>
        </w:rPr>
        <w:t>Work with our partners to enable behaviour change through education and enforcement.</w:t>
      </w:r>
    </w:p>
    <w:p w14:paraId="3541B61E" w14:textId="066F5D02" w:rsidR="56898534" w:rsidRDefault="56898534" w:rsidP="56898534">
      <w:pPr>
        <w:spacing w:line="360" w:lineRule="auto"/>
        <w:rPr>
          <w:rFonts w:eastAsia="Arial" w:cs="Arial"/>
          <w:b/>
          <w:bCs/>
          <w:color w:val="1F3864" w:themeColor="accent5" w:themeShade="80"/>
          <w:szCs w:val="24"/>
        </w:rPr>
      </w:pPr>
    </w:p>
    <w:p w14:paraId="17F57F80" w14:textId="550F4F4C" w:rsidR="006C30CF" w:rsidRPr="005F3929" w:rsidRDefault="1607D485" w:rsidP="56898534">
      <w:pPr>
        <w:spacing w:line="360" w:lineRule="auto"/>
        <w:rPr>
          <w:rFonts w:eastAsia="Arial" w:cs="Arial"/>
          <w:color w:val="1F3864" w:themeColor="accent5" w:themeShade="80"/>
          <w:szCs w:val="24"/>
        </w:rPr>
      </w:pPr>
      <w:r w:rsidRPr="3EF43FE5">
        <w:rPr>
          <w:rFonts w:eastAsia="Arial" w:cs="Arial"/>
          <w:b/>
          <w:bCs/>
          <w:color w:val="1F3864" w:themeColor="accent5" w:themeShade="80"/>
          <w:szCs w:val="24"/>
        </w:rPr>
        <w:t>Speed Management Plan proposals</w:t>
      </w:r>
      <w:r w:rsidRPr="3EF43FE5">
        <w:rPr>
          <w:rFonts w:eastAsia="Arial" w:cs="Arial"/>
          <w:color w:val="1F3864" w:themeColor="accent5" w:themeShade="80"/>
          <w:szCs w:val="24"/>
        </w:rPr>
        <w:t xml:space="preserve"> </w:t>
      </w:r>
    </w:p>
    <w:tbl>
      <w:tblPr>
        <w:tblStyle w:val="TableGrid"/>
        <w:tblW w:w="0" w:type="auto"/>
        <w:tblLook w:val="04A0" w:firstRow="1" w:lastRow="0" w:firstColumn="1" w:lastColumn="0" w:noHBand="0" w:noVBand="1"/>
      </w:tblPr>
      <w:tblGrid>
        <w:gridCol w:w="9016"/>
      </w:tblGrid>
      <w:tr w:rsidR="005F3929" w14:paraId="3BA7437B" w14:textId="77777777" w:rsidTr="567B66F3">
        <w:tc>
          <w:tcPr>
            <w:tcW w:w="9016" w:type="dxa"/>
          </w:tcPr>
          <w:p w14:paraId="4CA045EC" w14:textId="0262E017" w:rsidR="005F3929" w:rsidRDefault="15734AC9" w:rsidP="567B66F3">
            <w:pPr>
              <w:spacing w:line="360" w:lineRule="auto"/>
              <w:rPr>
                <w:rFonts w:eastAsia="Arial" w:cs="Arial"/>
                <w:color w:val="000000" w:themeColor="text1"/>
              </w:rPr>
            </w:pPr>
            <w:r w:rsidRPr="567B66F3">
              <w:rPr>
                <w:rFonts w:eastAsia="Arial" w:cs="Arial"/>
                <w:b/>
                <w:bCs/>
                <w:color w:val="000000" w:themeColor="text1"/>
              </w:rPr>
              <w:t>Recommendation 1:</w:t>
            </w:r>
            <w:r w:rsidRPr="567B66F3">
              <w:rPr>
                <w:rFonts w:eastAsia="Arial" w:cs="Arial"/>
                <w:color w:val="000000" w:themeColor="text1"/>
              </w:rPr>
              <w:t xml:space="preserve"> DPA strongly supports t</w:t>
            </w:r>
            <w:r w:rsidR="52897D12" w:rsidRPr="567B66F3">
              <w:rPr>
                <w:rFonts w:eastAsia="Arial" w:cs="Arial"/>
                <w:color w:val="000000" w:themeColor="text1"/>
              </w:rPr>
              <w:t>he general principles and intent</w:t>
            </w:r>
            <w:r w:rsidR="1ED9D228" w:rsidRPr="567B66F3">
              <w:rPr>
                <w:rFonts w:eastAsia="Arial" w:cs="Arial"/>
                <w:color w:val="000000" w:themeColor="text1"/>
              </w:rPr>
              <w:t>ion</w:t>
            </w:r>
            <w:r w:rsidR="52897D12" w:rsidRPr="567B66F3">
              <w:rPr>
                <w:rFonts w:eastAsia="Arial" w:cs="Arial"/>
                <w:color w:val="000000" w:themeColor="text1"/>
              </w:rPr>
              <w:t xml:space="preserve"> of this policy to lower speed limits</w:t>
            </w:r>
            <w:r w:rsidR="006F29AC" w:rsidRPr="567B66F3">
              <w:rPr>
                <w:rFonts w:eastAsia="Arial" w:cs="Arial"/>
                <w:color w:val="000000" w:themeColor="text1"/>
              </w:rPr>
              <w:t xml:space="preserve"> in the Christchurch area</w:t>
            </w:r>
            <w:r w:rsidRPr="567B66F3">
              <w:rPr>
                <w:rFonts w:eastAsia="Arial" w:cs="Arial"/>
                <w:color w:val="000000" w:themeColor="text1"/>
              </w:rPr>
              <w:t>.</w:t>
            </w:r>
          </w:p>
        </w:tc>
      </w:tr>
    </w:tbl>
    <w:p w14:paraId="31B8EB8C" w14:textId="6DDE5B04" w:rsidR="361A27D9" w:rsidRDefault="361A27D9" w:rsidP="567B66F3">
      <w:pPr>
        <w:spacing w:line="360" w:lineRule="auto"/>
        <w:rPr>
          <w:rFonts w:eastAsia="Arial" w:cs="Arial"/>
          <w:color w:val="000000" w:themeColor="text1"/>
        </w:rPr>
      </w:pPr>
      <w:r w:rsidRPr="567B66F3">
        <w:rPr>
          <w:rFonts w:eastAsia="Arial" w:cs="Arial"/>
          <w:color w:val="000000" w:themeColor="text1"/>
        </w:rPr>
        <w:t xml:space="preserve">DPA believes that it is appropriate for </w:t>
      </w:r>
      <w:r w:rsidR="234CFAB4" w:rsidRPr="567B66F3">
        <w:rPr>
          <w:rFonts w:eastAsia="Arial" w:cs="Arial"/>
          <w:color w:val="000000" w:themeColor="text1"/>
        </w:rPr>
        <w:t>lower speeds (10km/h - 30km/h) to apply in areas where there are shared spaces</w:t>
      </w:r>
      <w:r w:rsidR="62A16981" w:rsidRPr="567B66F3">
        <w:rPr>
          <w:rFonts w:eastAsia="Arial" w:cs="Arial"/>
          <w:color w:val="000000" w:themeColor="text1"/>
        </w:rPr>
        <w:t xml:space="preserve"> (i.e., pedestrian malls)</w:t>
      </w:r>
      <w:r w:rsidR="234CFAB4" w:rsidRPr="567B66F3">
        <w:rPr>
          <w:rFonts w:eastAsia="Arial" w:cs="Arial"/>
          <w:color w:val="000000" w:themeColor="text1"/>
        </w:rPr>
        <w:t>, coastline settlements including in the Lyttleton/Banks Peninsu</w:t>
      </w:r>
      <w:r w:rsidR="29B39118" w:rsidRPr="567B66F3">
        <w:rPr>
          <w:rFonts w:eastAsia="Arial" w:cs="Arial"/>
          <w:color w:val="000000" w:themeColor="text1"/>
        </w:rPr>
        <w:t xml:space="preserve">la area and on local residential streets outside schools, marae and in </w:t>
      </w:r>
      <w:r w:rsidR="4F4F9091" w:rsidRPr="567B66F3">
        <w:rPr>
          <w:rFonts w:eastAsia="Arial" w:cs="Arial"/>
          <w:color w:val="000000" w:themeColor="text1"/>
        </w:rPr>
        <w:t>places</w:t>
      </w:r>
      <w:r w:rsidR="29B39118" w:rsidRPr="567B66F3">
        <w:rPr>
          <w:rFonts w:eastAsia="Arial" w:cs="Arial"/>
          <w:color w:val="000000" w:themeColor="text1"/>
        </w:rPr>
        <w:t xml:space="preserve"> w</w:t>
      </w:r>
      <w:r w:rsidR="161AAA13" w:rsidRPr="567B66F3">
        <w:rPr>
          <w:rFonts w:eastAsia="Arial" w:cs="Arial"/>
          <w:color w:val="000000" w:themeColor="text1"/>
        </w:rPr>
        <w:t xml:space="preserve">ith high </w:t>
      </w:r>
      <w:r w:rsidR="29B39118" w:rsidRPr="567B66F3">
        <w:rPr>
          <w:rFonts w:eastAsia="Arial" w:cs="Arial"/>
          <w:color w:val="000000" w:themeColor="text1"/>
        </w:rPr>
        <w:t>pedestrian activity.</w:t>
      </w:r>
    </w:p>
    <w:p w14:paraId="49A93D15" w14:textId="595B627E" w:rsidR="29B39118" w:rsidRDefault="1CEC4155" w:rsidP="56898534">
      <w:pPr>
        <w:spacing w:line="360" w:lineRule="auto"/>
        <w:rPr>
          <w:rFonts w:eastAsia="Arial" w:cs="Arial"/>
          <w:color w:val="000000" w:themeColor="text1"/>
          <w:szCs w:val="24"/>
        </w:rPr>
      </w:pPr>
      <w:r w:rsidRPr="56898534">
        <w:rPr>
          <w:rFonts w:eastAsia="Arial" w:cs="Arial"/>
          <w:color w:val="000000" w:themeColor="text1"/>
          <w:szCs w:val="24"/>
        </w:rPr>
        <w:t xml:space="preserve">Lower </w:t>
      </w:r>
      <w:r w:rsidR="5720122D" w:rsidRPr="56898534">
        <w:rPr>
          <w:rFonts w:eastAsia="Arial" w:cs="Arial"/>
          <w:color w:val="000000" w:themeColor="text1"/>
          <w:szCs w:val="24"/>
        </w:rPr>
        <w:t>speeds</w:t>
      </w:r>
      <w:r w:rsidR="29B39118" w:rsidRPr="56898534">
        <w:rPr>
          <w:rFonts w:eastAsia="Arial" w:cs="Arial"/>
          <w:color w:val="000000" w:themeColor="text1"/>
          <w:szCs w:val="24"/>
        </w:rPr>
        <w:t xml:space="preserve"> </w:t>
      </w:r>
      <w:r w:rsidR="0B90B7BA" w:rsidRPr="56898534">
        <w:rPr>
          <w:rFonts w:eastAsia="Arial" w:cs="Arial"/>
          <w:color w:val="000000" w:themeColor="text1"/>
          <w:szCs w:val="24"/>
        </w:rPr>
        <w:t xml:space="preserve">are of particular </w:t>
      </w:r>
      <w:r w:rsidR="29B39118" w:rsidRPr="56898534">
        <w:rPr>
          <w:rFonts w:eastAsia="Arial" w:cs="Arial"/>
          <w:color w:val="000000" w:themeColor="text1"/>
          <w:szCs w:val="24"/>
        </w:rPr>
        <w:t xml:space="preserve">benefit </w:t>
      </w:r>
      <w:r w:rsidR="6A2835C5" w:rsidRPr="56898534">
        <w:rPr>
          <w:rFonts w:eastAsia="Arial" w:cs="Arial"/>
          <w:color w:val="000000" w:themeColor="text1"/>
          <w:szCs w:val="24"/>
        </w:rPr>
        <w:t xml:space="preserve">for </w:t>
      </w:r>
      <w:r w:rsidR="29B39118" w:rsidRPr="56898534">
        <w:rPr>
          <w:rFonts w:eastAsia="Arial" w:cs="Arial"/>
          <w:color w:val="000000" w:themeColor="text1"/>
          <w:szCs w:val="24"/>
        </w:rPr>
        <w:t>disabled p</w:t>
      </w:r>
      <w:r w:rsidR="4899C581" w:rsidRPr="56898534">
        <w:rPr>
          <w:rFonts w:eastAsia="Arial" w:cs="Arial"/>
          <w:color w:val="000000" w:themeColor="text1"/>
          <w:szCs w:val="24"/>
        </w:rPr>
        <w:t>edestrians</w:t>
      </w:r>
      <w:r w:rsidR="29B39118" w:rsidRPr="56898534">
        <w:rPr>
          <w:rFonts w:eastAsia="Arial" w:cs="Arial"/>
          <w:color w:val="000000" w:themeColor="text1"/>
          <w:szCs w:val="24"/>
        </w:rPr>
        <w:t xml:space="preserve"> who disproportionately live in urban communities and tend to mobilise via wheeling, walking </w:t>
      </w:r>
      <w:r w:rsidR="55373133" w:rsidRPr="56898534">
        <w:rPr>
          <w:rFonts w:eastAsia="Arial" w:cs="Arial"/>
          <w:color w:val="000000" w:themeColor="text1"/>
          <w:szCs w:val="24"/>
        </w:rPr>
        <w:t>and/or</w:t>
      </w:r>
      <w:r w:rsidR="29B39118" w:rsidRPr="56898534">
        <w:rPr>
          <w:rFonts w:eastAsia="Arial" w:cs="Arial"/>
          <w:color w:val="000000" w:themeColor="text1"/>
          <w:szCs w:val="24"/>
        </w:rPr>
        <w:t xml:space="preserve"> mobility devices. </w:t>
      </w:r>
      <w:r w:rsidR="5C6C0EF3" w:rsidRPr="56898534">
        <w:rPr>
          <w:rFonts w:eastAsia="Arial" w:cs="Arial"/>
          <w:color w:val="000000" w:themeColor="text1"/>
          <w:szCs w:val="24"/>
        </w:rPr>
        <w:t xml:space="preserve">They also benefit </w:t>
      </w:r>
      <w:r w:rsidR="53F3E388" w:rsidRPr="56898534">
        <w:rPr>
          <w:rFonts w:eastAsia="Arial" w:cs="Arial"/>
          <w:color w:val="000000" w:themeColor="text1"/>
          <w:szCs w:val="24"/>
        </w:rPr>
        <w:t>blind and low vision and D/deaf people who may experience di</w:t>
      </w:r>
      <w:r w:rsidR="24C427A2" w:rsidRPr="56898534">
        <w:rPr>
          <w:rFonts w:eastAsia="Arial" w:cs="Arial"/>
          <w:color w:val="000000" w:themeColor="text1"/>
          <w:szCs w:val="24"/>
        </w:rPr>
        <w:t>fficulties in moving away from oncoming traffic.</w:t>
      </w:r>
    </w:p>
    <w:p w14:paraId="7B0DE49C" w14:textId="25E11E17" w:rsidR="2A298A20" w:rsidRDefault="2A298A20" w:rsidP="3EF43FE5">
      <w:pPr>
        <w:spacing w:line="360" w:lineRule="auto"/>
        <w:rPr>
          <w:rFonts w:eastAsia="Arial" w:cs="Arial"/>
          <w:color w:val="000000" w:themeColor="text1"/>
          <w:szCs w:val="24"/>
        </w:rPr>
      </w:pPr>
      <w:r w:rsidRPr="3EF43FE5">
        <w:rPr>
          <w:rFonts w:eastAsia="Arial" w:cs="Arial"/>
          <w:color w:val="000000" w:themeColor="text1"/>
          <w:szCs w:val="24"/>
        </w:rPr>
        <w:t xml:space="preserve">DPA is concerned about the relatively high speeds being proposed for rural roads in the CCC area of 60km/h-80km/h. </w:t>
      </w:r>
    </w:p>
    <w:p w14:paraId="1FA9B8A6" w14:textId="5DCACA08" w:rsidR="3A0913FD" w:rsidRDefault="3A0913FD" w:rsidP="3EF43FE5">
      <w:pPr>
        <w:spacing w:line="360" w:lineRule="auto"/>
        <w:rPr>
          <w:rFonts w:eastAsia="Arial" w:cs="Arial"/>
          <w:color w:val="000000" w:themeColor="text1"/>
          <w:szCs w:val="24"/>
        </w:rPr>
      </w:pPr>
      <w:r w:rsidRPr="3EF43FE5">
        <w:rPr>
          <w:rFonts w:eastAsia="Arial" w:cs="Arial"/>
          <w:color w:val="000000" w:themeColor="text1"/>
          <w:szCs w:val="24"/>
        </w:rPr>
        <w:t>We note the research which shows that</w:t>
      </w:r>
      <w:r w:rsidR="1B2A59DD" w:rsidRPr="3EF43FE5">
        <w:rPr>
          <w:rFonts w:eastAsia="Arial" w:cs="Arial"/>
          <w:color w:val="000000" w:themeColor="text1"/>
          <w:szCs w:val="24"/>
        </w:rPr>
        <w:t xml:space="preserve"> for every 10km/h increase in the speed limit, the less survivable an accident is.</w:t>
      </w:r>
      <w:r w:rsidR="69EE4119" w:rsidRPr="3EF43FE5">
        <w:rPr>
          <w:rFonts w:eastAsia="Arial" w:cs="Arial"/>
          <w:color w:val="000000" w:themeColor="text1"/>
          <w:szCs w:val="24"/>
        </w:rPr>
        <w:t xml:space="preserve"> </w:t>
      </w:r>
      <w:r w:rsidR="4D6D06D0" w:rsidRPr="3EF43FE5">
        <w:rPr>
          <w:rFonts w:eastAsia="Arial" w:cs="Arial"/>
          <w:color w:val="000000" w:themeColor="text1"/>
          <w:szCs w:val="24"/>
        </w:rPr>
        <w:t>An example is that the</w:t>
      </w:r>
      <w:r w:rsidR="69EE4119" w:rsidRPr="3EF43FE5">
        <w:rPr>
          <w:rFonts w:eastAsia="Arial" w:cs="Arial"/>
          <w:color w:val="000000" w:themeColor="text1"/>
          <w:szCs w:val="24"/>
        </w:rPr>
        <w:t xml:space="preserve"> </w:t>
      </w:r>
      <w:r w:rsidR="312D04FD" w:rsidRPr="3EF43FE5">
        <w:rPr>
          <w:rFonts w:eastAsia="Arial" w:cs="Arial"/>
          <w:color w:val="000000" w:themeColor="text1"/>
          <w:szCs w:val="24"/>
        </w:rPr>
        <w:t>death</w:t>
      </w:r>
      <w:r w:rsidR="69EE4119" w:rsidRPr="3EF43FE5">
        <w:rPr>
          <w:rFonts w:eastAsia="Arial" w:cs="Arial"/>
          <w:color w:val="000000" w:themeColor="text1"/>
          <w:szCs w:val="24"/>
        </w:rPr>
        <w:t xml:space="preserve"> rate for accidents where vehicles are travelling at 50k</w:t>
      </w:r>
      <w:r w:rsidR="556174EA" w:rsidRPr="3EF43FE5">
        <w:rPr>
          <w:rFonts w:eastAsia="Arial" w:cs="Arial"/>
          <w:color w:val="000000" w:themeColor="text1"/>
          <w:szCs w:val="24"/>
        </w:rPr>
        <w:t xml:space="preserve">m/h is </w:t>
      </w:r>
      <w:r w:rsidR="05AB559E" w:rsidRPr="3EF43FE5">
        <w:rPr>
          <w:rFonts w:eastAsia="Arial" w:cs="Arial"/>
          <w:color w:val="000000" w:themeColor="text1"/>
          <w:szCs w:val="24"/>
        </w:rPr>
        <w:t>80%,</w:t>
      </w:r>
      <w:r w:rsidR="17A684DF" w:rsidRPr="3EF43FE5">
        <w:rPr>
          <w:rFonts w:eastAsia="Arial" w:cs="Arial"/>
          <w:color w:val="000000" w:themeColor="text1"/>
          <w:szCs w:val="24"/>
        </w:rPr>
        <w:t xml:space="preserve"> which</w:t>
      </w:r>
      <w:r w:rsidR="05AB559E" w:rsidRPr="3EF43FE5">
        <w:rPr>
          <w:rFonts w:eastAsia="Arial" w:cs="Arial"/>
          <w:color w:val="000000" w:themeColor="text1"/>
          <w:szCs w:val="24"/>
        </w:rPr>
        <w:t xml:space="preserve"> </w:t>
      </w:r>
      <w:r w:rsidR="59A7C85C" w:rsidRPr="3EF43FE5">
        <w:rPr>
          <w:rFonts w:eastAsia="Arial" w:cs="Arial"/>
          <w:color w:val="000000" w:themeColor="text1"/>
          <w:szCs w:val="24"/>
        </w:rPr>
        <w:t>represent</w:t>
      </w:r>
      <w:r w:rsidR="31ED7BE2" w:rsidRPr="3EF43FE5">
        <w:rPr>
          <w:rFonts w:eastAsia="Arial" w:cs="Arial"/>
          <w:color w:val="000000" w:themeColor="text1"/>
          <w:szCs w:val="24"/>
        </w:rPr>
        <w:t>s</w:t>
      </w:r>
      <w:r w:rsidR="59A7C85C" w:rsidRPr="3EF43FE5">
        <w:rPr>
          <w:rFonts w:eastAsia="Arial" w:cs="Arial"/>
          <w:color w:val="000000" w:themeColor="text1"/>
          <w:szCs w:val="24"/>
        </w:rPr>
        <w:t xml:space="preserve"> a</w:t>
      </w:r>
      <w:r w:rsidR="05AB559E" w:rsidRPr="3EF43FE5">
        <w:rPr>
          <w:rFonts w:eastAsia="Arial" w:cs="Arial"/>
          <w:color w:val="000000" w:themeColor="text1"/>
          <w:szCs w:val="24"/>
        </w:rPr>
        <w:t xml:space="preserve"> very </w:t>
      </w:r>
      <w:r w:rsidR="5E7C3876" w:rsidRPr="3EF43FE5">
        <w:rPr>
          <w:rFonts w:eastAsia="Arial" w:cs="Arial"/>
          <w:color w:val="000000" w:themeColor="text1"/>
          <w:szCs w:val="24"/>
        </w:rPr>
        <w:t>high</w:t>
      </w:r>
      <w:r w:rsidR="45113CE2" w:rsidRPr="3EF43FE5">
        <w:rPr>
          <w:rFonts w:eastAsia="Arial" w:cs="Arial"/>
          <w:color w:val="000000" w:themeColor="text1"/>
          <w:szCs w:val="24"/>
        </w:rPr>
        <w:t xml:space="preserve"> fatality risk rate.</w:t>
      </w:r>
    </w:p>
    <w:p w14:paraId="188F3F0C" w14:textId="19E4B987" w:rsidR="45113CE2" w:rsidRDefault="45113CE2" w:rsidP="3EF43FE5">
      <w:pPr>
        <w:spacing w:line="360" w:lineRule="auto"/>
        <w:rPr>
          <w:rFonts w:eastAsia="Arial" w:cs="Arial"/>
          <w:color w:val="000000" w:themeColor="text1"/>
          <w:szCs w:val="24"/>
        </w:rPr>
      </w:pPr>
      <w:r w:rsidRPr="3EF43FE5">
        <w:rPr>
          <w:rFonts w:eastAsia="Arial" w:cs="Arial"/>
          <w:color w:val="000000" w:themeColor="text1"/>
          <w:szCs w:val="24"/>
        </w:rPr>
        <w:t>DPA believes that</w:t>
      </w:r>
      <w:r w:rsidR="034F6A18" w:rsidRPr="3EF43FE5">
        <w:rPr>
          <w:rFonts w:eastAsia="Arial" w:cs="Arial"/>
          <w:color w:val="000000" w:themeColor="text1"/>
          <w:szCs w:val="24"/>
        </w:rPr>
        <w:t>, considering this,</w:t>
      </w:r>
      <w:r w:rsidRPr="3EF43FE5">
        <w:rPr>
          <w:rFonts w:eastAsia="Arial" w:cs="Arial"/>
          <w:color w:val="000000" w:themeColor="text1"/>
          <w:szCs w:val="24"/>
        </w:rPr>
        <w:t xml:space="preserve"> the</w:t>
      </w:r>
      <w:r w:rsidR="35C70394" w:rsidRPr="3EF43FE5">
        <w:rPr>
          <w:rFonts w:eastAsia="Arial" w:cs="Arial"/>
          <w:color w:val="000000" w:themeColor="text1"/>
          <w:szCs w:val="24"/>
        </w:rPr>
        <w:t xml:space="preserve"> proposed</w:t>
      </w:r>
      <w:r w:rsidRPr="3EF43FE5">
        <w:rPr>
          <w:rFonts w:eastAsia="Arial" w:cs="Arial"/>
          <w:color w:val="000000" w:themeColor="text1"/>
          <w:szCs w:val="24"/>
        </w:rPr>
        <w:t xml:space="preserve"> </w:t>
      </w:r>
      <w:r w:rsidR="05AB559E" w:rsidRPr="3EF43FE5">
        <w:rPr>
          <w:rFonts w:eastAsia="Arial" w:cs="Arial"/>
          <w:color w:val="000000" w:themeColor="text1"/>
          <w:szCs w:val="24"/>
        </w:rPr>
        <w:t>speed limits</w:t>
      </w:r>
      <w:r w:rsidR="03635A77" w:rsidRPr="3EF43FE5">
        <w:rPr>
          <w:rFonts w:eastAsia="Arial" w:cs="Arial"/>
          <w:color w:val="000000" w:themeColor="text1"/>
          <w:szCs w:val="24"/>
        </w:rPr>
        <w:t xml:space="preserve"> for rural roads</w:t>
      </w:r>
      <w:r w:rsidR="05AB559E" w:rsidRPr="3EF43FE5">
        <w:rPr>
          <w:rFonts w:eastAsia="Arial" w:cs="Arial"/>
          <w:color w:val="000000" w:themeColor="text1"/>
          <w:szCs w:val="24"/>
        </w:rPr>
        <w:t xml:space="preserve"> of 60km/h-80km/h need</w:t>
      </w:r>
      <w:r w:rsidR="70FD7A7C" w:rsidRPr="3EF43FE5">
        <w:rPr>
          <w:rFonts w:eastAsia="Arial" w:cs="Arial"/>
          <w:color w:val="000000" w:themeColor="text1"/>
          <w:szCs w:val="24"/>
        </w:rPr>
        <w:t>s</w:t>
      </w:r>
      <w:r w:rsidR="05AB559E" w:rsidRPr="3EF43FE5">
        <w:rPr>
          <w:rFonts w:eastAsia="Arial" w:cs="Arial"/>
          <w:color w:val="000000" w:themeColor="text1"/>
          <w:szCs w:val="24"/>
        </w:rPr>
        <w:t xml:space="preserve"> to be re-</w:t>
      </w:r>
      <w:r w:rsidR="77EFF4B9" w:rsidRPr="3EF43FE5">
        <w:rPr>
          <w:rFonts w:eastAsia="Arial" w:cs="Arial"/>
          <w:color w:val="000000" w:themeColor="text1"/>
          <w:szCs w:val="24"/>
        </w:rPr>
        <w:t>visited</w:t>
      </w:r>
      <w:r w:rsidR="05AB559E" w:rsidRPr="3EF43FE5">
        <w:rPr>
          <w:rFonts w:eastAsia="Arial" w:cs="Arial"/>
          <w:color w:val="000000" w:themeColor="text1"/>
          <w:szCs w:val="24"/>
        </w:rPr>
        <w:t xml:space="preserve"> with a view to revising them down to</w:t>
      </w:r>
      <w:r w:rsidR="6341BDC3" w:rsidRPr="3EF43FE5">
        <w:rPr>
          <w:rFonts w:eastAsia="Arial" w:cs="Arial"/>
          <w:color w:val="000000" w:themeColor="text1"/>
          <w:szCs w:val="24"/>
        </w:rPr>
        <w:t xml:space="preserve"> </w:t>
      </w:r>
      <w:r w:rsidR="05AB559E" w:rsidRPr="3EF43FE5">
        <w:rPr>
          <w:rFonts w:eastAsia="Arial" w:cs="Arial"/>
          <w:color w:val="000000" w:themeColor="text1"/>
          <w:szCs w:val="24"/>
        </w:rPr>
        <w:t>50km/h -</w:t>
      </w:r>
      <w:r w:rsidR="6B645E9A" w:rsidRPr="3EF43FE5">
        <w:rPr>
          <w:rFonts w:eastAsia="Arial" w:cs="Arial"/>
          <w:color w:val="000000" w:themeColor="text1"/>
          <w:szCs w:val="24"/>
        </w:rPr>
        <w:t xml:space="preserve"> 60km/h.</w:t>
      </w:r>
      <w:r w:rsidR="6E908D3F" w:rsidRPr="3EF43FE5">
        <w:rPr>
          <w:rFonts w:eastAsia="Arial" w:cs="Arial"/>
          <w:color w:val="000000" w:themeColor="text1"/>
          <w:szCs w:val="24"/>
        </w:rPr>
        <w:t xml:space="preserve"> </w:t>
      </w:r>
    </w:p>
    <w:p w14:paraId="6738C1A2" w14:textId="5B5143DF" w:rsidR="6E908D3F" w:rsidRDefault="6E908D3F" w:rsidP="56898534">
      <w:pPr>
        <w:spacing w:line="360" w:lineRule="auto"/>
        <w:rPr>
          <w:rFonts w:eastAsia="Arial" w:cs="Arial"/>
          <w:color w:val="000000" w:themeColor="text1"/>
          <w:szCs w:val="24"/>
        </w:rPr>
      </w:pPr>
      <w:r w:rsidRPr="56898534">
        <w:rPr>
          <w:rFonts w:eastAsia="Arial" w:cs="Arial"/>
          <w:color w:val="000000" w:themeColor="text1"/>
          <w:szCs w:val="24"/>
        </w:rPr>
        <w:t>We express these concerns as while rural roads are not generally designed for pedestrian usage</w:t>
      </w:r>
      <w:r w:rsidR="12C29D22" w:rsidRPr="56898534">
        <w:rPr>
          <w:rFonts w:eastAsia="Arial" w:cs="Arial"/>
          <w:color w:val="000000" w:themeColor="text1"/>
          <w:szCs w:val="24"/>
        </w:rPr>
        <w:t xml:space="preserve"> or by people using other modes (i.e., cyclists)</w:t>
      </w:r>
      <w:r w:rsidRPr="56898534">
        <w:rPr>
          <w:rFonts w:eastAsia="Arial" w:cs="Arial"/>
          <w:color w:val="000000" w:themeColor="text1"/>
          <w:szCs w:val="24"/>
        </w:rPr>
        <w:t xml:space="preserve">, there will still be </w:t>
      </w:r>
      <w:r w:rsidRPr="56898534">
        <w:rPr>
          <w:rFonts w:eastAsia="Arial" w:cs="Arial"/>
          <w:color w:val="000000" w:themeColor="text1"/>
          <w:szCs w:val="24"/>
        </w:rPr>
        <w:lastRenderedPageBreak/>
        <w:t>pedestrians</w:t>
      </w:r>
      <w:r w:rsidR="15113A73" w:rsidRPr="56898534">
        <w:rPr>
          <w:rFonts w:eastAsia="Arial" w:cs="Arial"/>
          <w:color w:val="000000" w:themeColor="text1"/>
          <w:szCs w:val="24"/>
        </w:rPr>
        <w:t xml:space="preserve"> and other modal users</w:t>
      </w:r>
      <w:r w:rsidRPr="56898534">
        <w:rPr>
          <w:rFonts w:eastAsia="Arial" w:cs="Arial"/>
          <w:color w:val="000000" w:themeColor="text1"/>
          <w:szCs w:val="24"/>
        </w:rPr>
        <w:t xml:space="preserve"> accessing them from time-to-</w:t>
      </w:r>
      <w:r w:rsidR="56B6172E" w:rsidRPr="56898534">
        <w:rPr>
          <w:rFonts w:eastAsia="Arial" w:cs="Arial"/>
          <w:color w:val="000000" w:themeColor="text1"/>
          <w:szCs w:val="24"/>
        </w:rPr>
        <w:t xml:space="preserve">time. Disabled </w:t>
      </w:r>
      <w:r w:rsidRPr="56898534">
        <w:rPr>
          <w:rFonts w:eastAsia="Arial" w:cs="Arial"/>
          <w:color w:val="000000" w:themeColor="text1"/>
          <w:szCs w:val="24"/>
        </w:rPr>
        <w:t xml:space="preserve">people </w:t>
      </w:r>
      <w:r w:rsidR="41F3DC1A" w:rsidRPr="56898534">
        <w:rPr>
          <w:rFonts w:eastAsia="Arial" w:cs="Arial"/>
          <w:color w:val="000000" w:themeColor="text1"/>
          <w:szCs w:val="24"/>
        </w:rPr>
        <w:t>who live</w:t>
      </w:r>
      <w:r w:rsidRPr="56898534">
        <w:rPr>
          <w:rFonts w:eastAsia="Arial" w:cs="Arial"/>
          <w:color w:val="000000" w:themeColor="text1"/>
          <w:szCs w:val="24"/>
        </w:rPr>
        <w:t xml:space="preserve"> in rural areas</w:t>
      </w:r>
      <w:r w:rsidR="21464EB3" w:rsidRPr="56898534">
        <w:rPr>
          <w:rFonts w:eastAsia="Arial" w:cs="Arial"/>
          <w:color w:val="000000" w:themeColor="text1"/>
          <w:szCs w:val="24"/>
        </w:rPr>
        <w:t xml:space="preserve"> </w:t>
      </w:r>
      <w:r w:rsidR="2F9BD25F" w:rsidRPr="56898534">
        <w:rPr>
          <w:rFonts w:eastAsia="Arial" w:cs="Arial"/>
          <w:color w:val="000000" w:themeColor="text1"/>
          <w:szCs w:val="24"/>
        </w:rPr>
        <w:t xml:space="preserve">with few footpaths </w:t>
      </w:r>
      <w:r w:rsidR="21464EB3" w:rsidRPr="56898534">
        <w:rPr>
          <w:rFonts w:eastAsia="Arial" w:cs="Arial"/>
          <w:color w:val="000000" w:themeColor="text1"/>
          <w:szCs w:val="24"/>
        </w:rPr>
        <w:t>and</w:t>
      </w:r>
      <w:r w:rsidRPr="56898534">
        <w:rPr>
          <w:rFonts w:eastAsia="Arial" w:cs="Arial"/>
          <w:color w:val="000000" w:themeColor="text1"/>
          <w:szCs w:val="24"/>
        </w:rPr>
        <w:t xml:space="preserve"> who have limited</w:t>
      </w:r>
      <w:r w:rsidR="14A37D25" w:rsidRPr="56898534">
        <w:rPr>
          <w:rFonts w:eastAsia="Arial" w:cs="Arial"/>
          <w:color w:val="000000" w:themeColor="text1"/>
          <w:szCs w:val="24"/>
        </w:rPr>
        <w:t xml:space="preserve"> transport</w:t>
      </w:r>
      <w:r w:rsidR="16D83378" w:rsidRPr="56898534">
        <w:rPr>
          <w:rFonts w:eastAsia="Arial" w:cs="Arial"/>
          <w:color w:val="000000" w:themeColor="text1"/>
          <w:szCs w:val="24"/>
        </w:rPr>
        <w:t xml:space="preserve"> option</w:t>
      </w:r>
      <w:r w:rsidR="360889C7" w:rsidRPr="56898534">
        <w:rPr>
          <w:rFonts w:eastAsia="Arial" w:cs="Arial"/>
          <w:color w:val="000000" w:themeColor="text1"/>
          <w:szCs w:val="24"/>
        </w:rPr>
        <w:t xml:space="preserve">s </w:t>
      </w:r>
      <w:r w:rsidR="6AB9AA78" w:rsidRPr="56898534">
        <w:rPr>
          <w:rFonts w:eastAsia="Arial" w:cs="Arial"/>
          <w:color w:val="000000" w:themeColor="text1"/>
          <w:szCs w:val="24"/>
        </w:rPr>
        <w:t xml:space="preserve">often </w:t>
      </w:r>
      <w:r w:rsidR="16D83378" w:rsidRPr="56898534">
        <w:rPr>
          <w:rFonts w:eastAsia="Arial" w:cs="Arial"/>
          <w:color w:val="000000" w:themeColor="text1"/>
          <w:szCs w:val="24"/>
        </w:rPr>
        <w:t>need to use roadsides as footpaths</w:t>
      </w:r>
      <w:r w:rsidRPr="56898534">
        <w:rPr>
          <w:rFonts w:eastAsia="Arial" w:cs="Arial"/>
          <w:color w:val="000000" w:themeColor="text1"/>
          <w:szCs w:val="24"/>
        </w:rPr>
        <w:t>,</w:t>
      </w:r>
      <w:r w:rsidR="155AFC60" w:rsidRPr="56898534">
        <w:rPr>
          <w:rFonts w:eastAsia="Arial" w:cs="Arial"/>
          <w:color w:val="000000" w:themeColor="text1"/>
          <w:szCs w:val="24"/>
        </w:rPr>
        <w:t xml:space="preserve"> meaning that</w:t>
      </w:r>
      <w:r w:rsidRPr="56898534">
        <w:rPr>
          <w:rFonts w:eastAsia="Arial" w:cs="Arial"/>
          <w:color w:val="000000" w:themeColor="text1"/>
          <w:szCs w:val="24"/>
        </w:rPr>
        <w:t xml:space="preserve"> these relatively high proposed speeds </w:t>
      </w:r>
      <w:r w:rsidR="6171D0E2" w:rsidRPr="56898534">
        <w:rPr>
          <w:rFonts w:eastAsia="Arial" w:cs="Arial"/>
          <w:color w:val="000000" w:themeColor="text1"/>
          <w:szCs w:val="24"/>
        </w:rPr>
        <w:t>will</w:t>
      </w:r>
      <w:r w:rsidR="03795223" w:rsidRPr="56898534">
        <w:rPr>
          <w:rFonts w:eastAsia="Arial" w:cs="Arial"/>
          <w:color w:val="000000" w:themeColor="text1"/>
          <w:szCs w:val="24"/>
        </w:rPr>
        <w:t xml:space="preserve"> pose a risk</w:t>
      </w:r>
      <w:r w:rsidR="3C0C52B9" w:rsidRPr="56898534">
        <w:rPr>
          <w:rFonts w:eastAsia="Arial" w:cs="Arial"/>
          <w:color w:val="000000" w:themeColor="text1"/>
          <w:szCs w:val="24"/>
        </w:rPr>
        <w:t xml:space="preserve"> for them</w:t>
      </w:r>
      <w:r w:rsidR="03795223" w:rsidRPr="56898534">
        <w:rPr>
          <w:rFonts w:eastAsia="Arial" w:cs="Arial"/>
          <w:color w:val="000000" w:themeColor="text1"/>
          <w:szCs w:val="24"/>
        </w:rPr>
        <w:t>.</w:t>
      </w:r>
      <w:r w:rsidR="27ACE517" w:rsidRPr="56898534">
        <w:rPr>
          <w:rFonts w:eastAsia="Arial" w:cs="Arial"/>
          <w:color w:val="000000" w:themeColor="text1"/>
          <w:szCs w:val="24"/>
        </w:rPr>
        <w:t xml:space="preserve"> For motorists, there is often poor visibility of the roadside due to overgrown vegetation and lack of street lighting, and rural roadsides provide a difficult surface </w:t>
      </w:r>
      <w:r w:rsidR="51690565" w:rsidRPr="56898534">
        <w:rPr>
          <w:rFonts w:eastAsia="Arial" w:cs="Arial"/>
          <w:color w:val="000000" w:themeColor="text1"/>
          <w:szCs w:val="24"/>
        </w:rPr>
        <w:t>for older and/or disabled people walking or using any mobility devices.</w:t>
      </w:r>
    </w:p>
    <w:tbl>
      <w:tblPr>
        <w:tblStyle w:val="TableGrid"/>
        <w:tblW w:w="0" w:type="auto"/>
        <w:tblLayout w:type="fixed"/>
        <w:tblLook w:val="06A0" w:firstRow="1" w:lastRow="0" w:firstColumn="1" w:lastColumn="0" w:noHBand="1" w:noVBand="1"/>
      </w:tblPr>
      <w:tblGrid>
        <w:gridCol w:w="9015"/>
      </w:tblGrid>
      <w:tr w:rsidR="3EF43FE5" w14:paraId="056455E5" w14:textId="77777777" w:rsidTr="56898534">
        <w:trPr>
          <w:trHeight w:val="300"/>
        </w:trPr>
        <w:tc>
          <w:tcPr>
            <w:tcW w:w="9015" w:type="dxa"/>
          </w:tcPr>
          <w:p w14:paraId="4671D932" w14:textId="0FB7D5F7" w:rsidR="60CD0E59" w:rsidRDefault="15354809" w:rsidP="56898534">
            <w:pPr>
              <w:spacing w:line="360" w:lineRule="auto"/>
              <w:rPr>
                <w:rFonts w:eastAsia="Arial" w:cs="Arial"/>
                <w:color w:val="000000" w:themeColor="text1"/>
                <w:szCs w:val="24"/>
              </w:rPr>
            </w:pPr>
            <w:r w:rsidRPr="56898534">
              <w:rPr>
                <w:rFonts w:eastAsia="Arial" w:cs="Arial"/>
                <w:b/>
                <w:bCs/>
                <w:color w:val="000000" w:themeColor="text1"/>
                <w:szCs w:val="24"/>
              </w:rPr>
              <w:t xml:space="preserve">Recommendation </w:t>
            </w:r>
            <w:r w:rsidR="70B6902C" w:rsidRPr="56898534">
              <w:rPr>
                <w:rFonts w:eastAsia="Arial" w:cs="Arial"/>
                <w:b/>
                <w:bCs/>
                <w:color w:val="000000" w:themeColor="text1"/>
                <w:szCs w:val="24"/>
              </w:rPr>
              <w:t>2</w:t>
            </w:r>
            <w:r w:rsidRPr="56898534">
              <w:rPr>
                <w:rFonts w:eastAsia="Arial" w:cs="Arial"/>
                <w:b/>
                <w:bCs/>
                <w:color w:val="000000" w:themeColor="text1"/>
                <w:szCs w:val="24"/>
              </w:rPr>
              <w:t xml:space="preserve">: </w:t>
            </w:r>
            <w:r w:rsidRPr="56898534">
              <w:rPr>
                <w:rFonts w:eastAsia="Arial" w:cs="Arial"/>
                <w:color w:val="000000" w:themeColor="text1"/>
                <w:szCs w:val="24"/>
              </w:rPr>
              <w:t>that Council re-</w:t>
            </w:r>
            <w:r w:rsidR="3B24E659" w:rsidRPr="56898534">
              <w:rPr>
                <w:rFonts w:eastAsia="Arial" w:cs="Arial"/>
                <w:color w:val="000000" w:themeColor="text1"/>
                <w:szCs w:val="24"/>
              </w:rPr>
              <w:t>visit</w:t>
            </w:r>
            <w:r w:rsidRPr="56898534">
              <w:rPr>
                <w:rFonts w:eastAsia="Arial" w:cs="Arial"/>
                <w:color w:val="000000" w:themeColor="text1"/>
                <w:szCs w:val="24"/>
              </w:rPr>
              <w:t xml:space="preserve"> the proposed speed limits for rural roads of 60km/h-80km/h with a view to </w:t>
            </w:r>
            <w:r w:rsidR="72005321" w:rsidRPr="56898534">
              <w:rPr>
                <w:rFonts w:eastAsia="Arial" w:cs="Arial"/>
                <w:color w:val="000000" w:themeColor="text1"/>
                <w:szCs w:val="24"/>
              </w:rPr>
              <w:t>lowering them</w:t>
            </w:r>
            <w:r w:rsidRPr="56898534">
              <w:rPr>
                <w:rFonts w:eastAsia="Arial" w:cs="Arial"/>
                <w:color w:val="000000" w:themeColor="text1"/>
                <w:szCs w:val="24"/>
              </w:rPr>
              <w:t xml:space="preserve"> to 50km/h-60km/h.</w:t>
            </w:r>
          </w:p>
        </w:tc>
      </w:tr>
    </w:tbl>
    <w:p w14:paraId="0705829D" w14:textId="6D81D66C" w:rsidR="42EEA30C" w:rsidRDefault="42EEA30C" w:rsidP="3EF43FE5">
      <w:pPr>
        <w:spacing w:line="360" w:lineRule="auto"/>
        <w:rPr>
          <w:rFonts w:eastAsia="Arial" w:cs="Arial"/>
          <w:szCs w:val="24"/>
        </w:rPr>
      </w:pPr>
      <w:r w:rsidRPr="56898534">
        <w:rPr>
          <w:rFonts w:eastAsia="Arial" w:cs="Arial"/>
          <w:color w:val="000000" w:themeColor="text1"/>
          <w:szCs w:val="24"/>
        </w:rPr>
        <w:t>Safer driving behaviour is also underpinned through safety promotion and driver behaviour education. This will be key to helping achieve the outcomes which both Road to Zero and this plan outline.</w:t>
      </w:r>
    </w:p>
    <w:tbl>
      <w:tblPr>
        <w:tblStyle w:val="TableGrid"/>
        <w:tblW w:w="0" w:type="auto"/>
        <w:tblLayout w:type="fixed"/>
        <w:tblLook w:val="06A0" w:firstRow="1" w:lastRow="0" w:firstColumn="1" w:lastColumn="0" w:noHBand="1" w:noVBand="1"/>
      </w:tblPr>
      <w:tblGrid>
        <w:gridCol w:w="9015"/>
      </w:tblGrid>
      <w:tr w:rsidR="3EF43FE5" w14:paraId="3945DF0D" w14:textId="77777777" w:rsidTr="3EF43FE5">
        <w:trPr>
          <w:trHeight w:val="300"/>
        </w:trPr>
        <w:tc>
          <w:tcPr>
            <w:tcW w:w="9015" w:type="dxa"/>
          </w:tcPr>
          <w:p w14:paraId="5CD11BB1" w14:textId="471F4B24" w:rsidR="2325FEF9" w:rsidRDefault="2325FEF9" w:rsidP="3EF43FE5">
            <w:pPr>
              <w:spacing w:line="360" w:lineRule="auto"/>
              <w:rPr>
                <w:rFonts w:eastAsia="Arial" w:cs="Arial"/>
                <w:szCs w:val="24"/>
              </w:rPr>
            </w:pPr>
            <w:r w:rsidRPr="3EF43FE5">
              <w:rPr>
                <w:rFonts w:eastAsia="Arial" w:cs="Arial"/>
                <w:b/>
                <w:bCs/>
                <w:szCs w:val="24"/>
              </w:rPr>
              <w:t xml:space="preserve">Recommendation </w:t>
            </w:r>
            <w:r w:rsidR="008E1122">
              <w:rPr>
                <w:rFonts w:eastAsia="Arial" w:cs="Arial"/>
                <w:b/>
                <w:bCs/>
                <w:szCs w:val="24"/>
              </w:rPr>
              <w:t>3</w:t>
            </w:r>
            <w:r w:rsidRPr="3EF43FE5">
              <w:rPr>
                <w:rFonts w:eastAsia="Arial" w:cs="Arial"/>
                <w:b/>
                <w:bCs/>
                <w:szCs w:val="24"/>
              </w:rPr>
              <w:t xml:space="preserve">: </w:t>
            </w:r>
            <w:r w:rsidRPr="3EF43FE5">
              <w:rPr>
                <w:rFonts w:eastAsia="Arial" w:cs="Arial"/>
                <w:szCs w:val="24"/>
              </w:rPr>
              <w:t>that</w:t>
            </w:r>
            <w:r w:rsidRPr="3EF43FE5">
              <w:rPr>
                <w:rFonts w:eastAsia="Arial" w:cs="Arial"/>
                <w:b/>
                <w:bCs/>
                <w:szCs w:val="24"/>
              </w:rPr>
              <w:t xml:space="preserve"> </w:t>
            </w:r>
            <w:r w:rsidRPr="3EF43FE5">
              <w:rPr>
                <w:rFonts w:eastAsia="Arial" w:cs="Arial"/>
                <w:szCs w:val="24"/>
              </w:rPr>
              <w:t>safety promotion and driver behaviour programmes are accessible and available to everyone, including disabled people, and this includes making information and training programmes accessible.</w:t>
            </w:r>
          </w:p>
        </w:tc>
      </w:tr>
    </w:tbl>
    <w:p w14:paraId="5AD03BEE" w14:textId="390A4E98" w:rsidR="3EF43FE5" w:rsidRDefault="3EF43FE5" w:rsidP="3EF43FE5">
      <w:pPr>
        <w:spacing w:line="360" w:lineRule="auto"/>
        <w:rPr>
          <w:rFonts w:eastAsia="Arial" w:cs="Arial"/>
          <w:b/>
          <w:bCs/>
          <w:szCs w:val="24"/>
        </w:rPr>
      </w:pPr>
    </w:p>
    <w:p w14:paraId="1F97D481" w14:textId="25C4E8CC" w:rsidR="2170A9ED" w:rsidRDefault="2170A9ED" w:rsidP="3EF43FE5">
      <w:pPr>
        <w:spacing w:line="360" w:lineRule="auto"/>
        <w:rPr>
          <w:rFonts w:eastAsia="Arial" w:cs="Arial"/>
          <w:b/>
          <w:bCs/>
          <w:color w:val="1F3864" w:themeColor="accent5" w:themeShade="80"/>
          <w:szCs w:val="24"/>
        </w:rPr>
      </w:pPr>
      <w:r w:rsidRPr="3EF43FE5">
        <w:rPr>
          <w:rFonts w:eastAsia="Arial" w:cs="Arial"/>
          <w:b/>
          <w:bCs/>
          <w:color w:val="1F3864" w:themeColor="accent5" w:themeShade="80"/>
          <w:szCs w:val="24"/>
        </w:rPr>
        <w:t>Monitoring the changes</w:t>
      </w:r>
    </w:p>
    <w:p w14:paraId="0C3FD07C" w14:textId="1F75BE74" w:rsidR="006C30CF" w:rsidRDefault="1B0A1389" w:rsidP="3EF43FE5">
      <w:pPr>
        <w:spacing w:line="360" w:lineRule="auto"/>
        <w:rPr>
          <w:rFonts w:eastAsia="Arial" w:cs="Arial"/>
          <w:color w:val="000000" w:themeColor="text1"/>
          <w:szCs w:val="24"/>
        </w:rPr>
      </w:pPr>
      <w:r w:rsidRPr="3EF43FE5">
        <w:rPr>
          <w:rFonts w:eastAsia="Arial" w:cs="Arial"/>
          <w:color w:val="000000" w:themeColor="text1"/>
          <w:szCs w:val="24"/>
        </w:rPr>
        <w:t>DPA believes that the changes should</w:t>
      </w:r>
      <w:r w:rsidR="1607D485" w:rsidRPr="3EF43FE5">
        <w:rPr>
          <w:rFonts w:eastAsia="Arial" w:cs="Arial"/>
          <w:color w:val="000000" w:themeColor="text1"/>
          <w:szCs w:val="24"/>
        </w:rPr>
        <w:t xml:space="preserve"> </w:t>
      </w:r>
      <w:r w:rsidR="323155F4" w:rsidRPr="3EF43FE5">
        <w:rPr>
          <w:rFonts w:eastAsia="Arial" w:cs="Arial"/>
          <w:color w:val="000000" w:themeColor="text1"/>
          <w:szCs w:val="24"/>
        </w:rPr>
        <w:t>be</w:t>
      </w:r>
      <w:r w:rsidR="1607D485" w:rsidRPr="3EF43FE5">
        <w:rPr>
          <w:rFonts w:eastAsia="Arial" w:cs="Arial"/>
          <w:color w:val="000000" w:themeColor="text1"/>
          <w:szCs w:val="24"/>
        </w:rPr>
        <w:t xml:space="preserve"> monitored by the </w:t>
      </w:r>
      <w:r w:rsidR="64ED987A" w:rsidRPr="3EF43FE5">
        <w:rPr>
          <w:rFonts w:eastAsia="Arial" w:cs="Arial"/>
          <w:color w:val="000000" w:themeColor="text1"/>
          <w:szCs w:val="24"/>
        </w:rPr>
        <w:t>CCC</w:t>
      </w:r>
      <w:r w:rsidR="1607D485" w:rsidRPr="3EF43FE5">
        <w:rPr>
          <w:rFonts w:eastAsia="Arial" w:cs="Arial"/>
          <w:color w:val="000000" w:themeColor="text1"/>
          <w:szCs w:val="24"/>
        </w:rPr>
        <w:t xml:space="preserve"> and Waka Kotahi. DPA and other members of the public would appreciate more detail on how the changes will be monitored given that some drivers are not adhering to</w:t>
      </w:r>
      <w:r w:rsidR="7FAC9E07" w:rsidRPr="3EF43FE5">
        <w:rPr>
          <w:rFonts w:eastAsia="Arial" w:cs="Arial"/>
          <w:color w:val="000000" w:themeColor="text1"/>
          <w:szCs w:val="24"/>
        </w:rPr>
        <w:t xml:space="preserve"> current</w:t>
      </w:r>
      <w:r w:rsidR="1607D485" w:rsidRPr="3EF43FE5">
        <w:rPr>
          <w:rFonts w:eastAsia="Arial" w:cs="Arial"/>
          <w:color w:val="000000" w:themeColor="text1"/>
          <w:szCs w:val="24"/>
        </w:rPr>
        <w:t xml:space="preserve"> speed limits. </w:t>
      </w:r>
    </w:p>
    <w:p w14:paraId="530CFCF5" w14:textId="3172B2A9" w:rsidR="006C30CF" w:rsidRDefault="1607D485" w:rsidP="4F8A27E5">
      <w:pPr>
        <w:spacing w:line="360" w:lineRule="auto"/>
        <w:rPr>
          <w:rFonts w:eastAsia="Arial" w:cs="Arial"/>
          <w:color w:val="000000" w:themeColor="text1"/>
          <w:szCs w:val="24"/>
        </w:rPr>
      </w:pPr>
      <w:r w:rsidRPr="4F8A27E5">
        <w:rPr>
          <w:rFonts w:eastAsia="Arial" w:cs="Arial"/>
          <w:color w:val="000000" w:themeColor="text1"/>
          <w:szCs w:val="24"/>
        </w:rPr>
        <w:t>One of the key indicators that should be monitored is accident rates across different demographics and this includes accident rates for both disabled drivers/passengers and pedestrians.</w:t>
      </w:r>
    </w:p>
    <w:p w14:paraId="351FF8C5" w14:textId="331CF63F" w:rsidR="006C30CF" w:rsidRDefault="1607D485" w:rsidP="4F8A27E5">
      <w:pPr>
        <w:spacing w:line="360" w:lineRule="auto"/>
        <w:rPr>
          <w:rFonts w:eastAsia="Arial" w:cs="Arial"/>
          <w:color w:val="000000" w:themeColor="text1"/>
          <w:szCs w:val="24"/>
        </w:rPr>
      </w:pPr>
      <w:r w:rsidRPr="3EF43FE5">
        <w:rPr>
          <w:rFonts w:eastAsia="Arial" w:cs="Arial"/>
          <w:color w:val="000000" w:themeColor="text1"/>
          <w:szCs w:val="24"/>
        </w:rPr>
        <w:t>Accident rates for disabled and older people should be two of the principal indicators which should be used (alongside others) to determine where speed lowering measures might be more effective.</w:t>
      </w:r>
    </w:p>
    <w:tbl>
      <w:tblPr>
        <w:tblStyle w:val="TableGrid"/>
        <w:tblW w:w="0" w:type="auto"/>
        <w:tblLayout w:type="fixed"/>
        <w:tblLook w:val="06A0" w:firstRow="1" w:lastRow="0" w:firstColumn="1" w:lastColumn="0" w:noHBand="1" w:noVBand="1"/>
      </w:tblPr>
      <w:tblGrid>
        <w:gridCol w:w="9015"/>
      </w:tblGrid>
      <w:tr w:rsidR="3EF43FE5" w14:paraId="4480C599" w14:textId="77777777" w:rsidTr="2B5509C4">
        <w:trPr>
          <w:trHeight w:val="300"/>
        </w:trPr>
        <w:tc>
          <w:tcPr>
            <w:tcW w:w="9015" w:type="dxa"/>
          </w:tcPr>
          <w:p w14:paraId="6A8B9283" w14:textId="2C21F7F4" w:rsidR="3CE51933" w:rsidRDefault="04492213" w:rsidP="2B5509C4">
            <w:pPr>
              <w:spacing w:line="360" w:lineRule="auto"/>
              <w:rPr>
                <w:rFonts w:eastAsia="Arial" w:cs="Arial"/>
                <w:color w:val="000000" w:themeColor="text1"/>
                <w:szCs w:val="24"/>
              </w:rPr>
            </w:pPr>
            <w:r w:rsidRPr="2B5509C4">
              <w:rPr>
                <w:rFonts w:eastAsia="Arial" w:cs="Arial"/>
                <w:b/>
                <w:bCs/>
                <w:color w:val="000000" w:themeColor="text1"/>
                <w:szCs w:val="24"/>
              </w:rPr>
              <w:lastRenderedPageBreak/>
              <w:t xml:space="preserve">Recommendation </w:t>
            </w:r>
            <w:r w:rsidR="006F29AC">
              <w:rPr>
                <w:rFonts w:eastAsia="Arial" w:cs="Arial"/>
                <w:b/>
                <w:bCs/>
                <w:color w:val="000000" w:themeColor="text1"/>
                <w:szCs w:val="24"/>
              </w:rPr>
              <w:t>4</w:t>
            </w:r>
            <w:r w:rsidRPr="2B5509C4">
              <w:rPr>
                <w:rFonts w:eastAsia="Arial" w:cs="Arial"/>
                <w:b/>
                <w:bCs/>
                <w:color w:val="000000" w:themeColor="text1"/>
                <w:szCs w:val="24"/>
              </w:rPr>
              <w:t xml:space="preserve">: </w:t>
            </w:r>
            <w:r w:rsidRPr="2B5509C4">
              <w:rPr>
                <w:rFonts w:eastAsia="Arial" w:cs="Arial"/>
                <w:color w:val="000000" w:themeColor="text1"/>
                <w:szCs w:val="24"/>
              </w:rPr>
              <w:t xml:space="preserve">that the </w:t>
            </w:r>
            <w:r w:rsidR="4AB8B45B" w:rsidRPr="2B5509C4">
              <w:rPr>
                <w:rFonts w:eastAsia="Arial" w:cs="Arial"/>
                <w:color w:val="000000" w:themeColor="text1"/>
                <w:szCs w:val="24"/>
              </w:rPr>
              <w:t>C</w:t>
            </w:r>
            <w:r w:rsidRPr="2B5509C4">
              <w:rPr>
                <w:rFonts w:eastAsia="Arial" w:cs="Arial"/>
                <w:color w:val="000000" w:themeColor="text1"/>
                <w:szCs w:val="24"/>
              </w:rPr>
              <w:t>CC and Waka Kotahi monitor accident rates, especially amongst disabled and older people.</w:t>
            </w:r>
          </w:p>
        </w:tc>
      </w:tr>
    </w:tbl>
    <w:p w14:paraId="679DA43D" w14:textId="6FB147AC" w:rsidR="3EF43FE5" w:rsidRDefault="3EF43FE5" w:rsidP="3EF43FE5">
      <w:pPr>
        <w:spacing w:line="360" w:lineRule="auto"/>
        <w:rPr>
          <w:rFonts w:eastAsia="Arial" w:cs="Arial"/>
          <w:color w:val="000000" w:themeColor="text1"/>
          <w:szCs w:val="24"/>
        </w:rPr>
      </w:pPr>
    </w:p>
    <w:sectPr w:rsidR="3EF43FE5"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EBF7" w14:textId="77777777" w:rsidR="00335BE4" w:rsidRDefault="00335BE4" w:rsidP="005602D3">
      <w:pPr>
        <w:spacing w:after="0" w:line="240" w:lineRule="auto"/>
      </w:pPr>
      <w:r>
        <w:separator/>
      </w:r>
    </w:p>
  </w:endnote>
  <w:endnote w:type="continuationSeparator" w:id="0">
    <w:p w14:paraId="30FD9147" w14:textId="77777777" w:rsidR="00335BE4" w:rsidRDefault="00335BE4" w:rsidP="005602D3">
      <w:pPr>
        <w:spacing w:after="0" w:line="240" w:lineRule="auto"/>
      </w:pPr>
      <w:r>
        <w:continuationSeparator/>
      </w:r>
    </w:p>
  </w:endnote>
  <w:endnote w:type="continuationNotice" w:id="1">
    <w:p w14:paraId="4950FB2B" w14:textId="77777777" w:rsidR="00335BE4" w:rsidRDefault="00335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0E2A" w14:textId="77777777" w:rsidR="00335BE4" w:rsidRDefault="00335BE4" w:rsidP="005602D3">
      <w:pPr>
        <w:spacing w:after="0" w:line="240" w:lineRule="auto"/>
      </w:pPr>
    </w:p>
  </w:footnote>
  <w:footnote w:type="continuationSeparator" w:id="0">
    <w:p w14:paraId="6F58667A" w14:textId="77777777" w:rsidR="00335BE4" w:rsidRDefault="00335BE4" w:rsidP="005602D3">
      <w:pPr>
        <w:spacing w:after="0" w:line="240" w:lineRule="auto"/>
      </w:pPr>
      <w:r>
        <w:continuationSeparator/>
      </w:r>
    </w:p>
  </w:footnote>
  <w:footnote w:type="continuationNotice" w:id="1">
    <w:p w14:paraId="648DBCDF" w14:textId="77777777" w:rsidR="00335BE4" w:rsidRPr="003D21B1" w:rsidRDefault="00335BE4" w:rsidP="003D21B1">
      <w:pPr>
        <w:pStyle w:val="Footer"/>
      </w:pPr>
    </w:p>
  </w:footnote>
  <w:footnote w:id="2">
    <w:p w14:paraId="7117722B" w14:textId="6ABE4E9A" w:rsidR="3EF43FE5" w:rsidRDefault="3EF43FE5" w:rsidP="3EF43FE5">
      <w:pPr>
        <w:pStyle w:val="FootnoteText"/>
      </w:pPr>
      <w:r w:rsidRPr="3EF43FE5">
        <w:rPr>
          <w:rStyle w:val="FootnoteReference"/>
        </w:rPr>
        <w:footnoteRef/>
      </w:r>
      <w:r>
        <w:t xml:space="preserve"> </w:t>
      </w:r>
      <w:r w:rsidRPr="3EF43FE5">
        <w:rPr>
          <w:rFonts w:eastAsia="Arial" w:cs="Arial"/>
          <w:color w:val="000000" w:themeColor="text1"/>
        </w:rPr>
        <w:t xml:space="preserve">Schwartz, N., </w:t>
      </w:r>
      <w:proofErr w:type="spellStart"/>
      <w:r w:rsidRPr="3EF43FE5">
        <w:rPr>
          <w:rFonts w:eastAsia="Arial" w:cs="Arial"/>
          <w:color w:val="000000" w:themeColor="text1"/>
        </w:rPr>
        <w:t>Buliung</w:t>
      </w:r>
      <w:proofErr w:type="spellEnd"/>
      <w:r w:rsidRPr="3EF43FE5">
        <w:rPr>
          <w:rFonts w:eastAsia="Arial" w:cs="Arial"/>
          <w:color w:val="000000" w:themeColor="text1"/>
        </w:rPr>
        <w:t xml:space="preserve">, R., Arslan, D., &amp; Rothman, L. (2022, September). Disability and pedestrian road traffic injury: a scoping review. </w:t>
      </w:r>
      <w:r w:rsidRPr="3EF43FE5">
        <w:rPr>
          <w:rFonts w:eastAsia="Arial" w:cs="Arial"/>
          <w:i/>
          <w:iCs/>
          <w:color w:val="000000" w:themeColor="text1"/>
        </w:rPr>
        <w:t xml:space="preserve">Health &amp; Place, </w:t>
      </w:r>
      <w:r w:rsidRPr="3EF43FE5">
        <w:rPr>
          <w:rFonts w:eastAsia="Arial" w:cs="Arial"/>
          <w:color w:val="000000" w:themeColor="text1"/>
        </w:rPr>
        <w:t>77(102896), 1-13</w:t>
      </w:r>
      <w:r w:rsidRPr="3EF43FE5">
        <w:rPr>
          <w:rFonts w:eastAsia="Arial" w:cs="Arial"/>
          <w:i/>
          <w:iCs/>
          <w:color w:val="000000" w:themeColor="text1"/>
        </w:rPr>
        <w:t xml:space="preserve">. </w:t>
      </w:r>
      <w:hyperlink r:id="rId1">
        <w:r w:rsidRPr="3EF43FE5">
          <w:rPr>
            <w:rStyle w:val="Hyperlink"/>
            <w:rFonts w:eastAsia="Arial" w:cs="Arial"/>
            <w:i/>
            <w:iCs/>
          </w:rPr>
          <w:t>https://www.sciencedirect.com/science/article/pii/S1353829222001575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BBFE19"/>
    <w:multiLevelType w:val="hybridMultilevel"/>
    <w:tmpl w:val="3E0A72F0"/>
    <w:lvl w:ilvl="0" w:tplc="FA5ADB34">
      <w:start w:val="1"/>
      <w:numFmt w:val="bullet"/>
      <w:lvlText w:val=""/>
      <w:lvlJc w:val="left"/>
      <w:pPr>
        <w:ind w:left="720" w:hanging="360"/>
      </w:pPr>
      <w:rPr>
        <w:rFonts w:ascii="Symbol" w:hAnsi="Symbol" w:hint="default"/>
      </w:rPr>
    </w:lvl>
    <w:lvl w:ilvl="1" w:tplc="19F64550">
      <w:start w:val="1"/>
      <w:numFmt w:val="bullet"/>
      <w:lvlText w:val="o"/>
      <w:lvlJc w:val="left"/>
      <w:pPr>
        <w:ind w:left="1440" w:hanging="360"/>
      </w:pPr>
      <w:rPr>
        <w:rFonts w:ascii="Courier New" w:hAnsi="Courier New" w:hint="default"/>
      </w:rPr>
    </w:lvl>
    <w:lvl w:ilvl="2" w:tplc="61DA4A0C">
      <w:start w:val="1"/>
      <w:numFmt w:val="bullet"/>
      <w:lvlText w:val=""/>
      <w:lvlJc w:val="left"/>
      <w:pPr>
        <w:ind w:left="2160" w:hanging="360"/>
      </w:pPr>
      <w:rPr>
        <w:rFonts w:ascii="Wingdings" w:hAnsi="Wingdings" w:hint="default"/>
      </w:rPr>
    </w:lvl>
    <w:lvl w:ilvl="3" w:tplc="08A06310">
      <w:start w:val="1"/>
      <w:numFmt w:val="bullet"/>
      <w:lvlText w:val=""/>
      <w:lvlJc w:val="left"/>
      <w:pPr>
        <w:ind w:left="2880" w:hanging="360"/>
      </w:pPr>
      <w:rPr>
        <w:rFonts w:ascii="Symbol" w:hAnsi="Symbol" w:hint="default"/>
      </w:rPr>
    </w:lvl>
    <w:lvl w:ilvl="4" w:tplc="C6765118">
      <w:start w:val="1"/>
      <w:numFmt w:val="bullet"/>
      <w:lvlText w:val="o"/>
      <w:lvlJc w:val="left"/>
      <w:pPr>
        <w:ind w:left="3600" w:hanging="360"/>
      </w:pPr>
      <w:rPr>
        <w:rFonts w:ascii="Courier New" w:hAnsi="Courier New" w:hint="default"/>
      </w:rPr>
    </w:lvl>
    <w:lvl w:ilvl="5" w:tplc="77EC1ECE">
      <w:start w:val="1"/>
      <w:numFmt w:val="bullet"/>
      <w:lvlText w:val=""/>
      <w:lvlJc w:val="left"/>
      <w:pPr>
        <w:ind w:left="4320" w:hanging="360"/>
      </w:pPr>
      <w:rPr>
        <w:rFonts w:ascii="Wingdings" w:hAnsi="Wingdings" w:hint="default"/>
      </w:rPr>
    </w:lvl>
    <w:lvl w:ilvl="6" w:tplc="29805EE0">
      <w:start w:val="1"/>
      <w:numFmt w:val="bullet"/>
      <w:lvlText w:val=""/>
      <w:lvlJc w:val="left"/>
      <w:pPr>
        <w:ind w:left="5040" w:hanging="360"/>
      </w:pPr>
      <w:rPr>
        <w:rFonts w:ascii="Symbol" w:hAnsi="Symbol" w:hint="default"/>
      </w:rPr>
    </w:lvl>
    <w:lvl w:ilvl="7" w:tplc="2CEE2D20">
      <w:start w:val="1"/>
      <w:numFmt w:val="bullet"/>
      <w:lvlText w:val="o"/>
      <w:lvlJc w:val="left"/>
      <w:pPr>
        <w:ind w:left="5760" w:hanging="360"/>
      </w:pPr>
      <w:rPr>
        <w:rFonts w:ascii="Courier New" w:hAnsi="Courier New" w:hint="default"/>
      </w:rPr>
    </w:lvl>
    <w:lvl w:ilvl="8" w:tplc="8BF02296">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0A1B5F"/>
    <w:multiLevelType w:val="hybridMultilevel"/>
    <w:tmpl w:val="52C48F8A"/>
    <w:lvl w:ilvl="0" w:tplc="06484BBE">
      <w:start w:val="1"/>
      <w:numFmt w:val="bullet"/>
      <w:lvlText w:val=""/>
      <w:lvlJc w:val="left"/>
      <w:pPr>
        <w:ind w:left="720" w:hanging="360"/>
      </w:pPr>
      <w:rPr>
        <w:rFonts w:ascii="Symbol" w:hAnsi="Symbol" w:hint="default"/>
      </w:rPr>
    </w:lvl>
    <w:lvl w:ilvl="1" w:tplc="4E765AC2">
      <w:start w:val="1"/>
      <w:numFmt w:val="bullet"/>
      <w:lvlText w:val="o"/>
      <w:lvlJc w:val="left"/>
      <w:pPr>
        <w:ind w:left="1440" w:hanging="360"/>
      </w:pPr>
      <w:rPr>
        <w:rFonts w:ascii="Courier New" w:hAnsi="Courier New" w:hint="default"/>
      </w:rPr>
    </w:lvl>
    <w:lvl w:ilvl="2" w:tplc="334C47FC">
      <w:start w:val="1"/>
      <w:numFmt w:val="bullet"/>
      <w:lvlText w:val=""/>
      <w:lvlJc w:val="left"/>
      <w:pPr>
        <w:ind w:left="2160" w:hanging="360"/>
      </w:pPr>
      <w:rPr>
        <w:rFonts w:ascii="Wingdings" w:hAnsi="Wingdings" w:hint="default"/>
      </w:rPr>
    </w:lvl>
    <w:lvl w:ilvl="3" w:tplc="080878CA">
      <w:start w:val="1"/>
      <w:numFmt w:val="bullet"/>
      <w:lvlText w:val=""/>
      <w:lvlJc w:val="left"/>
      <w:pPr>
        <w:ind w:left="2880" w:hanging="360"/>
      </w:pPr>
      <w:rPr>
        <w:rFonts w:ascii="Symbol" w:hAnsi="Symbol" w:hint="default"/>
      </w:rPr>
    </w:lvl>
    <w:lvl w:ilvl="4" w:tplc="4412C320">
      <w:start w:val="1"/>
      <w:numFmt w:val="bullet"/>
      <w:lvlText w:val="o"/>
      <w:lvlJc w:val="left"/>
      <w:pPr>
        <w:ind w:left="3600" w:hanging="360"/>
      </w:pPr>
      <w:rPr>
        <w:rFonts w:ascii="Courier New" w:hAnsi="Courier New" w:hint="default"/>
      </w:rPr>
    </w:lvl>
    <w:lvl w:ilvl="5" w:tplc="318073CC">
      <w:start w:val="1"/>
      <w:numFmt w:val="bullet"/>
      <w:lvlText w:val=""/>
      <w:lvlJc w:val="left"/>
      <w:pPr>
        <w:ind w:left="4320" w:hanging="360"/>
      </w:pPr>
      <w:rPr>
        <w:rFonts w:ascii="Wingdings" w:hAnsi="Wingdings" w:hint="default"/>
      </w:rPr>
    </w:lvl>
    <w:lvl w:ilvl="6" w:tplc="C9D0C1A8">
      <w:start w:val="1"/>
      <w:numFmt w:val="bullet"/>
      <w:lvlText w:val=""/>
      <w:lvlJc w:val="left"/>
      <w:pPr>
        <w:ind w:left="5040" w:hanging="360"/>
      </w:pPr>
      <w:rPr>
        <w:rFonts w:ascii="Symbol" w:hAnsi="Symbol" w:hint="default"/>
      </w:rPr>
    </w:lvl>
    <w:lvl w:ilvl="7" w:tplc="06625AB0">
      <w:start w:val="1"/>
      <w:numFmt w:val="bullet"/>
      <w:lvlText w:val="o"/>
      <w:lvlJc w:val="left"/>
      <w:pPr>
        <w:ind w:left="5760" w:hanging="360"/>
      </w:pPr>
      <w:rPr>
        <w:rFonts w:ascii="Courier New" w:hAnsi="Courier New" w:hint="default"/>
      </w:rPr>
    </w:lvl>
    <w:lvl w:ilvl="8" w:tplc="9F4CA9EC">
      <w:start w:val="1"/>
      <w:numFmt w:val="bullet"/>
      <w:lvlText w:val=""/>
      <w:lvlJc w:val="left"/>
      <w:pPr>
        <w:ind w:left="6480" w:hanging="360"/>
      </w:pPr>
      <w:rPr>
        <w:rFonts w:ascii="Wingdings" w:hAnsi="Wingdings" w:hint="default"/>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4812651">
    <w:abstractNumId w:val="27"/>
  </w:num>
  <w:num w:numId="2" w16cid:durableId="1299459112">
    <w:abstractNumId w:val="24"/>
  </w:num>
  <w:num w:numId="3" w16cid:durableId="1192037444">
    <w:abstractNumId w:val="7"/>
  </w:num>
  <w:num w:numId="4" w16cid:durableId="356932750">
    <w:abstractNumId w:val="3"/>
  </w:num>
  <w:num w:numId="5" w16cid:durableId="220167830">
    <w:abstractNumId w:val="20"/>
  </w:num>
  <w:num w:numId="6" w16cid:durableId="25301161">
    <w:abstractNumId w:val="14"/>
  </w:num>
  <w:num w:numId="7" w16cid:durableId="1751850489">
    <w:abstractNumId w:val="16"/>
  </w:num>
  <w:num w:numId="8" w16cid:durableId="705910267">
    <w:abstractNumId w:val="26"/>
  </w:num>
  <w:num w:numId="9" w16cid:durableId="268657952">
    <w:abstractNumId w:val="25"/>
  </w:num>
  <w:num w:numId="10" w16cid:durableId="1116290010">
    <w:abstractNumId w:val="29"/>
  </w:num>
  <w:num w:numId="11" w16cid:durableId="737554353">
    <w:abstractNumId w:val="9"/>
  </w:num>
  <w:num w:numId="12" w16cid:durableId="1447189783">
    <w:abstractNumId w:val="6"/>
  </w:num>
  <w:num w:numId="13" w16cid:durableId="446513715">
    <w:abstractNumId w:val="5"/>
  </w:num>
  <w:num w:numId="14" w16cid:durableId="1488085910">
    <w:abstractNumId w:val="4"/>
  </w:num>
  <w:num w:numId="15" w16cid:durableId="462431353">
    <w:abstractNumId w:val="8"/>
  </w:num>
  <w:num w:numId="16" w16cid:durableId="791939577">
    <w:abstractNumId w:val="2"/>
  </w:num>
  <w:num w:numId="17" w16cid:durableId="1008630470">
    <w:abstractNumId w:val="1"/>
  </w:num>
  <w:num w:numId="18" w16cid:durableId="2060470008">
    <w:abstractNumId w:val="0"/>
  </w:num>
  <w:num w:numId="19" w16cid:durableId="1979335420">
    <w:abstractNumId w:val="31"/>
  </w:num>
  <w:num w:numId="20" w16cid:durableId="125314328">
    <w:abstractNumId w:val="18"/>
  </w:num>
  <w:num w:numId="21" w16cid:durableId="196626558">
    <w:abstractNumId w:val="23"/>
  </w:num>
  <w:num w:numId="22" w16cid:durableId="992493483">
    <w:abstractNumId w:val="21"/>
  </w:num>
  <w:num w:numId="23" w16cid:durableId="884218452">
    <w:abstractNumId w:val="17"/>
  </w:num>
  <w:num w:numId="24" w16cid:durableId="998342359">
    <w:abstractNumId w:val="28"/>
  </w:num>
  <w:num w:numId="25" w16cid:durableId="521473645">
    <w:abstractNumId w:val="12"/>
  </w:num>
  <w:num w:numId="26" w16cid:durableId="1425418937">
    <w:abstractNumId w:val="22"/>
  </w:num>
  <w:num w:numId="27" w16cid:durableId="617758634">
    <w:abstractNumId w:val="19"/>
  </w:num>
  <w:num w:numId="28" w16cid:durableId="1378119871">
    <w:abstractNumId w:val="15"/>
  </w:num>
  <w:num w:numId="29" w16cid:durableId="1914273176">
    <w:abstractNumId w:val="11"/>
  </w:num>
  <w:num w:numId="30" w16cid:durableId="571743726">
    <w:abstractNumId w:val="30"/>
  </w:num>
  <w:num w:numId="31" w16cid:durableId="434249693">
    <w:abstractNumId w:val="10"/>
  </w:num>
  <w:num w:numId="32"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669F"/>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2D9A"/>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7E5"/>
    <w:rsid w:val="00315EEE"/>
    <w:rsid w:val="00315F4E"/>
    <w:rsid w:val="0032076A"/>
    <w:rsid w:val="00320F41"/>
    <w:rsid w:val="00321102"/>
    <w:rsid w:val="0032227B"/>
    <w:rsid w:val="00333C90"/>
    <w:rsid w:val="00335BE4"/>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DB"/>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5D2"/>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29"/>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6541"/>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29AC"/>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1D05"/>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1914"/>
    <w:rsid w:val="0078478F"/>
    <w:rsid w:val="00784871"/>
    <w:rsid w:val="00784B83"/>
    <w:rsid w:val="007866A8"/>
    <w:rsid w:val="00791EE7"/>
    <w:rsid w:val="00793EB6"/>
    <w:rsid w:val="007945A1"/>
    <w:rsid w:val="00794A46"/>
    <w:rsid w:val="00795D9D"/>
    <w:rsid w:val="007963D6"/>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1A6A"/>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1122"/>
    <w:rsid w:val="008E2517"/>
    <w:rsid w:val="008E2F47"/>
    <w:rsid w:val="008E4FDC"/>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15C2"/>
    <w:rsid w:val="0097355E"/>
    <w:rsid w:val="009746A4"/>
    <w:rsid w:val="00975960"/>
    <w:rsid w:val="00977994"/>
    <w:rsid w:val="00977E19"/>
    <w:rsid w:val="00982B52"/>
    <w:rsid w:val="00983FD9"/>
    <w:rsid w:val="00984911"/>
    <w:rsid w:val="009850F5"/>
    <w:rsid w:val="00985798"/>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2DC"/>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0172"/>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28E9"/>
    <w:rsid w:val="00D7435A"/>
    <w:rsid w:val="00D7606A"/>
    <w:rsid w:val="00D86AF3"/>
    <w:rsid w:val="00D9310F"/>
    <w:rsid w:val="00D93508"/>
    <w:rsid w:val="00D951A9"/>
    <w:rsid w:val="00D978F9"/>
    <w:rsid w:val="00D97F67"/>
    <w:rsid w:val="00DA037A"/>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6B04"/>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450C"/>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B4E0D"/>
    <w:rsid w:val="01D84BF2"/>
    <w:rsid w:val="01E4A483"/>
    <w:rsid w:val="0251F4DC"/>
    <w:rsid w:val="025DE97D"/>
    <w:rsid w:val="029981BD"/>
    <w:rsid w:val="02E5DB8B"/>
    <w:rsid w:val="034F6A18"/>
    <w:rsid w:val="0361EFB2"/>
    <w:rsid w:val="03635A77"/>
    <w:rsid w:val="03795223"/>
    <w:rsid w:val="04492213"/>
    <w:rsid w:val="04DC1BEF"/>
    <w:rsid w:val="055B7FEF"/>
    <w:rsid w:val="05AB559E"/>
    <w:rsid w:val="06A2C693"/>
    <w:rsid w:val="06D6739A"/>
    <w:rsid w:val="073578F8"/>
    <w:rsid w:val="07F2527C"/>
    <w:rsid w:val="0860B5D3"/>
    <w:rsid w:val="08BAA8CF"/>
    <w:rsid w:val="0A657716"/>
    <w:rsid w:val="0A6FCEE9"/>
    <w:rsid w:val="0A9B1269"/>
    <w:rsid w:val="0B188EEA"/>
    <w:rsid w:val="0B7F2E38"/>
    <w:rsid w:val="0B90B7BA"/>
    <w:rsid w:val="0BA246F1"/>
    <w:rsid w:val="0C5D005F"/>
    <w:rsid w:val="0E97A3B1"/>
    <w:rsid w:val="0FB21260"/>
    <w:rsid w:val="0FB4328F"/>
    <w:rsid w:val="0FC42989"/>
    <w:rsid w:val="0FC8A2CD"/>
    <w:rsid w:val="100E335B"/>
    <w:rsid w:val="10D756AC"/>
    <w:rsid w:val="112E818D"/>
    <w:rsid w:val="11AA03BC"/>
    <w:rsid w:val="11DC431B"/>
    <w:rsid w:val="11FB229F"/>
    <w:rsid w:val="12406BCD"/>
    <w:rsid w:val="1273270D"/>
    <w:rsid w:val="12C29D22"/>
    <w:rsid w:val="1357158B"/>
    <w:rsid w:val="13B89A82"/>
    <w:rsid w:val="1464DAB3"/>
    <w:rsid w:val="1487A3B2"/>
    <w:rsid w:val="14A37D25"/>
    <w:rsid w:val="14AAF68D"/>
    <w:rsid w:val="15113A73"/>
    <w:rsid w:val="1527B478"/>
    <w:rsid w:val="15354809"/>
    <w:rsid w:val="15583093"/>
    <w:rsid w:val="155AFC60"/>
    <w:rsid w:val="15734AC9"/>
    <w:rsid w:val="1600AB14"/>
    <w:rsid w:val="1607D485"/>
    <w:rsid w:val="161AAA13"/>
    <w:rsid w:val="16AFB43E"/>
    <w:rsid w:val="16B7A1C4"/>
    <w:rsid w:val="16D83378"/>
    <w:rsid w:val="16EC9764"/>
    <w:rsid w:val="179C7B75"/>
    <w:rsid w:val="17A684DF"/>
    <w:rsid w:val="1818C5E4"/>
    <w:rsid w:val="18B9B8C4"/>
    <w:rsid w:val="18E26891"/>
    <w:rsid w:val="19B379DF"/>
    <w:rsid w:val="19E4667F"/>
    <w:rsid w:val="19ED0C27"/>
    <w:rsid w:val="1A243826"/>
    <w:rsid w:val="1B0A1389"/>
    <w:rsid w:val="1B2A59DD"/>
    <w:rsid w:val="1B580E57"/>
    <w:rsid w:val="1C51FFD9"/>
    <w:rsid w:val="1C58CF53"/>
    <w:rsid w:val="1C76484D"/>
    <w:rsid w:val="1CC79082"/>
    <w:rsid w:val="1CD8492F"/>
    <w:rsid w:val="1CEC4155"/>
    <w:rsid w:val="1D390FE9"/>
    <w:rsid w:val="1ED9D228"/>
    <w:rsid w:val="205E840A"/>
    <w:rsid w:val="21464EB3"/>
    <w:rsid w:val="2170A9ED"/>
    <w:rsid w:val="220C810C"/>
    <w:rsid w:val="221E0C37"/>
    <w:rsid w:val="22A8D593"/>
    <w:rsid w:val="2325FEF9"/>
    <w:rsid w:val="2349F7DF"/>
    <w:rsid w:val="234CFAB4"/>
    <w:rsid w:val="24C427A2"/>
    <w:rsid w:val="254421CE"/>
    <w:rsid w:val="26090D56"/>
    <w:rsid w:val="27ACE517"/>
    <w:rsid w:val="28375690"/>
    <w:rsid w:val="293D34C9"/>
    <w:rsid w:val="298BE87C"/>
    <w:rsid w:val="298C955D"/>
    <w:rsid w:val="29B39118"/>
    <w:rsid w:val="2A298A20"/>
    <w:rsid w:val="2B5509C4"/>
    <w:rsid w:val="2B77734F"/>
    <w:rsid w:val="2BA6EDD8"/>
    <w:rsid w:val="2BB2F910"/>
    <w:rsid w:val="2CB0C6E7"/>
    <w:rsid w:val="2D4F33B3"/>
    <w:rsid w:val="2E064460"/>
    <w:rsid w:val="2E17A1A8"/>
    <w:rsid w:val="2E4C9748"/>
    <w:rsid w:val="2E8CF05B"/>
    <w:rsid w:val="2EEB0414"/>
    <w:rsid w:val="2F000953"/>
    <w:rsid w:val="2F5F9D6B"/>
    <w:rsid w:val="2F9BD25F"/>
    <w:rsid w:val="3055D5E5"/>
    <w:rsid w:val="312D04FD"/>
    <w:rsid w:val="31616F0B"/>
    <w:rsid w:val="316949C0"/>
    <w:rsid w:val="31ED7BE2"/>
    <w:rsid w:val="3222A4D6"/>
    <w:rsid w:val="323155F4"/>
    <w:rsid w:val="32B6E7B7"/>
    <w:rsid w:val="32B80E3B"/>
    <w:rsid w:val="33ADE473"/>
    <w:rsid w:val="33B1FFBD"/>
    <w:rsid w:val="348C4001"/>
    <w:rsid w:val="35A8198D"/>
    <w:rsid w:val="35C70394"/>
    <w:rsid w:val="360889C7"/>
    <w:rsid w:val="361A27D9"/>
    <w:rsid w:val="376AAF50"/>
    <w:rsid w:val="3792568E"/>
    <w:rsid w:val="37C3E0C3"/>
    <w:rsid w:val="38BCFB06"/>
    <w:rsid w:val="3A0913FD"/>
    <w:rsid w:val="3B0A47E3"/>
    <w:rsid w:val="3B150434"/>
    <w:rsid w:val="3B24E659"/>
    <w:rsid w:val="3C0C52B9"/>
    <w:rsid w:val="3CE51933"/>
    <w:rsid w:val="3D74BAD0"/>
    <w:rsid w:val="3D8D35EB"/>
    <w:rsid w:val="3E58A378"/>
    <w:rsid w:val="3EF43FE5"/>
    <w:rsid w:val="3FC29A17"/>
    <w:rsid w:val="40AF228F"/>
    <w:rsid w:val="40CF8567"/>
    <w:rsid w:val="41193947"/>
    <w:rsid w:val="417185E9"/>
    <w:rsid w:val="41F3DC1A"/>
    <w:rsid w:val="42E80E38"/>
    <w:rsid w:val="42EEA30C"/>
    <w:rsid w:val="439BD906"/>
    <w:rsid w:val="43C4D4E6"/>
    <w:rsid w:val="4410C6CB"/>
    <w:rsid w:val="449DF8C0"/>
    <w:rsid w:val="45113CE2"/>
    <w:rsid w:val="452E2FFB"/>
    <w:rsid w:val="454A65F9"/>
    <w:rsid w:val="45DDADA6"/>
    <w:rsid w:val="4638D757"/>
    <w:rsid w:val="4654F454"/>
    <w:rsid w:val="46CA005C"/>
    <w:rsid w:val="4731F71F"/>
    <w:rsid w:val="47A26859"/>
    <w:rsid w:val="47BB7F5B"/>
    <w:rsid w:val="4865D0BD"/>
    <w:rsid w:val="4899C581"/>
    <w:rsid w:val="493E38BA"/>
    <w:rsid w:val="4A01A11E"/>
    <w:rsid w:val="4A2D084F"/>
    <w:rsid w:val="4AB8B45B"/>
    <w:rsid w:val="4B1DFE23"/>
    <w:rsid w:val="4B9D717F"/>
    <w:rsid w:val="4C1BFD3B"/>
    <w:rsid w:val="4C63D974"/>
    <w:rsid w:val="4C7A2CC1"/>
    <w:rsid w:val="4CF7752D"/>
    <w:rsid w:val="4D6D06D0"/>
    <w:rsid w:val="4D9B6FE1"/>
    <w:rsid w:val="4D9E8C27"/>
    <w:rsid w:val="4DA4D047"/>
    <w:rsid w:val="4DF80224"/>
    <w:rsid w:val="4DFFA9D5"/>
    <w:rsid w:val="4ED232D8"/>
    <w:rsid w:val="4F1E83D2"/>
    <w:rsid w:val="4F23E0A7"/>
    <w:rsid w:val="4F4F9091"/>
    <w:rsid w:val="4F8A27E5"/>
    <w:rsid w:val="4F9B7A36"/>
    <w:rsid w:val="5005BEDD"/>
    <w:rsid w:val="51690565"/>
    <w:rsid w:val="5188D459"/>
    <w:rsid w:val="5196A0E2"/>
    <w:rsid w:val="51CA5004"/>
    <w:rsid w:val="51ED3787"/>
    <w:rsid w:val="52272848"/>
    <w:rsid w:val="52475C71"/>
    <w:rsid w:val="52897D12"/>
    <w:rsid w:val="52CB7347"/>
    <w:rsid w:val="53BF363A"/>
    <w:rsid w:val="53F3E388"/>
    <w:rsid w:val="5512F938"/>
    <w:rsid w:val="55373133"/>
    <w:rsid w:val="556174EA"/>
    <w:rsid w:val="567B66F3"/>
    <w:rsid w:val="56898534"/>
    <w:rsid w:val="56B6172E"/>
    <w:rsid w:val="5708E0EC"/>
    <w:rsid w:val="57158E04"/>
    <w:rsid w:val="5720122D"/>
    <w:rsid w:val="57C92ED5"/>
    <w:rsid w:val="57EBBD4C"/>
    <w:rsid w:val="58EA4EE7"/>
    <w:rsid w:val="58FC12BA"/>
    <w:rsid w:val="594D09B5"/>
    <w:rsid w:val="599B1EAB"/>
    <w:rsid w:val="59A7C85C"/>
    <w:rsid w:val="59D4F64E"/>
    <w:rsid w:val="5A84F142"/>
    <w:rsid w:val="5AE79D8D"/>
    <w:rsid w:val="5B54F96C"/>
    <w:rsid w:val="5BFDF8A4"/>
    <w:rsid w:val="5C018F79"/>
    <w:rsid w:val="5C02BE01"/>
    <w:rsid w:val="5C20C1A3"/>
    <w:rsid w:val="5C6C0EF3"/>
    <w:rsid w:val="5C8574AB"/>
    <w:rsid w:val="5CBF2E6F"/>
    <w:rsid w:val="5D661880"/>
    <w:rsid w:val="5D8B7135"/>
    <w:rsid w:val="5DAB03DC"/>
    <w:rsid w:val="5E7C3876"/>
    <w:rsid w:val="5EA4887C"/>
    <w:rsid w:val="5F274196"/>
    <w:rsid w:val="5F359966"/>
    <w:rsid w:val="5FA395B2"/>
    <w:rsid w:val="6005B7F4"/>
    <w:rsid w:val="60085A5C"/>
    <w:rsid w:val="603B066F"/>
    <w:rsid w:val="60CD0E59"/>
    <w:rsid w:val="60D169C7"/>
    <w:rsid w:val="60E22DA6"/>
    <w:rsid w:val="6171D0E2"/>
    <w:rsid w:val="6181C3E2"/>
    <w:rsid w:val="62206146"/>
    <w:rsid w:val="62A16981"/>
    <w:rsid w:val="6341BDC3"/>
    <w:rsid w:val="6372A731"/>
    <w:rsid w:val="6383C31D"/>
    <w:rsid w:val="6487485E"/>
    <w:rsid w:val="64E2B355"/>
    <w:rsid w:val="64ED987A"/>
    <w:rsid w:val="64F3216B"/>
    <w:rsid w:val="658BB28D"/>
    <w:rsid w:val="65B13264"/>
    <w:rsid w:val="66351225"/>
    <w:rsid w:val="66B37956"/>
    <w:rsid w:val="670D7A22"/>
    <w:rsid w:val="6740AB4B"/>
    <w:rsid w:val="67759512"/>
    <w:rsid w:val="69831FE8"/>
    <w:rsid w:val="69EE4119"/>
    <w:rsid w:val="6A2835C5"/>
    <w:rsid w:val="6AB9AA78"/>
    <w:rsid w:val="6B088348"/>
    <w:rsid w:val="6B645E9A"/>
    <w:rsid w:val="6C2074FF"/>
    <w:rsid w:val="6C3ECFF6"/>
    <w:rsid w:val="6CA453A9"/>
    <w:rsid w:val="6D57F954"/>
    <w:rsid w:val="6D813817"/>
    <w:rsid w:val="6D9DE5C8"/>
    <w:rsid w:val="6DCC34A1"/>
    <w:rsid w:val="6E908D3F"/>
    <w:rsid w:val="6F7FC03F"/>
    <w:rsid w:val="706795DA"/>
    <w:rsid w:val="7080F425"/>
    <w:rsid w:val="70B6902C"/>
    <w:rsid w:val="70EE894D"/>
    <w:rsid w:val="70FD7A7C"/>
    <w:rsid w:val="72005321"/>
    <w:rsid w:val="72FA6CD0"/>
    <w:rsid w:val="735D06BE"/>
    <w:rsid w:val="737CCECD"/>
    <w:rsid w:val="73B21527"/>
    <w:rsid w:val="740D01B2"/>
    <w:rsid w:val="7437DFB8"/>
    <w:rsid w:val="757454A4"/>
    <w:rsid w:val="75AFD2DF"/>
    <w:rsid w:val="76983963"/>
    <w:rsid w:val="7744A274"/>
    <w:rsid w:val="77EFF4B9"/>
    <w:rsid w:val="785432AA"/>
    <w:rsid w:val="786D5B07"/>
    <w:rsid w:val="7876BC3C"/>
    <w:rsid w:val="78E1649F"/>
    <w:rsid w:val="78ECB544"/>
    <w:rsid w:val="78F29F76"/>
    <w:rsid w:val="7970E766"/>
    <w:rsid w:val="79BEE23C"/>
    <w:rsid w:val="7A632C34"/>
    <w:rsid w:val="7ABDDB9C"/>
    <w:rsid w:val="7AE43CF6"/>
    <w:rsid w:val="7C2A4038"/>
    <w:rsid w:val="7C5FAE0D"/>
    <w:rsid w:val="7C9D160B"/>
    <w:rsid w:val="7D130F13"/>
    <w:rsid w:val="7E52D3DA"/>
    <w:rsid w:val="7E8E7E8E"/>
    <w:rsid w:val="7E97C63F"/>
    <w:rsid w:val="7EF9B7AC"/>
    <w:rsid w:val="7F1D74FA"/>
    <w:rsid w:val="7FAC9E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pii/S1353829222001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2006/documentManagement/types"/>
    <ds:schemaRef ds:uri="http://purl.org/dc/dcmitype/"/>
    <ds:schemaRef ds:uri="d2301f34-5cde-48a5-92d5-a0089b6a6a0e"/>
    <ds:schemaRef ds:uri="http://schemas.openxmlformats.org/package/2006/metadata/core-properties"/>
    <ds:schemaRef ds:uri="http://schemas.microsoft.com/office/infopath/2007/PartnerControls"/>
    <ds:schemaRef ds:uri="http://www.w3.org/XML/1998/namespace"/>
    <ds:schemaRef ds:uri="http://purl.org/dc/elements/1.1/"/>
    <ds:schemaRef ds:uri="c67b1871-600f-4b9e-a4b1-ab314be2ee2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8156DF-A18C-47BB-A341-B53B7837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1128</Words>
  <Characters>6435</Characters>
  <Application>Microsoft Office Word</Application>
  <DocSecurity>0</DocSecurity>
  <Lines>53</Lines>
  <Paragraphs>15</Paragraphs>
  <ScaleCrop>false</ScaleCrop>
  <Company>healthAlliance</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2023-10-26T21:49:00Z</dcterms:created>
  <dcterms:modified xsi:type="dcterms:W3CDTF">2023-10-26T21:49:00Z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