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54CCD" w:rsidP="003A2E54" w:rsidRDefault="00617066" w14:paraId="18296ABE" w14:textId="57076470">
      <w:pPr>
        <w:spacing w:line="360" w:lineRule="auto"/>
      </w:pPr>
      <w:r>
        <w:rPr>
          <w:noProof/>
          <w:color w:val="2B579A"/>
          <w:shd w:val="clear" w:color="auto" w:fill="E6E6E6"/>
        </w:rPr>
        <mc:AlternateContent>
          <mc:Choice Requires="wpg">
            <w:drawing>
              <wp:anchor distT="0" distB="0" distL="114300" distR="114300" simplePos="0" relativeHeight="251658240" behindDoc="0" locked="0" layoutInCell="1" allowOverlap="1" wp14:anchorId="51A4F387" wp14:editId="2D805C09">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group id="Group 3" style="position:absolute;margin-left:137.2pt;margin-top:10.15pt;width:191.25pt;height:133.4pt;z-index:251659264" coordsize="24288,16942" o:spid="_x0000_s1026" w14:anchorId="0657D533"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top:14307;width:24288;height:263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o:title="" r:id="rId13"/>
                </v:shape>
                <v:shape id="Picture 1" style="position:absolute;left:4303;width:15690;height:1342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o:title="" r:id="rId14"/>
                </v:shape>
              </v:group>
            </w:pict>
          </mc:Fallback>
        </mc:AlternateContent>
      </w:r>
    </w:p>
    <w:p w:rsidR="002068BC" w:rsidP="003A2E54" w:rsidRDefault="002068BC" w14:paraId="1385BD5C" w14:textId="2432BE15">
      <w:pPr>
        <w:spacing w:line="360" w:lineRule="auto"/>
        <w:rPr>
          <w:noProof/>
          <w:lang w:eastAsia="en-NZ"/>
        </w:rPr>
      </w:pPr>
    </w:p>
    <w:p w:rsidR="00617066" w:rsidP="003A2E54" w:rsidRDefault="00617066" w14:paraId="71929909" w14:textId="77777777">
      <w:pPr>
        <w:spacing w:line="360" w:lineRule="auto"/>
        <w:rPr>
          <w:noProof/>
          <w:lang w:eastAsia="en-NZ"/>
        </w:rPr>
      </w:pPr>
    </w:p>
    <w:p w:rsidR="00617066" w:rsidP="003A2E54" w:rsidRDefault="00617066" w14:paraId="1188DF40" w14:textId="77777777">
      <w:pPr>
        <w:spacing w:line="360" w:lineRule="auto"/>
      </w:pPr>
    </w:p>
    <w:p w:rsidR="00954CCD" w:rsidP="003A2E54" w:rsidRDefault="00954CCD" w14:paraId="07F0ADE7" w14:textId="32A49264">
      <w:pPr>
        <w:spacing w:line="360" w:lineRule="auto"/>
        <w:rPr>
          <w:szCs w:val="24"/>
        </w:rPr>
      </w:pPr>
    </w:p>
    <w:p w:rsidRPr="00FA5DE7" w:rsidR="006C16DD" w:rsidP="003A2E54" w:rsidRDefault="006C16DD" w14:paraId="4090C7A5" w14:textId="77777777">
      <w:pPr>
        <w:spacing w:line="360" w:lineRule="auto"/>
        <w:rPr>
          <w:szCs w:val="24"/>
        </w:rPr>
      </w:pPr>
    </w:p>
    <w:p w:rsidRPr="00FA5DE7" w:rsidR="00FA5DE7" w:rsidP="003A2E54" w:rsidRDefault="006567DE" w14:paraId="20F8F9B4" w14:textId="0598344B">
      <w:pPr>
        <w:spacing w:line="360" w:lineRule="auto"/>
        <w:rPr>
          <w:szCs w:val="24"/>
        </w:rPr>
      </w:pPr>
      <w:r>
        <w:rPr>
          <w:szCs w:val="24"/>
        </w:rPr>
        <w:t>November</w:t>
      </w:r>
      <w:r w:rsidR="00EF72A7">
        <w:rPr>
          <w:szCs w:val="24"/>
        </w:rPr>
        <w:t xml:space="preserve"> 2023</w:t>
      </w:r>
    </w:p>
    <w:p w:rsidRPr="00FA5DE7" w:rsidR="00FA5DE7" w:rsidP="003A2E54" w:rsidRDefault="00FA5DE7" w14:paraId="592A93E5" w14:textId="77777777">
      <w:pPr>
        <w:spacing w:line="360" w:lineRule="auto"/>
        <w:rPr>
          <w:szCs w:val="24"/>
        </w:rPr>
      </w:pPr>
    </w:p>
    <w:p w:rsidRPr="00FA5DE7" w:rsidR="004757BD" w:rsidP="003A2E54" w:rsidRDefault="00FA5DE7" w14:paraId="2F62465D" w14:textId="21D3C4DE">
      <w:pPr>
        <w:spacing w:line="360" w:lineRule="auto"/>
        <w:rPr>
          <w:szCs w:val="24"/>
        </w:rPr>
      </w:pPr>
      <w:r w:rsidRPr="00FA5DE7">
        <w:rPr>
          <w:szCs w:val="24"/>
        </w:rPr>
        <w:t xml:space="preserve">To </w:t>
      </w:r>
      <w:r w:rsidR="007E0173">
        <w:rPr>
          <w:szCs w:val="24"/>
        </w:rPr>
        <w:t>Environment Select Committee,</w:t>
      </w:r>
    </w:p>
    <w:p w:rsidRPr="00FA5DE7" w:rsidR="00FA5DE7" w:rsidP="003A2E54" w:rsidRDefault="00FA5DE7" w14:paraId="41E6D60F" w14:textId="2B1BFC15">
      <w:pPr>
        <w:spacing w:line="360" w:lineRule="auto"/>
      </w:pPr>
      <w:r w:rsidRPr="00FA5DE7">
        <w:t>Please find attached DPA’s submis</w:t>
      </w:r>
      <w:r w:rsidR="00350BA4">
        <w:t>sion on</w:t>
      </w:r>
      <w:r w:rsidR="007E0173">
        <w:t xml:space="preserve"> </w:t>
      </w:r>
      <w:r w:rsidR="0081351A">
        <w:t xml:space="preserve">Inquiry into Climate Change Adaptation </w:t>
      </w:r>
    </w:p>
    <w:p w:rsidR="00CC2245" w:rsidP="003A2E54" w:rsidRDefault="00CC2245" w14:paraId="2AF01286" w14:textId="0EAE7194">
      <w:pPr>
        <w:spacing w:line="360" w:lineRule="auto"/>
        <w:rPr>
          <w:szCs w:val="24"/>
        </w:rPr>
      </w:pPr>
    </w:p>
    <w:p w:rsidR="00926D89" w:rsidP="003A2E54" w:rsidRDefault="00926D89" w14:paraId="76FB8BA7" w14:textId="77777777">
      <w:pPr>
        <w:spacing w:line="360" w:lineRule="auto"/>
        <w:rPr>
          <w:szCs w:val="24"/>
        </w:rPr>
      </w:pPr>
    </w:p>
    <w:p w:rsidRPr="001D0A95" w:rsidR="00FA5DE7" w:rsidP="003A2E54" w:rsidRDefault="00FA5DE7" w14:paraId="5547E9AB" w14:textId="77777777">
      <w:pPr>
        <w:spacing w:line="360" w:lineRule="auto"/>
        <w:rPr>
          <w:szCs w:val="24"/>
        </w:rPr>
      </w:pPr>
    </w:p>
    <w:p w:rsidR="00796ACA" w:rsidP="003A2E54" w:rsidRDefault="00796ACA" w14:paraId="5680578C" w14:textId="16359580">
      <w:pPr>
        <w:spacing w:line="360" w:lineRule="auto"/>
      </w:pPr>
    </w:p>
    <w:p w:rsidR="00617066" w:rsidP="003A2E54" w:rsidRDefault="00617066" w14:paraId="11371B7B" w14:textId="77777777">
      <w:pPr>
        <w:spacing w:line="360" w:lineRule="auto"/>
      </w:pPr>
    </w:p>
    <w:p w:rsidRPr="001D0A95" w:rsidR="001D4F95" w:rsidP="003A2E54" w:rsidRDefault="001D4F95" w14:paraId="20B50B85" w14:textId="77777777">
      <w:pPr>
        <w:spacing w:line="360" w:lineRule="auto"/>
      </w:pPr>
    </w:p>
    <w:p w:rsidR="00EF72A7" w:rsidP="00EF72A7" w:rsidRDefault="00FA5DE7" w14:paraId="7467C9F7" w14:textId="08C6F346">
      <w:pPr>
        <w:spacing w:line="360" w:lineRule="auto"/>
        <w:rPr>
          <w:szCs w:val="24"/>
        </w:rPr>
      </w:pPr>
      <w:r w:rsidRPr="00EF72A7">
        <w:rPr>
          <w:szCs w:val="24"/>
        </w:rPr>
        <w:t>For any further inquiries, please contact:</w:t>
      </w:r>
    </w:p>
    <w:p w:rsidR="00F76829" w:rsidP="00526A36" w:rsidRDefault="00F76829" w14:paraId="67904FC0" w14:textId="53C71D8B">
      <w:pPr>
        <w:spacing w:after="0" w:line="360" w:lineRule="auto"/>
        <w:rPr>
          <w:szCs w:val="24"/>
        </w:rPr>
      </w:pPr>
      <w:r>
        <w:rPr>
          <w:szCs w:val="24"/>
        </w:rPr>
        <w:t>Mojo Mathers</w:t>
      </w:r>
    </w:p>
    <w:p w:rsidR="00F76829" w:rsidP="00526A36" w:rsidRDefault="00F76829" w14:paraId="62755E11" w14:textId="65657B1D">
      <w:pPr>
        <w:spacing w:after="0" w:line="360" w:lineRule="auto"/>
      </w:pPr>
      <w:r w:rsidR="3916FA29">
        <w:rPr/>
        <w:t xml:space="preserve">Chief Executive </w:t>
      </w:r>
    </w:p>
    <w:p w:rsidRPr="00EF72A7" w:rsidR="00526A36" w:rsidP="00526A36" w:rsidRDefault="00526A36" w14:paraId="677CFA69" w14:textId="77777777">
      <w:pPr>
        <w:spacing w:after="0" w:line="360" w:lineRule="auto"/>
        <w:rPr>
          <w:szCs w:val="24"/>
        </w:rPr>
      </w:pPr>
    </w:p>
    <w:p w:rsidRPr="00EF72A7" w:rsidR="00EF72A7" w:rsidP="00EF72A7" w:rsidRDefault="00BD0A7B" w14:paraId="77A06678" w14:textId="77777777">
      <w:pPr>
        <w:spacing w:after="0" w:line="360" w:lineRule="auto"/>
        <w:textAlignment w:val="baseline"/>
        <w:rPr>
          <w:rFonts w:ascii="Segoe UI" w:hAnsi="Segoe UI" w:eastAsia="Times New Roman" w:cs="Segoe UI"/>
          <w:sz w:val="18"/>
          <w:szCs w:val="18"/>
          <w:lang w:eastAsia="en-NZ"/>
        </w:rPr>
      </w:pPr>
      <w:hyperlink w:tgtFrame="_blank" w:history="1" r:id="rId15">
        <w:r w:rsidRPr="00EF72A7" w:rsidR="00EF72A7">
          <w:rPr>
            <w:rFonts w:eastAsia="Times New Roman" w:cs="Arial"/>
            <w:color w:val="0563C1"/>
            <w:szCs w:val="24"/>
            <w:u w:val="single"/>
            <w:lang w:eastAsia="en-NZ"/>
          </w:rPr>
          <w:t>policy@dpa.org.nz</w:t>
        </w:r>
      </w:hyperlink>
      <w:r w:rsidRPr="00EF72A7" w:rsidR="00EF72A7">
        <w:rPr>
          <w:rFonts w:eastAsia="Times New Roman" w:cs="Arial"/>
          <w:szCs w:val="24"/>
          <w:lang w:eastAsia="en-NZ"/>
        </w:rPr>
        <w:t>  </w:t>
      </w:r>
    </w:p>
    <w:p w:rsidRPr="00EF72A7" w:rsidR="00EF72A7" w:rsidP="00EF72A7" w:rsidRDefault="00EF72A7" w14:paraId="5F880227" w14:textId="77777777">
      <w:pPr>
        <w:spacing w:after="0" w:line="240" w:lineRule="auto"/>
        <w:textAlignment w:val="baseline"/>
        <w:rPr>
          <w:rFonts w:ascii="Segoe UI" w:hAnsi="Segoe UI" w:eastAsia="Times New Roman" w:cs="Segoe UI"/>
          <w:sz w:val="18"/>
          <w:szCs w:val="18"/>
          <w:lang w:eastAsia="en-NZ"/>
        </w:rPr>
      </w:pPr>
      <w:r w:rsidRPr="35DFB376" w:rsidR="5076F4D4">
        <w:rPr>
          <w:rFonts w:eastAsia="Times New Roman" w:cs="Arial"/>
          <w:lang w:eastAsia="en-NZ"/>
        </w:rPr>
        <w:t> </w:t>
      </w:r>
    </w:p>
    <w:p w:rsidR="35DFB376" w:rsidRDefault="35DFB376" w14:paraId="5ED367D9" w14:textId="404753AF">
      <w:r>
        <w:br w:type="page"/>
      </w:r>
    </w:p>
    <w:p w:rsidRPr="00EF72A7" w:rsidR="00C0742F" w:rsidP="00EF72A7" w:rsidRDefault="00C0742F" w14:paraId="37D9DCAE" w14:textId="2F7FD679">
      <w:pPr>
        <w:spacing w:after="160" w:line="259" w:lineRule="auto"/>
        <w:rPr>
          <w:rFonts w:eastAsiaTheme="majorEastAsia" w:cstheme="majorBidi"/>
          <w:b/>
          <w:bCs/>
          <w:color w:val="002060"/>
          <w:sz w:val="32"/>
          <w:szCs w:val="32"/>
        </w:rPr>
      </w:pPr>
      <w:r w:rsidRPr="00EF72A7">
        <w:rPr>
          <w:b/>
          <w:bCs/>
          <w:color w:val="1F3864" w:themeColor="accent5" w:themeShade="80"/>
          <w:sz w:val="32"/>
          <w:szCs w:val="32"/>
        </w:rPr>
        <w:t>Introducing Disabled Persons Assembly NZ</w:t>
      </w:r>
    </w:p>
    <w:p w:rsidRPr="004E3921" w:rsidR="00C0742F" w:rsidP="00EF72A7" w:rsidRDefault="00C0742F" w14:paraId="3BF3C229" w14:textId="77777777">
      <w:pPr>
        <w:spacing w:line="360" w:lineRule="auto"/>
        <w:rPr>
          <w:rFonts w:eastAsia="Times New Roman"/>
          <w:b/>
          <w:bCs/>
        </w:rPr>
      </w:pPr>
      <w:r w:rsidRPr="004E3921">
        <w:rPr>
          <w:b/>
          <w:bCs/>
        </w:rPr>
        <w:t>We work on systemic change for the equity of disabled people</w:t>
      </w:r>
      <w:r w:rsidRPr="004E3921">
        <w:rPr>
          <w:b/>
          <w:bCs/>
          <w:lang w:val="en-US"/>
        </w:rPr>
        <w:t xml:space="preserve"> </w:t>
      </w:r>
    </w:p>
    <w:p w:rsidRPr="004E3921" w:rsidR="00C0742F" w:rsidP="00EF72A7" w:rsidRDefault="00C0742F" w14:paraId="116C70DF" w14:textId="71C4F0BD">
      <w:pPr>
        <w:spacing w:line="360" w:lineRule="auto"/>
      </w:pPr>
      <w:r w:rsidRPr="35DFB376" w:rsidR="18B23310">
        <w:rPr>
          <w:lang w:val="en-US"/>
        </w:rPr>
        <w:t xml:space="preserve">Disabled Persons Assembly NZ </w:t>
      </w:r>
      <w:r w:rsidRPr="35DFB376" w:rsidR="5D5A4EDF">
        <w:rPr>
          <w:lang w:val="en-US"/>
        </w:rPr>
        <w:t xml:space="preserve">Inc. </w:t>
      </w:r>
      <w:r w:rsidRPr="35DFB376" w:rsidR="18B23310">
        <w:rPr>
          <w:lang w:val="en-US"/>
        </w:rPr>
        <w:t>(DPA) is a not-for-profit pan-impairment Disabled People’s Organisation run by and for disabled people.</w:t>
      </w:r>
    </w:p>
    <w:p w:rsidRPr="004E3921" w:rsidR="00C0742F" w:rsidP="00EF72A7" w:rsidRDefault="00C0742F" w14:paraId="286311E3" w14:textId="77777777">
      <w:pPr>
        <w:spacing w:after="0" w:line="360" w:lineRule="auto"/>
        <w:rPr>
          <w:b/>
          <w:bCs/>
        </w:rPr>
      </w:pPr>
      <w:r w:rsidRPr="004E3921">
        <w:rPr>
          <w:b/>
          <w:bCs/>
          <w:lang w:val="en-US"/>
        </w:rPr>
        <w:t xml:space="preserve">We drive systemic change through: </w:t>
      </w:r>
    </w:p>
    <w:p w:rsidRPr="004E3921" w:rsidR="00C0742F" w:rsidP="00EF72A7" w:rsidRDefault="00C0742F" w14:paraId="7BB20AB3" w14:textId="77777777">
      <w:pPr>
        <w:pStyle w:val="ListParagraph"/>
        <w:numPr>
          <w:ilvl w:val="0"/>
          <w:numId w:val="29"/>
        </w:numPr>
        <w:spacing w:after="200" w:line="360" w:lineRule="auto"/>
        <w:rPr>
          <w:lang w:val="en-US"/>
        </w:rPr>
      </w:pPr>
      <w:r w:rsidRPr="004E3921">
        <w:rPr>
          <w:b/>
          <w:bCs/>
        </w:rPr>
        <w:t>Leadership:</w:t>
      </w:r>
      <w:r w:rsidRPr="004E3921">
        <w:t xml:space="preserve"> reflecting the collective voice of disabled people, locally, nationally and internationally.</w:t>
      </w:r>
      <w:r w:rsidRPr="004E3921">
        <w:rPr>
          <w:lang w:val="en-US"/>
        </w:rPr>
        <w:t xml:space="preserve"> </w:t>
      </w:r>
    </w:p>
    <w:p w:rsidRPr="004E3921" w:rsidR="00C0742F" w:rsidP="00EF72A7" w:rsidRDefault="00C0742F" w14:paraId="7851820A" w14:textId="77777777">
      <w:pPr>
        <w:pStyle w:val="ListParagraph"/>
        <w:numPr>
          <w:ilvl w:val="0"/>
          <w:numId w:val="29"/>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rsidRPr="004E3921" w:rsidR="00C0742F" w:rsidP="00EF72A7" w:rsidRDefault="00C0742F" w14:paraId="69F6B423" w14:textId="77777777">
      <w:pPr>
        <w:pStyle w:val="ListParagraph"/>
        <w:numPr>
          <w:ilvl w:val="0"/>
          <w:numId w:val="29"/>
        </w:numPr>
        <w:spacing w:after="200" w:line="360" w:lineRule="auto"/>
      </w:pPr>
      <w:r w:rsidRPr="004E3921">
        <w:rPr>
          <w:b/>
          <w:bCs/>
        </w:rPr>
        <w:t>Advocacy:</w:t>
      </w:r>
      <w:r w:rsidRPr="004E3921">
        <w:t xml:space="preserve"> supporting disabled people to have a voice, including a collective voice, in society.</w:t>
      </w:r>
    </w:p>
    <w:p w:rsidR="00D537F7" w:rsidP="1518660E" w:rsidRDefault="00C0742F" w14:paraId="2D528709" w14:textId="3F8E0C86">
      <w:pPr>
        <w:pStyle w:val="ListParagraph"/>
        <w:numPr>
          <w:ilvl w:val="0"/>
          <w:numId w:val="29"/>
        </w:numPr>
        <w:spacing w:after="200" w:line="360" w:lineRule="auto"/>
        <w:textAlignment w:val="baseline"/>
        <w:rPr>
          <w:lang w:eastAsia="en-NZ"/>
        </w:rPr>
      </w:pPr>
      <w:r w:rsidRPr="1518660E">
        <w:rPr>
          <w:b/>
          <w:bCs/>
        </w:rPr>
        <w:t>Monitoring:</w:t>
      </w:r>
      <w:r>
        <w:t xml:space="preserve"> monitoring and giving feedback on existing laws, policies and practices about and relevant to disabled people.</w:t>
      </w:r>
    </w:p>
    <w:p w:rsidRPr="00D537F7" w:rsidR="00D537F7" w:rsidP="1518660E" w:rsidRDefault="70BED453" w14:paraId="3E5CE2D6" w14:textId="1DF33A5A">
      <w:pPr>
        <w:pStyle w:val="Heading2"/>
        <w:rPr>
          <w:rFonts w:eastAsia="Arial" w:cs="Arial"/>
          <w:bCs/>
          <w:szCs w:val="32"/>
        </w:rPr>
      </w:pPr>
      <w:r w:rsidRPr="1518660E">
        <w:rPr>
          <w:rFonts w:eastAsia="Arial" w:cs="Arial"/>
          <w:bCs/>
          <w:szCs w:val="32"/>
        </w:rPr>
        <w:lastRenderedPageBreak/>
        <w:t>United Nations Convention on the Rights of Persons with Disabilities</w:t>
      </w:r>
    </w:p>
    <w:p w:rsidRPr="00D537F7" w:rsidR="00D537F7" w:rsidP="35DFB376" w:rsidRDefault="70BED453" w14:paraId="6D29F588" w14:textId="53178148">
      <w:pPr>
        <w:spacing w:line="360" w:lineRule="auto"/>
        <w:textAlignment w:val="baseline"/>
        <w:rPr>
          <w:rFonts w:eastAsia="Arial" w:cs="Arial"/>
          <w:color w:val="000000" w:themeColor="text1" w:themeTint="FF" w:themeShade="FF"/>
        </w:rPr>
      </w:pPr>
      <w:r w:rsidRPr="35DFB376" w:rsidR="4F8F1B69">
        <w:rPr>
          <w:rFonts w:eastAsia="Arial" w:cs="Arial"/>
          <w:color w:val="000000" w:themeColor="text1" w:themeTint="FF" w:themeShade="FF"/>
        </w:rPr>
        <w:t>DPA was influential in creating the United Nations Convention on the Rights of Persons with Disabilities (UNCRPD),</w:t>
      </w:r>
      <w:r w:rsidRPr="35DFB376" w:rsidR="4F8F1B69">
        <w:rPr>
          <w:rFonts w:eastAsia="Arial" w:cs="Arial"/>
          <w:color w:val="000000" w:themeColor="text1" w:themeTint="FF" w:themeShade="FF"/>
          <w:vertAlign w:val="superscript"/>
        </w:rPr>
        <w:t>1</w:t>
      </w:r>
      <w:r w:rsidRPr="35DFB376" w:rsidR="4F8F1B69">
        <w:rPr>
          <w:rFonts w:eastAsia="Arial" w:cs="Arial"/>
          <w:color w:val="000000" w:themeColor="text1" w:themeTint="FF" w:themeShade="FF"/>
        </w:rPr>
        <w:t xml:space="preserve"> a foundational document for disabled people which New Zealand has signed and ratified</w:t>
      </w:r>
      <w:r w:rsidRPr="35DFB376" w:rsidR="7CAF2EB4">
        <w:rPr>
          <w:rFonts w:eastAsia="Arial" w:cs="Arial"/>
          <w:color w:val="000000" w:themeColor="text1" w:themeTint="FF" w:themeShade="FF"/>
        </w:rPr>
        <w:t xml:space="preserve">. </w:t>
      </w:r>
    </w:p>
    <w:p w:rsidRPr="00D537F7" w:rsidR="00D537F7" w:rsidP="35DFB376" w:rsidRDefault="70BED453" w14:paraId="33A55CF6" w14:textId="048553E6">
      <w:pPr>
        <w:spacing w:line="360" w:lineRule="auto"/>
        <w:textAlignment w:val="baseline"/>
        <w:rPr>
          <w:rFonts w:eastAsia="Arial" w:cs="Arial"/>
          <w:color w:val="000000" w:themeColor="text1"/>
        </w:rPr>
      </w:pPr>
      <w:r w:rsidRPr="35DFB376" w:rsidR="4F8F1B69">
        <w:rPr>
          <w:rFonts w:eastAsia="Arial" w:cs="Arial"/>
          <w:color w:val="000000" w:themeColor="text1" w:themeTint="FF" w:themeShade="FF"/>
        </w:rPr>
        <w:t xml:space="preserve">All state bodies in New Zealand, including local and regional government, have a responsibility to uphold the principles and articles of this convention. There are </w:t>
      </w:r>
      <w:r w:rsidRPr="35DFB376" w:rsidR="4F8F1B69">
        <w:rPr>
          <w:rFonts w:eastAsia="Arial" w:cs="Arial"/>
          <w:color w:val="000000" w:themeColor="text1" w:themeTint="FF" w:themeShade="FF"/>
        </w:rPr>
        <w:t>a number of</w:t>
      </w:r>
      <w:r w:rsidRPr="35DFB376" w:rsidR="4F8F1B69">
        <w:rPr>
          <w:rFonts w:eastAsia="Arial" w:cs="Arial"/>
          <w:color w:val="000000" w:themeColor="text1" w:themeTint="FF" w:themeShade="FF"/>
        </w:rPr>
        <w:t xml:space="preserve"> UNCRPD articles particularly relevant to this submission, including:</w:t>
      </w:r>
    </w:p>
    <w:p w:rsidR="00D537F7" w:rsidP="005C3202" w:rsidRDefault="70BED453" w14:paraId="485813DE" w14:textId="125CFE44">
      <w:pPr>
        <w:pStyle w:val="Heading3"/>
        <w:spacing w:after="0" w:line="360" w:lineRule="auto"/>
        <w:contextualSpacing/>
        <w:rPr>
          <w:rFonts w:eastAsia="Arial" w:cs="Arial"/>
          <w:bCs/>
          <w:color w:val="1F3864" w:themeColor="accent5" w:themeShade="80"/>
          <w:szCs w:val="28"/>
        </w:rPr>
      </w:pPr>
      <w:r w:rsidRPr="1518660E">
        <w:rPr>
          <w:rFonts w:eastAsia="Arial" w:cs="Arial"/>
          <w:bCs/>
          <w:color w:val="1F3864" w:themeColor="accent5" w:themeShade="80"/>
          <w:szCs w:val="28"/>
        </w:rPr>
        <w:t>Article 4 – Gener</w:t>
      </w:r>
      <w:r w:rsidRPr="1518660E" w:rsidR="61B16AF6">
        <w:rPr>
          <w:rFonts w:eastAsia="Arial" w:cs="Arial"/>
          <w:bCs/>
          <w:color w:val="1F3864" w:themeColor="accent5" w:themeShade="80"/>
          <w:szCs w:val="28"/>
        </w:rPr>
        <w:t>al Obligations</w:t>
      </w:r>
    </w:p>
    <w:p w:rsidR="004B2B7A" w:rsidP="005C3202" w:rsidRDefault="26BCE68C" w14:paraId="08221FA6" w14:textId="4955E5E6">
      <w:pPr>
        <w:keepNext/>
        <w:keepLines/>
        <w:spacing w:line="360" w:lineRule="auto"/>
        <w:contextualSpacing/>
        <w:rPr>
          <w:b/>
          <w:bCs/>
          <w:color w:val="1F3864" w:themeColor="accent5" w:themeShade="80"/>
          <w:sz w:val="28"/>
          <w:szCs w:val="28"/>
        </w:rPr>
      </w:pPr>
      <w:r w:rsidRPr="1518660E">
        <w:rPr>
          <w:b/>
          <w:bCs/>
          <w:color w:val="1F3864" w:themeColor="accent5" w:themeShade="80"/>
          <w:sz w:val="28"/>
          <w:szCs w:val="28"/>
        </w:rPr>
        <w:t>Article 9 – Accessibility</w:t>
      </w:r>
    </w:p>
    <w:p w:rsidR="00EF72A7" w:rsidP="35DFB376" w:rsidRDefault="006C30CF" w14:paraId="48CB37DD" w14:textId="1519E788">
      <w:pPr>
        <w:keepNext w:val="1"/>
        <w:keepLines w:val="1"/>
        <w:spacing w:after="0" w:line="360" w:lineRule="auto"/>
        <w:ind/>
        <w:contextualSpacing/>
        <w:rPr>
          <w:b w:val="1"/>
          <w:bCs w:val="1"/>
          <w:color w:val="1F3864" w:themeColor="accent5" w:themeTint="FF" w:themeShade="80"/>
          <w:sz w:val="32"/>
          <w:szCs w:val="32"/>
        </w:rPr>
      </w:pPr>
      <w:r w:rsidRPr="35DFB376" w:rsidR="6886E21F">
        <w:rPr>
          <w:b w:val="1"/>
          <w:bCs w:val="1"/>
          <w:color w:val="1F3864" w:themeColor="accent5" w:themeTint="FF" w:themeShade="80"/>
          <w:sz w:val="28"/>
          <w:szCs w:val="28"/>
        </w:rPr>
        <w:t>Article 11 – Situations of Risk and Humanitarian Emergency</w:t>
      </w:r>
    </w:p>
    <w:p w:rsidR="00EF72A7" w:rsidP="35DFB376" w:rsidRDefault="006C30CF" w14:paraId="1FC7A33C" w14:textId="607E4568">
      <w:pPr>
        <w:spacing w:after="0" w:line="360" w:lineRule="auto"/>
        <w:ind/>
      </w:pPr>
      <w:r>
        <w:br w:type="page"/>
      </w:r>
    </w:p>
    <w:p w:rsidR="00EF72A7" w:rsidP="35DFB376" w:rsidRDefault="006C30CF" w14:paraId="093EE94D" w14:textId="1E67578B">
      <w:pPr>
        <w:keepNext w:val="1"/>
        <w:keepLines w:val="1"/>
        <w:spacing w:after="0" w:line="360" w:lineRule="auto"/>
        <w:ind/>
        <w:contextualSpacing/>
        <w:rPr>
          <w:b w:val="1"/>
          <w:bCs w:val="1"/>
          <w:color w:val="1F3864" w:themeColor="accent5" w:themeShade="80"/>
          <w:sz w:val="32"/>
          <w:szCs w:val="32"/>
        </w:rPr>
      </w:pPr>
      <w:r w:rsidRPr="35DFB376" w:rsidR="7C87E331">
        <w:rPr>
          <w:b w:val="1"/>
          <w:bCs w:val="1"/>
          <w:color w:val="1F3864" w:themeColor="accent5" w:themeTint="FF" w:themeShade="80"/>
          <w:sz w:val="32"/>
          <w:szCs w:val="32"/>
        </w:rPr>
        <w:t>The Submission</w:t>
      </w:r>
    </w:p>
    <w:p w:rsidRPr="008254E8" w:rsidR="008254E8" w:rsidP="28EBF165" w:rsidRDefault="16D7B009" w14:paraId="42382401" w14:textId="556CE6E1">
      <w:pPr>
        <w:spacing w:line="360" w:lineRule="auto"/>
      </w:pPr>
      <w:r w:rsidR="5C29BB23">
        <w:rPr/>
        <w:t xml:space="preserve">DPA welcomes the opportunity to engage in the </w:t>
      </w:r>
      <w:r w:rsidR="7BEB9E61">
        <w:rPr/>
        <w:t xml:space="preserve">Environment </w:t>
      </w:r>
      <w:r w:rsidR="5C29BB23">
        <w:rPr/>
        <w:t xml:space="preserve">Select </w:t>
      </w:r>
      <w:r w:rsidR="7649ACF5">
        <w:rPr/>
        <w:t>Committee</w:t>
      </w:r>
      <w:r w:rsidR="5C29BB23">
        <w:rPr/>
        <w:t xml:space="preserve"> Inquiry into Climate Change Adaptation.</w:t>
      </w:r>
    </w:p>
    <w:p w:rsidR="00BE084E" w:rsidP="1518660E" w:rsidRDefault="02D92E23" w14:paraId="590C0C59" w14:textId="159194B4">
      <w:pPr>
        <w:spacing w:line="360" w:lineRule="auto"/>
      </w:pPr>
      <w:r w:rsidR="393DBF9C">
        <w:rPr/>
        <w:t xml:space="preserve">The number of disabled people </w:t>
      </w:r>
      <w:r w:rsidR="38D23B25">
        <w:rPr/>
        <w:t xml:space="preserve">in Aotearoa New Zealand </w:t>
      </w:r>
      <w:r w:rsidR="393DBF9C">
        <w:rPr/>
        <w:t xml:space="preserve">is set to grow as our population ages. </w:t>
      </w:r>
    </w:p>
    <w:p w:rsidR="00BE084E" w:rsidP="1518660E" w:rsidRDefault="02D92E23" w14:paraId="05E64893" w14:textId="15085074">
      <w:pPr>
        <w:spacing w:line="360" w:lineRule="auto"/>
      </w:pPr>
      <w:r w:rsidR="273CB299">
        <w:rPr/>
        <w:t>This confluence of an</w:t>
      </w:r>
      <w:r w:rsidR="3A2932C1">
        <w:rPr/>
        <w:t xml:space="preserve"> ageing population</w:t>
      </w:r>
      <w:r w:rsidR="393DBF9C">
        <w:rPr/>
        <w:t xml:space="preserve"> and rising incidence of disability </w:t>
      </w:r>
      <w:r w:rsidR="44FC2BEE">
        <w:rPr/>
        <w:t xml:space="preserve">is coming at </w:t>
      </w:r>
      <w:r w:rsidR="01B4EE9C">
        <w:rPr/>
        <w:t>the same time</w:t>
      </w:r>
      <w:r w:rsidR="44FC2BEE">
        <w:rPr/>
        <w:t xml:space="preserve"> </w:t>
      </w:r>
      <w:r w:rsidR="0F055597">
        <w:rPr/>
        <w:t xml:space="preserve">as </w:t>
      </w:r>
      <w:r w:rsidR="56B205AC">
        <w:rPr/>
        <w:t xml:space="preserve">significant </w:t>
      </w:r>
      <w:r w:rsidR="35FF5029">
        <w:rPr/>
        <w:t>climate change impacts are beginning to be felt.</w:t>
      </w:r>
    </w:p>
    <w:p w:rsidR="00BE084E" w:rsidP="35DFB376" w:rsidRDefault="02D92E23" w14:paraId="74BEAF44" w14:textId="22F18034">
      <w:pPr>
        <w:spacing w:line="360" w:lineRule="auto"/>
        <w:rPr>
          <w:b w:val="1"/>
          <w:bCs w:val="1"/>
        </w:rPr>
      </w:pPr>
      <w:r w:rsidRPr="35DFB376" w:rsidR="53AF7628">
        <w:rPr>
          <w:b w:val="1"/>
          <w:bCs w:val="1"/>
        </w:rPr>
        <w:t xml:space="preserve">Disabled people at </w:t>
      </w:r>
      <w:r w:rsidRPr="35DFB376" w:rsidR="2EE18E02">
        <w:rPr>
          <w:b w:val="1"/>
          <w:bCs w:val="1"/>
        </w:rPr>
        <w:t xml:space="preserve">increased </w:t>
      </w:r>
      <w:r w:rsidRPr="35DFB376" w:rsidR="53AF7628">
        <w:rPr>
          <w:b w:val="1"/>
          <w:bCs w:val="1"/>
        </w:rPr>
        <w:t xml:space="preserve">risk from </w:t>
      </w:r>
      <w:r w:rsidRPr="35DFB376" w:rsidR="3F320FAC">
        <w:rPr>
          <w:b w:val="1"/>
          <w:bCs w:val="1"/>
        </w:rPr>
        <w:t>c</w:t>
      </w:r>
      <w:r w:rsidRPr="35DFB376" w:rsidR="53AF7628">
        <w:rPr>
          <w:b w:val="1"/>
          <w:bCs w:val="1"/>
        </w:rPr>
        <w:t xml:space="preserve">limate </w:t>
      </w:r>
      <w:r w:rsidRPr="35DFB376" w:rsidR="28FF29C0">
        <w:rPr>
          <w:b w:val="1"/>
          <w:bCs w:val="1"/>
        </w:rPr>
        <w:t>change</w:t>
      </w:r>
    </w:p>
    <w:p w:rsidR="00BE084E" w:rsidP="35DFB376" w:rsidRDefault="02D92E23" w14:paraId="6D42D499" w14:textId="0E6F00F6">
      <w:pPr>
        <w:pStyle w:val="Normal"/>
        <w:spacing w:line="360" w:lineRule="auto"/>
      </w:pPr>
      <w:r w:rsidR="62D76355">
        <w:rPr/>
        <w:t>A recent</w:t>
      </w:r>
      <w:r w:rsidR="71B30601">
        <w:rPr/>
        <w:t xml:space="preserve"> </w:t>
      </w:r>
      <w:r w:rsidR="71B30601">
        <w:rPr/>
        <w:t xml:space="preserve">article</w:t>
      </w:r>
      <w:r w:rsidR="13EA1D4B">
        <w:rPr/>
        <w:t xml:space="preserve"> </w:t>
      </w:r>
      <w:r w:rsidR="71B30601">
        <w:rPr/>
        <w:t xml:space="preserve">published by the journal </w:t>
      </w:r>
      <w:r w:rsidRPr="35DFB376" w:rsidR="71B30601">
        <w:rPr>
          <w:i w:val="1"/>
          <w:iCs w:val="1"/>
        </w:rPr>
        <w:t xml:space="preserve">Nature Climate Change </w:t>
      </w:r>
      <w:r w:rsidRPr="35DFB376">
        <w:rPr>
          <w:rStyle w:val="FootnoteReference"/>
        </w:rPr>
        <w:footnoteReference w:id="762"/>
      </w:r>
      <w:r w:rsidR="1E70951F">
        <w:rPr/>
        <w:t xml:space="preserve"> </w:t>
      </w:r>
      <w:r w:rsidRPr="2F3CE948" w:rsidR="2695312B">
        <w:rPr/>
        <w:t xml:space="preserve">highlighted </w:t>
      </w:r>
      <w:r w:rsidRPr="3E415D60" w:rsidR="2C5D1515">
        <w:rPr/>
        <w:t>that governments a</w:t>
      </w:r>
      <w:r w:rsidRPr="1518660E" w:rsidR="13EA1D4B">
        <w:rPr/>
        <w:t xml:space="preserve">re </w:t>
      </w:r>
      <w:r w:rsidRPr="1518660E" w:rsidR="13EA1D4B">
        <w:rPr/>
        <w:t xml:space="preserve">failing to take</w:t>
      </w:r>
      <w:r w:rsidRPr="1518660E" w:rsidR="13EA1D4B">
        <w:rPr/>
        <w:t xml:space="preserve"> disability inclusive climate action</w:t>
      </w:r>
      <w:r w:rsidRPr="1518660E" w:rsidR="0677AF37">
        <w:rPr/>
        <w:t xml:space="preserve"> and </w:t>
      </w:r>
      <w:r w:rsidRPr="1518660E" w:rsidR="0CC84D17">
        <w:rPr/>
        <w:t xml:space="preserve">disabled people are disproportionately more at risk of </w:t>
      </w:r>
      <w:r w:rsidRPr="1518660E" w:rsidR="0DB3A577">
        <w:rPr/>
        <w:t>higher mortality rates in climate emergencies</w:t>
      </w:r>
      <w:r w:rsidRPr="1518660E" w:rsidR="696EAF68">
        <w:rPr/>
        <w:t xml:space="preserve">. </w:t>
      </w:r>
    </w:p>
    <w:p w:rsidRPr="006C5B0C" w:rsidR="00832012" w:rsidP="1518660E" w:rsidRDefault="1080D47C" w14:paraId="5B60A352" w14:textId="5AEB33D7">
      <w:pPr>
        <w:spacing w:line="360" w:lineRule="auto"/>
      </w:pPr>
      <w:r w:rsidR="30A607BC">
        <w:rPr/>
        <w:t xml:space="preserve">This is underpinned by the </w:t>
      </w:r>
      <w:r w:rsidR="3C7C220D">
        <w:rPr/>
        <w:t>fact</w:t>
      </w:r>
      <w:r w:rsidR="30A607BC">
        <w:rPr/>
        <w:t xml:space="preserve"> that disabled people have </w:t>
      </w:r>
      <w:r w:rsidR="66BC959D">
        <w:rPr/>
        <w:t xml:space="preserve">been </w:t>
      </w:r>
      <w:r w:rsidR="2DF5F8DC">
        <w:rPr/>
        <w:t xml:space="preserve">treated </w:t>
      </w:r>
      <w:r w:rsidR="30A607BC">
        <w:rPr/>
        <w:t xml:space="preserve">as </w:t>
      </w:r>
      <w:r w:rsidR="60458465">
        <w:rPr/>
        <w:t>lower priority</w:t>
      </w:r>
      <w:r w:rsidR="74B67628">
        <w:rPr/>
        <w:t xml:space="preserve"> in </w:t>
      </w:r>
      <w:r w:rsidR="27E923FC">
        <w:rPr/>
        <w:t>climate emergencies or other disasters an</w:t>
      </w:r>
      <w:r w:rsidR="7CE7D861">
        <w:rPr/>
        <w:t xml:space="preserve">d </w:t>
      </w:r>
      <w:r w:rsidR="7CE7D861">
        <w:rPr/>
        <w:t xml:space="preserve">systemically </w:t>
      </w:r>
      <w:r w:rsidR="27E923FC">
        <w:rPr/>
        <w:t xml:space="preserve">excluded from receiving </w:t>
      </w:r>
      <w:r w:rsidR="3ABC4007">
        <w:rPr/>
        <w:t xml:space="preserve">emergency </w:t>
      </w:r>
      <w:r w:rsidR="27E923FC">
        <w:rPr/>
        <w:t xml:space="preserve">healthcare and humanitarian support </w:t>
      </w:r>
      <w:r w:rsidR="5C6BCE42">
        <w:rPr/>
        <w:t>as a result.</w:t>
      </w:r>
    </w:p>
    <w:p w:rsidRPr="006C5B0C" w:rsidR="00832012" w:rsidP="1518660E" w:rsidRDefault="1A3BA155" w14:paraId="1C03DE40" w14:textId="512AB54A">
      <w:pPr>
        <w:spacing w:line="360" w:lineRule="auto"/>
      </w:pPr>
      <w:r w:rsidR="779D35EF">
        <w:rPr/>
        <w:t xml:space="preserve">The article also highlighted </w:t>
      </w:r>
      <w:r w:rsidR="5A489E20">
        <w:rPr/>
        <w:t>that slow</w:t>
      </w:r>
      <w:r w:rsidR="71DBF6E0">
        <w:rPr/>
        <w:t xml:space="preserve"> onset climate change, including sea level rise, more damaging weather events, as well as rising water and food scarcity </w:t>
      </w:r>
      <w:r w:rsidR="03913D98">
        <w:rPr/>
        <w:t>all e</w:t>
      </w:r>
      <w:r w:rsidR="03913D98">
        <w:rPr/>
        <w:t xml:space="preserve">xacerbate </w:t>
      </w:r>
      <w:r w:rsidR="653857EE">
        <w:rPr/>
        <w:t>the existing inequities experienced by disabled people.</w:t>
      </w:r>
    </w:p>
    <w:p w:rsidRPr="006C5B0C" w:rsidR="00832012" w:rsidP="1518660E" w:rsidRDefault="6A2179B1" w14:paraId="08CCE620" w14:textId="4D908F83">
      <w:pPr>
        <w:spacing w:line="360" w:lineRule="auto"/>
      </w:pPr>
      <w:r w:rsidRPr="1518660E" w:rsidR="335B5B5A">
        <w:rPr/>
        <w:t>Michael Stein,</w:t>
      </w:r>
      <w:r w:rsidRPr="1518660E" w:rsidR="7CA2F7DE">
        <w:rPr/>
        <w:t xml:space="preserve"> in a Harvard </w:t>
      </w:r>
      <w:r w:rsidR="11E49254">
        <w:rPr/>
        <w:t xml:space="preserve">University Center </w:t>
      </w:r>
      <w:r w:rsidR="5FD59D77">
        <w:rPr/>
        <w:t>for</w:t>
      </w:r>
      <w:r w:rsidR="11E49254">
        <w:rPr/>
        <w:t xml:space="preserve"> the Environment </w:t>
      </w:r>
      <w:r w:rsidRPr="1518660E" w:rsidR="6D1B972F">
        <w:rPr/>
        <w:t>(2023)</w:t>
      </w:r>
      <w:r w:rsidRPr="1518660E" w:rsidR="7CA2F7DE">
        <w:rPr/>
        <w:t xml:space="preserve"> </w:t>
      </w:r>
      <w:r w:rsidRPr="2164E1D1">
        <w:rPr>
          <w:rStyle w:val="FootnoteReference"/>
        </w:rPr>
        <w:footnoteReference w:id="4"/>
      </w:r>
      <w:r w:rsidRPr="1518660E" w:rsidR="29CDAB73">
        <w:rPr/>
        <w:t xml:space="preserve"> </w:t>
      </w:r>
      <w:r w:rsidRPr="1518660E" w:rsidR="7CA2F7DE">
        <w:rPr/>
        <w:t xml:space="preserve">interview elaborated </w:t>
      </w:r>
      <w:r w:rsidR="3CB45673">
        <w:rPr/>
        <w:t>about the</w:t>
      </w:r>
      <w:r w:rsidRPr="1518660E" w:rsidR="7CA2F7DE">
        <w:rPr/>
        <w:t xml:space="preserve"> impacts of </w:t>
      </w:r>
      <w:r w:rsidRPr="1518660E" w:rsidR="233948CF">
        <w:rPr/>
        <w:t xml:space="preserve">slow onset </w:t>
      </w:r>
      <w:r w:rsidRPr="1518660E" w:rsidR="7CA2F7DE">
        <w:rPr/>
        <w:t>climate change on disabled people:</w:t>
      </w:r>
    </w:p>
    <w:p w:rsidRPr="00900DCA" w:rsidR="00832012" w:rsidP="35DFB376" w:rsidRDefault="22E3FAA1" w14:paraId="679F8181" w14:textId="54D2949E">
      <w:pPr>
        <w:spacing w:line="360" w:lineRule="auto"/>
        <w:rPr>
          <w:rStyle w:val="FootnoteReference"/>
          <w:rFonts w:eastAsia="Arial" w:cs="Arial"/>
        </w:rPr>
      </w:pPr>
      <w:r w:rsidRPr="35DFB376" w:rsidR="12ADCDF3">
        <w:rPr>
          <w:rFonts w:eastAsia="Arial" w:cs="Arial"/>
          <w:i w:val="1"/>
          <w:iCs w:val="1"/>
          <w:color w:val="231F20"/>
          <w:sz w:val="25"/>
          <w:szCs w:val="25"/>
        </w:rPr>
        <w:t>“Climate change amplifies the marginalization experienced by persons with disabilities negatively affecting health, reducing access to healthcare services, food, water, and accessible infrastructure. People with psychosocial disabilities have triple the rate of mortality in heatwaves</w:t>
      </w:r>
      <w:r w:rsidRPr="35DFB376" w:rsidR="12ADCDF3">
        <w:rPr>
          <w:rFonts w:eastAsia="Arial" w:cs="Arial"/>
          <w:i w:val="1"/>
          <w:iCs w:val="1"/>
          <w:color w:val="231F20"/>
          <w:sz w:val="25"/>
          <w:szCs w:val="25"/>
        </w:rPr>
        <w:t>.”</w:t>
      </w:r>
    </w:p>
    <w:p w:rsidRPr="006C5B0C" w:rsidR="00832012" w:rsidP="1518660E" w:rsidRDefault="04D5DAAE" w14:paraId="5DD4C588" w14:textId="5D8B0C2D">
      <w:pPr>
        <w:spacing w:line="360" w:lineRule="auto"/>
      </w:pPr>
      <w:r w:rsidR="653857EE">
        <w:rPr/>
        <w:t xml:space="preserve">For all the above reasons, </w:t>
      </w:r>
      <w:r w:rsidR="3F25D8D6">
        <w:rPr/>
        <w:t xml:space="preserve">we need </w:t>
      </w:r>
      <w:r w:rsidR="6DB28C6D">
        <w:rPr/>
        <w:t>disability-inclusive climate adaptation where governments and scientists collaborate with disabled people to develop</w:t>
      </w:r>
      <w:r w:rsidR="16D270C3">
        <w:rPr/>
        <w:t xml:space="preserve"> disability-friendly adaptation and mitigation</w:t>
      </w:r>
      <w:r w:rsidR="6DB28C6D">
        <w:rPr/>
        <w:t xml:space="preserve"> policies</w:t>
      </w:r>
      <w:r w:rsidR="61E0C3FB">
        <w:rPr/>
        <w:t xml:space="preserve"> informed by research</w:t>
      </w:r>
      <w:r w:rsidR="4C185535">
        <w:rPr/>
        <w:t>.</w:t>
      </w:r>
    </w:p>
    <w:p w:rsidR="35DFB376" w:rsidP="35DFB376" w:rsidRDefault="35DFB376" w14:paraId="57F1B759" w14:textId="73798B3D">
      <w:pPr>
        <w:pStyle w:val="Normal"/>
        <w:spacing w:line="360" w:lineRule="auto"/>
        <w:rPr>
          <w:b w:val="1"/>
          <w:bCs w:val="1"/>
        </w:rPr>
      </w:pPr>
    </w:p>
    <w:p w:rsidRPr="006C5B0C" w:rsidR="00832012" w:rsidP="35DFB376" w:rsidRDefault="19C72EA0" w14:paraId="0E6395A6" w14:textId="0785B43D">
      <w:pPr>
        <w:pStyle w:val="Normal"/>
        <w:spacing w:line="360" w:lineRule="auto"/>
        <w:rPr>
          <w:b w:val="1"/>
          <w:bCs w:val="1"/>
        </w:rPr>
      </w:pPr>
      <w:r w:rsidRPr="35DFB376" w:rsidR="255D5EFD">
        <w:rPr>
          <w:b w:val="1"/>
          <w:bCs w:val="1"/>
        </w:rPr>
        <w:t>Managed Retreat a major issue for disabled people</w:t>
      </w:r>
    </w:p>
    <w:p w:rsidRPr="006C5B0C" w:rsidR="00832012" w:rsidP="5DE97BB6" w:rsidRDefault="19C72EA0" w14:paraId="56B309EE" w14:textId="40A47581">
      <w:pPr>
        <w:pStyle w:val="Normal"/>
        <w:spacing w:line="360" w:lineRule="auto"/>
      </w:pPr>
      <w:r w:rsidR="3FB74D89">
        <w:rPr/>
        <w:t xml:space="preserve">One of the most crucial issues facing disabled people in the New Zealand context is that of managed retreat. This is a live one in </w:t>
      </w:r>
      <w:r w:rsidR="634FFEA7">
        <w:rPr/>
        <w:t>an increasing number of communities around the country, including</w:t>
      </w:r>
      <w:r w:rsidR="30A98962">
        <w:rPr/>
        <w:t>, for example,</w:t>
      </w:r>
      <w:r w:rsidR="634FFEA7">
        <w:rPr/>
        <w:t xml:space="preserve"> in South Dunedin which has a substantial p</w:t>
      </w:r>
      <w:r w:rsidR="648830C3">
        <w:rPr/>
        <w:t>opulation of disabled people.</w:t>
      </w:r>
    </w:p>
    <w:p w:rsidRPr="006C5B0C" w:rsidR="00832012" w:rsidP="5DE97BB6" w:rsidRDefault="19C72EA0" w14:paraId="1EFF98C9" w14:textId="3538C01C">
      <w:pPr>
        <w:pStyle w:val="Normal"/>
        <w:spacing w:line="360" w:lineRule="auto"/>
      </w:pPr>
      <w:r w:rsidR="45D32C4F">
        <w:rPr/>
        <w:t>The South Dunedin Future Project, a collaboration between the Dunedin City and Otago Regional Councils</w:t>
      </w:r>
      <w:r w:rsidR="57B8C5E7">
        <w:rPr/>
        <w:t>,</w:t>
      </w:r>
      <w:r w:rsidR="45D32C4F">
        <w:rPr/>
        <w:t xml:space="preserve"> is </w:t>
      </w:r>
      <w:r w:rsidR="45D32C4F">
        <w:rPr/>
        <w:t>facilitating</w:t>
      </w:r>
      <w:r w:rsidR="45D32C4F">
        <w:rPr/>
        <w:t xml:space="preserve"> the development of a community-driven p</w:t>
      </w:r>
      <w:r w:rsidR="5882BD59">
        <w:rPr/>
        <w:t xml:space="preserve">lan which will address the future of the suburb, </w:t>
      </w:r>
      <w:r w:rsidR="0FF714B5">
        <w:rPr/>
        <w:t>that</w:t>
      </w:r>
      <w:r w:rsidR="5882BD59">
        <w:rPr/>
        <w:t xml:space="preserve"> is expected to be one of the most climate change impacted areas in the country.</w:t>
      </w:r>
      <w:r w:rsidR="7C5C7965">
        <w:rPr/>
        <w:t xml:space="preserve"> </w:t>
      </w:r>
    </w:p>
    <w:p w:rsidRPr="006C5B0C" w:rsidR="00832012" w:rsidP="5DE97BB6" w:rsidRDefault="19C72EA0" w14:paraId="2A1B9EE8" w14:textId="165A5980">
      <w:pPr>
        <w:pStyle w:val="Normal"/>
        <w:spacing w:line="360" w:lineRule="auto"/>
      </w:pPr>
      <w:r w:rsidR="7866D6EF">
        <w:rPr/>
        <w:t xml:space="preserve">DPA has been involved in the South Dunedin Future Project as a key stakeholder and has been advocating for a disability lens to be applied to all decision making around this project. We </w:t>
      </w:r>
      <w:r w:rsidR="2CA496CA">
        <w:rPr/>
        <w:t>are</w:t>
      </w:r>
      <w:r w:rsidR="702CEF6D">
        <w:rPr/>
        <w:t xml:space="preserve"> supportive of the community-driven approach to this project and hope that this will be a</w:t>
      </w:r>
      <w:r w:rsidR="68278922">
        <w:rPr/>
        <w:t xml:space="preserve"> consultation</w:t>
      </w:r>
      <w:r w:rsidR="702CEF6D">
        <w:rPr/>
        <w:t xml:space="preserve"> model replicated in other areas of the country facing similar challenges due to climate change.</w:t>
      </w:r>
    </w:p>
    <w:p w:rsidRPr="006C5B0C" w:rsidR="00832012" w:rsidP="5DE97BB6" w:rsidRDefault="19C72EA0" w14:paraId="34093D75" w14:textId="7F09CAFE">
      <w:pPr>
        <w:pStyle w:val="Normal"/>
        <w:spacing w:line="360" w:lineRule="auto"/>
      </w:pPr>
      <w:r w:rsidR="4DACFB75">
        <w:rPr/>
        <w:t>A</w:t>
      </w:r>
      <w:r w:rsidR="7B0EE8C2">
        <w:rPr/>
        <w:t xml:space="preserve">ny decisions about </w:t>
      </w:r>
      <w:r w:rsidR="49AE9925">
        <w:rPr/>
        <w:t>managed retreat and building climate resilient communities</w:t>
      </w:r>
      <w:r w:rsidR="7B0EE8C2">
        <w:rPr/>
        <w:t xml:space="preserve"> must </w:t>
      </w:r>
      <w:r w:rsidR="265ECD9B">
        <w:rPr/>
        <w:t xml:space="preserve">heed the views of impacted communities </w:t>
      </w:r>
      <w:r w:rsidR="4C8E66F1">
        <w:rPr/>
        <w:t>insofar as</w:t>
      </w:r>
      <w:r w:rsidR="4C8E66F1">
        <w:rPr/>
        <w:t xml:space="preserve"> is</w:t>
      </w:r>
      <w:r w:rsidR="265ECD9B">
        <w:rPr/>
        <w:t xml:space="preserve"> reasonably </w:t>
      </w:r>
      <w:r w:rsidR="265ECD9B">
        <w:rPr/>
        <w:t>practicable</w:t>
      </w:r>
      <w:r w:rsidR="053A35A1">
        <w:rPr/>
        <w:t>. This means</w:t>
      </w:r>
      <w:r w:rsidR="0A799851">
        <w:rPr/>
        <w:t xml:space="preserve"> that </w:t>
      </w:r>
      <w:r w:rsidR="0B9AA311">
        <w:rPr/>
        <w:t xml:space="preserve">any </w:t>
      </w:r>
      <w:r w:rsidR="0A799851">
        <w:rPr/>
        <w:t xml:space="preserve">decisions around </w:t>
      </w:r>
      <w:r w:rsidR="4A6DDFD4">
        <w:rPr/>
        <w:t xml:space="preserve">building climate resilient communities and managing retreat processes must be a balance between accounting for the views of local communities and </w:t>
      </w:r>
      <w:r w:rsidR="039DFAC0">
        <w:rPr/>
        <w:t>the need to heed scientific data.</w:t>
      </w:r>
    </w:p>
    <w:p w:rsidRPr="006C5B0C" w:rsidR="00832012" w:rsidP="5DE97BB6" w:rsidRDefault="19C72EA0" w14:paraId="7D5D9402" w14:textId="19F9E253">
      <w:pPr>
        <w:pStyle w:val="Normal"/>
        <w:spacing w:line="360" w:lineRule="auto"/>
        <w:rPr>
          <w:b w:val="1"/>
          <w:bCs w:val="1"/>
        </w:rPr>
      </w:pPr>
      <w:r w:rsidR="2222F73E">
        <w:rPr/>
        <w:t xml:space="preserve">From a disability perspective, </w:t>
      </w:r>
      <w:r w:rsidR="4960AF1F">
        <w:rPr/>
        <w:t>the</w:t>
      </w:r>
      <w:r w:rsidR="54201E95">
        <w:rPr/>
        <w:t>re are clear</w:t>
      </w:r>
      <w:r w:rsidR="4960AF1F">
        <w:rPr/>
        <w:t xml:space="preserve"> positives of having disabled people and Disabled People’s Organisations (DPOs) invol</w:t>
      </w:r>
      <w:r w:rsidR="576B1FF2">
        <w:rPr/>
        <w:t xml:space="preserve">ved as central </w:t>
      </w:r>
      <w:r w:rsidR="552F30B1">
        <w:rPr/>
        <w:t>stakeholders</w:t>
      </w:r>
      <w:r w:rsidR="576B1FF2">
        <w:rPr/>
        <w:t xml:space="preserve"> in</w:t>
      </w:r>
      <w:r w:rsidR="4960AF1F">
        <w:rPr/>
        <w:t xml:space="preserve"> climate change planning</w:t>
      </w:r>
      <w:r w:rsidR="6CD8CB96">
        <w:rPr/>
        <w:t>:</w:t>
      </w:r>
    </w:p>
    <w:p w:rsidRPr="006C5B0C" w:rsidR="00832012" w:rsidP="1518660E" w:rsidRDefault="2C76BFAA" w14:paraId="226399E3" w14:textId="478E2A2E">
      <w:pPr>
        <w:spacing w:line="360" w:lineRule="auto"/>
        <w:rPr>
          <w:rFonts w:eastAsia="Arial" w:cs="Arial"/>
          <w:i/>
        </w:rPr>
      </w:pPr>
      <w:r w:rsidRPr="35DFB376" w:rsidR="6CD8CB96">
        <w:rPr>
          <w:rFonts w:eastAsia="Arial" w:cs="Arial"/>
          <w:i w:val="1"/>
          <w:iCs w:val="1"/>
          <w:color w:val="231F20"/>
        </w:rPr>
        <w:t>“Climate mitigation and adaptation approaches developed without consultation with organizations of persons with disabilities create additional barriers. For example, added bicycles lanes may cause bus stops to become wheelchair inaccessible.”</w:t>
      </w:r>
      <w:r w:rsidRPr="210B7E45">
        <w:rPr>
          <w:rStyle w:val="FootnoteReference"/>
          <w:rFonts w:eastAsia="Arial" w:cs="Arial"/>
        </w:rPr>
        <w:footnoteReference w:id="6"/>
      </w:r>
    </w:p>
    <w:p w:rsidRPr="006C5B0C" w:rsidR="00832012" w:rsidP="1518660E" w:rsidRDefault="20A3BE0C" w14:paraId="6176CA60" w14:textId="6FD3727E">
      <w:pPr>
        <w:spacing w:line="360" w:lineRule="auto"/>
      </w:pPr>
      <w:r w:rsidR="4354B6C7">
        <w:rPr/>
        <w:t xml:space="preserve">However, </w:t>
      </w:r>
      <w:r w:rsidR="073FF06A">
        <w:rPr/>
        <w:t xml:space="preserve">there are </w:t>
      </w:r>
      <w:r w:rsidR="76B9ECF4">
        <w:rPr/>
        <w:t>significant research</w:t>
      </w:r>
      <w:r w:rsidR="55A00344">
        <w:rPr/>
        <w:t xml:space="preserve"> gaps</w:t>
      </w:r>
      <w:r w:rsidR="42D7B727">
        <w:rPr/>
        <w:t xml:space="preserve"> </w:t>
      </w:r>
      <w:r w:rsidR="3187D036">
        <w:rPr/>
        <w:t>which still exist around disabled people and clim</w:t>
      </w:r>
      <w:r w:rsidR="70A68B10">
        <w:rPr/>
        <w:t>ate change</w:t>
      </w:r>
      <w:r w:rsidR="3C4A59C1">
        <w:rPr/>
        <w:t xml:space="preserve"> and </w:t>
      </w:r>
      <w:r w:rsidR="0F001ED3">
        <w:rPr/>
        <w:t>a pressing need for</w:t>
      </w:r>
      <w:r w:rsidR="3C4A59C1">
        <w:rPr/>
        <w:t xml:space="preserve"> more research into </w:t>
      </w:r>
      <w:r w:rsidR="292E23F9">
        <w:rPr/>
        <w:t>its effects</w:t>
      </w:r>
      <w:r w:rsidR="3C4A59C1">
        <w:rPr/>
        <w:t xml:space="preserve"> on </w:t>
      </w:r>
      <w:r w:rsidR="3844BEF2">
        <w:rPr/>
        <w:t>the disabled community</w:t>
      </w:r>
      <w:r w:rsidR="70A68B10">
        <w:rPr/>
        <w:t xml:space="preserve">. </w:t>
      </w:r>
    </w:p>
    <w:p w:rsidR="35DFB376" w:rsidP="35DFB376" w:rsidRDefault="35DFB376" w14:paraId="096B42AC" w14:textId="03312A68">
      <w:pPr>
        <w:spacing w:line="360" w:lineRule="auto"/>
        <w:rPr>
          <w:b w:val="1"/>
          <w:bCs w:val="1"/>
        </w:rPr>
      </w:pPr>
    </w:p>
    <w:p w:rsidRPr="006C5B0C" w:rsidR="00832012" w:rsidP="35DFB376" w:rsidRDefault="7A6DE4EA" w14:paraId="1A685937" w14:textId="766A1EAE">
      <w:pPr>
        <w:spacing w:line="360" w:lineRule="auto"/>
        <w:rPr>
          <w:b w:val="1"/>
          <w:bCs w:val="1"/>
        </w:rPr>
      </w:pPr>
      <w:r w:rsidRPr="35DFB376" w:rsidR="3A2954C2">
        <w:rPr>
          <w:b w:val="1"/>
          <w:bCs w:val="1"/>
        </w:rPr>
        <w:t xml:space="preserve">Disabled People and </w:t>
      </w:r>
      <w:r w:rsidRPr="35DFB376" w:rsidR="22A72960">
        <w:rPr>
          <w:b w:val="1"/>
          <w:bCs w:val="1"/>
        </w:rPr>
        <w:t xml:space="preserve">DPO's must be involved</w:t>
      </w:r>
    </w:p>
    <w:p w:rsidRPr="006C5B0C" w:rsidR="00832012" w:rsidP="050C69B8" w:rsidRDefault="7A6DE4EA" w14:paraId="281149EA" w14:textId="0EEA9BBE">
      <w:pPr>
        <w:spacing w:line="360" w:lineRule="auto"/>
      </w:pPr>
      <w:r w:rsidR="78BAD9E3">
        <w:rPr/>
        <w:t xml:space="preserve">Stein and other researchers </w:t>
      </w:r>
      <w:r w:rsidR="3484C63B">
        <w:rPr/>
        <w:t>including</w:t>
      </w:r>
      <w:r w:rsidR="78BAD9E3">
        <w:rPr/>
        <w:t xml:space="preserve"> Schulte (2020) have ma</w:t>
      </w:r>
      <w:r w:rsidR="614C0E91">
        <w:rPr/>
        <w:t xml:space="preserve">de </w:t>
      </w:r>
      <w:r w:rsidR="614C0E91">
        <w:rPr/>
        <w:t xml:space="preserve">a strong </w:t>
      </w:r>
      <w:r w:rsidR="78BAD9E3">
        <w:rPr/>
        <w:t xml:space="preserve">case</w:t>
      </w:r>
      <w:r w:rsidR="78BAD9E3">
        <w:rPr/>
        <w:t xml:space="preserve"> </w:t>
      </w:r>
      <w:r w:rsidR="4EC89350">
        <w:rPr/>
        <w:t xml:space="preserve">for </w:t>
      </w:r>
      <w:r w:rsidR="78BAD9E3">
        <w:rPr/>
        <w:t xml:space="preserve">disabled people </w:t>
      </w:r>
      <w:r w:rsidR="0A23DB42">
        <w:rPr/>
        <w:t xml:space="preserve">to </w:t>
      </w:r>
      <w:r w:rsidR="78BAD9E3">
        <w:rPr/>
        <w:t xml:space="preserve">be one of the central groups in the </w:t>
      </w:r>
      <w:r w:rsidR="5AE5782D">
        <w:rPr/>
        <w:t xml:space="preserve">response to</w:t>
      </w:r>
      <w:r w:rsidR="31720482">
        <w:rPr/>
        <w:t xml:space="preserve"> climate change</w:t>
      </w:r>
      <w:r w:rsidR="78BAD9E3">
        <w:rPr/>
        <w:t xml:space="preserve"> .</w:t>
      </w:r>
      <w:r w:rsidRPr="1518660E" w:rsidR="6556A081">
        <w:rPr>
          <w:rStyle w:val="FootnoteReference"/>
        </w:rPr>
        <w:footnoteReference w:id="7"/>
      </w:r>
    </w:p>
    <w:p w:rsidRPr="006C5B0C" w:rsidR="00832012" w:rsidP="050C69B8" w:rsidRDefault="0639DDCD" w14:paraId="6B22B7E0" w14:textId="373C57F2">
      <w:pPr>
        <w:spacing w:line="360" w:lineRule="auto"/>
        <w:rPr>
          <w:rFonts w:eastAsia="Calibri"/>
        </w:rPr>
      </w:pPr>
      <w:r w:rsidRPr="35DFB376" w:rsidR="25D35805">
        <w:rPr>
          <w:rFonts w:eastAsia="Calibri"/>
        </w:rPr>
        <w:t xml:space="preserve">DPA, given the </w:t>
      </w:r>
      <w:r w:rsidRPr="35DFB376" w:rsidR="328B1B55">
        <w:rPr>
          <w:rFonts w:eastAsia="Calibri"/>
        </w:rPr>
        <w:t xml:space="preserve">extent of </w:t>
      </w:r>
      <w:r w:rsidRPr="35DFB376" w:rsidR="25D35805">
        <w:rPr>
          <w:rFonts w:eastAsia="Calibri"/>
        </w:rPr>
        <w:t>overseas experience,</w:t>
      </w:r>
      <w:r w:rsidRPr="35DFB376" w:rsidR="7E680FFF">
        <w:rPr>
          <w:rFonts w:eastAsia="Calibri"/>
        </w:rPr>
        <w:t xml:space="preserve"> </w:t>
      </w:r>
      <w:r w:rsidRPr="35DFB376" w:rsidR="6A046FE2">
        <w:rPr>
          <w:rFonts w:eastAsia="Calibri"/>
        </w:rPr>
        <w:t>was disappointed to see</w:t>
      </w:r>
      <w:r w:rsidRPr="35DFB376" w:rsidR="7E680FFF">
        <w:rPr>
          <w:rFonts w:eastAsia="Calibri"/>
        </w:rPr>
        <w:t xml:space="preserve"> </w:t>
      </w:r>
      <w:r w:rsidRPr="35DFB376" w:rsidR="4DB6B234">
        <w:rPr>
          <w:rFonts w:eastAsia="Calibri"/>
        </w:rPr>
        <w:t xml:space="preserve">minimal reference as to how disabled people in Aotearoa </w:t>
      </w:r>
      <w:r w:rsidRPr="35DFB376" w:rsidR="7E680FFF">
        <w:rPr>
          <w:rFonts w:eastAsia="Calibri"/>
        </w:rPr>
        <w:t>woul</w:t>
      </w:r>
      <w:r w:rsidRPr="35DFB376" w:rsidR="7E680FFF">
        <w:rPr>
          <w:rFonts w:eastAsia="Calibri"/>
        </w:rPr>
        <w:t xml:space="preserve">d be </w:t>
      </w:r>
      <w:r w:rsidRPr="35DFB376" w:rsidR="7E680FFF">
        <w:rPr>
          <w:rFonts w:eastAsia="Calibri"/>
        </w:rPr>
        <w:t>imp</w:t>
      </w:r>
      <w:r w:rsidRPr="35DFB376" w:rsidR="7E680FFF">
        <w:rPr>
          <w:rFonts w:eastAsia="Calibri"/>
        </w:rPr>
        <w:t>acted</w:t>
      </w:r>
      <w:r w:rsidRPr="35DFB376" w:rsidR="7E680FFF">
        <w:rPr>
          <w:rFonts w:eastAsia="Calibri"/>
        </w:rPr>
        <w:t xml:space="preserve"> by climate change</w:t>
      </w:r>
      <w:r w:rsidRPr="35DFB376" w:rsidR="1F4AEE8F">
        <w:rPr>
          <w:rFonts w:eastAsia="Calibri"/>
        </w:rPr>
        <w:t xml:space="preserve"> and managed</w:t>
      </w:r>
      <w:r w:rsidRPr="35DFB376" w:rsidR="7E680FFF">
        <w:rPr>
          <w:rFonts w:eastAsia="Calibri"/>
        </w:rPr>
        <w:t xml:space="preserve"> in the </w:t>
      </w:r>
      <w:r w:rsidRPr="35DFB376" w:rsidR="4234CB25">
        <w:rPr>
          <w:rFonts w:eastAsia="Calibri"/>
        </w:rPr>
        <w:t>Ministry for</w:t>
      </w:r>
      <w:r w:rsidRPr="35DFB376" w:rsidR="4234CB25">
        <w:rPr>
          <w:rFonts w:eastAsia="Calibri"/>
        </w:rPr>
        <w:t xml:space="preserve"> the </w:t>
      </w:r>
      <w:r w:rsidRPr="35DFB376" w:rsidR="20888F26">
        <w:rPr>
          <w:rFonts w:eastAsia="Calibri"/>
        </w:rPr>
        <w:t>Environment’s Community</w:t>
      </w:r>
      <w:r w:rsidRPr="35DFB376" w:rsidR="7B5A83FA">
        <w:rPr>
          <w:rFonts w:eastAsia="Calibri"/>
          <w:i w:val="1"/>
          <w:iCs w:val="1"/>
        </w:rPr>
        <w:t>-led retreat and adaptation funding: Issues and options</w:t>
      </w:r>
      <w:r w:rsidRPr="35DFB376" w:rsidR="7B5A83FA">
        <w:rPr>
          <w:rFonts w:eastAsia="Calibri"/>
        </w:rPr>
        <w:t xml:space="preserve"> paper</w:t>
      </w:r>
      <w:r w:rsidRPr="35DFB376" w:rsidR="7A983682">
        <w:rPr>
          <w:rFonts w:eastAsia="Calibri"/>
        </w:rPr>
        <w:t>.</w:t>
      </w:r>
    </w:p>
    <w:p w:rsidR="5A0A4F0F" w:rsidP="5DE97BB6" w:rsidRDefault="5A0A4F0F" w14:paraId="4DF6FEB1" w14:textId="32558F92">
      <w:pPr>
        <w:pStyle w:val="Normal"/>
        <w:spacing w:line="360" w:lineRule="auto"/>
        <w:rPr>
          <w:rFonts w:eastAsia="Calibri"/>
        </w:rPr>
      </w:pPr>
      <w:r w:rsidRPr="311225A7" w:rsidR="7A983682">
        <w:rPr>
          <w:rFonts w:eastAsia="Calibri"/>
        </w:rPr>
        <w:t>However, DPA w</w:t>
      </w:r>
      <w:r w:rsidRPr="311225A7" w:rsidR="4FE30472">
        <w:rPr>
          <w:rFonts w:eastAsia="Calibri"/>
        </w:rPr>
        <w:t xml:space="preserve">as </w:t>
      </w:r>
      <w:r w:rsidRPr="311225A7" w:rsidR="7A983682">
        <w:rPr>
          <w:rFonts w:eastAsia="Calibri"/>
        </w:rPr>
        <w:t xml:space="preserve">pleased to see some acknowledgement of </w:t>
      </w:r>
      <w:r w:rsidRPr="311225A7" w:rsidR="6A9036A7">
        <w:rPr>
          <w:rFonts w:eastAsia="Calibri"/>
        </w:rPr>
        <w:t>the impact of climate change on disabled people in its</w:t>
      </w:r>
      <w:r w:rsidRPr="311225A7" w:rsidR="38E24899">
        <w:rPr>
          <w:rFonts w:eastAsia="Calibri"/>
        </w:rPr>
        <w:t xml:space="preserve"> first n</w:t>
      </w:r>
      <w:r w:rsidRPr="311225A7" w:rsidR="38E24899">
        <w:rPr>
          <w:rFonts w:eastAsia="Calibri"/>
        </w:rPr>
        <w:t>ationa</w:t>
      </w:r>
      <w:r w:rsidRPr="311225A7" w:rsidR="38E24899">
        <w:rPr>
          <w:rFonts w:eastAsia="Calibri"/>
        </w:rPr>
        <w:t>l cli</w:t>
      </w:r>
      <w:r w:rsidRPr="311225A7" w:rsidR="38E24899">
        <w:rPr>
          <w:rFonts w:eastAsia="Calibri"/>
        </w:rPr>
        <w:t>mate chan</w:t>
      </w:r>
      <w:r w:rsidRPr="311225A7" w:rsidR="38E24899">
        <w:rPr>
          <w:rFonts w:eastAsia="Calibri"/>
        </w:rPr>
        <w:t>ge ada</w:t>
      </w:r>
      <w:r w:rsidRPr="311225A7" w:rsidR="38E24899">
        <w:rPr>
          <w:rFonts w:eastAsia="Calibri"/>
        </w:rPr>
        <w:t>pt</w:t>
      </w:r>
      <w:r w:rsidRPr="311225A7" w:rsidR="38E24899">
        <w:rPr>
          <w:rFonts w:eastAsia="Calibri"/>
        </w:rPr>
        <w:t xml:space="preserve">ation </w:t>
      </w:r>
      <w:r w:rsidRPr="311225A7" w:rsidR="489FA88A">
        <w:rPr>
          <w:rFonts w:eastAsia="Calibri"/>
        </w:rPr>
        <w:t xml:space="preserve">plan </w:t>
      </w:r>
      <w:r w:rsidRPr="311225A7" w:rsidR="489FA88A">
        <w:rPr>
          <w:rFonts w:eastAsia="Calibri"/>
          <w:i w:val="1"/>
          <w:iCs w:val="1"/>
        </w:rPr>
        <w:t xml:space="preserve">Adapt </w:t>
      </w:r>
      <w:r w:rsidRPr="311225A7" w:rsidR="7BA4B54C">
        <w:rPr>
          <w:rFonts w:eastAsia="Calibri"/>
          <w:i w:val="1"/>
          <w:iCs w:val="1"/>
        </w:rPr>
        <w:t>and</w:t>
      </w:r>
      <w:r w:rsidRPr="311225A7" w:rsidR="7BA4B54C">
        <w:rPr>
          <w:rFonts w:eastAsia="Calibri"/>
          <w:i w:val="1"/>
          <w:iCs w:val="1"/>
        </w:rPr>
        <w:t xml:space="preserve"> thrive: Building a climate</w:t>
      </w:r>
      <w:r w:rsidRPr="311225A7" w:rsidR="36878A24">
        <w:rPr>
          <w:rFonts w:eastAsia="Calibri"/>
          <w:i w:val="1"/>
          <w:iCs w:val="1"/>
        </w:rPr>
        <w:t>-resilient New Zealand</w:t>
      </w:r>
      <w:r w:rsidRPr="311225A7" w:rsidR="36878A24">
        <w:rPr>
          <w:rFonts w:eastAsia="Calibri"/>
        </w:rPr>
        <w:t xml:space="preserve">. </w:t>
      </w:r>
    </w:p>
    <w:p w:rsidR="44742C90" w:rsidP="35DFB376" w:rsidRDefault="44742C90" w14:paraId="75DB5B09" w14:textId="08AA571C">
      <w:pPr>
        <w:pStyle w:val="Normal"/>
        <w:spacing w:line="360" w:lineRule="auto"/>
        <w:rPr>
          <w:rFonts w:eastAsia="Calibri"/>
        </w:rPr>
      </w:pPr>
      <w:r w:rsidRPr="35DFB376" w:rsidR="7F43665B">
        <w:rPr>
          <w:rFonts w:eastAsia="Calibri"/>
        </w:rPr>
        <w:t xml:space="preserve">Disabled people, including DPA members were also involved in discussions around the </w:t>
      </w:r>
      <w:r w:rsidRPr="35DFB376" w:rsidR="7F43665B">
        <w:rPr>
          <w:rFonts w:eastAsia="Calibri"/>
        </w:rPr>
        <w:t>previous</w:t>
      </w:r>
      <w:r w:rsidRPr="35DFB376" w:rsidR="7F43665B">
        <w:rPr>
          <w:rFonts w:eastAsia="Calibri"/>
        </w:rPr>
        <w:t xml:space="preserve"> government’s </w:t>
      </w:r>
      <w:r w:rsidRPr="35DFB376" w:rsidR="16513637">
        <w:rPr>
          <w:rFonts w:eastAsia="Calibri"/>
        </w:rPr>
        <w:t>Equitable Transitions Strategy</w:t>
      </w:r>
      <w:r w:rsidRPr="35DFB376" w:rsidR="1D8DC98F">
        <w:rPr>
          <w:rFonts w:eastAsia="Calibri"/>
        </w:rPr>
        <w:t xml:space="preserve"> </w:t>
      </w:r>
      <w:r w:rsidRPr="35DFB376" w:rsidR="1F8CF709">
        <w:rPr>
          <w:rFonts w:eastAsia="Calibri"/>
        </w:rPr>
        <w:t>(</w:t>
      </w:r>
      <w:r w:rsidRPr="35DFB376" w:rsidR="1D8DC98F">
        <w:rPr>
          <w:rFonts w:eastAsia="Calibri"/>
        </w:rPr>
        <w:t xml:space="preserve">which </w:t>
      </w:r>
      <w:r w:rsidRPr="35DFB376" w:rsidR="7F76C3EE">
        <w:rPr>
          <w:rFonts w:eastAsia="Calibri"/>
        </w:rPr>
        <w:t>formed part of the</w:t>
      </w:r>
      <w:r w:rsidRPr="35DFB376" w:rsidR="1D8DC98F">
        <w:rPr>
          <w:rFonts w:eastAsia="Calibri"/>
        </w:rPr>
        <w:t xml:space="preserve"> first adaptation plan</w:t>
      </w:r>
      <w:r w:rsidRPr="35DFB376" w:rsidR="7F47CAC3">
        <w:rPr>
          <w:rFonts w:eastAsia="Calibri"/>
        </w:rPr>
        <w:t>)</w:t>
      </w:r>
      <w:r w:rsidRPr="35DFB376" w:rsidR="16513637">
        <w:rPr>
          <w:rFonts w:eastAsia="Calibri"/>
        </w:rPr>
        <w:t xml:space="preserve"> </w:t>
      </w:r>
      <w:r w:rsidRPr="35DFB376" w:rsidR="118149E5">
        <w:rPr>
          <w:rFonts w:eastAsia="Calibri"/>
        </w:rPr>
        <w:t>co-</w:t>
      </w:r>
      <w:r w:rsidRPr="35DFB376" w:rsidR="16513637">
        <w:rPr>
          <w:rFonts w:eastAsia="Calibri"/>
        </w:rPr>
        <w:t>led by the Ministry of Social Development</w:t>
      </w:r>
      <w:r w:rsidRPr="35DFB376" w:rsidR="3D53C03D">
        <w:rPr>
          <w:rFonts w:eastAsia="Calibri"/>
        </w:rPr>
        <w:t xml:space="preserve"> and Ministry of Business Innovation and Employment</w:t>
      </w:r>
      <w:r w:rsidRPr="35DFB376" w:rsidR="16513637">
        <w:rPr>
          <w:rFonts w:eastAsia="Calibri"/>
        </w:rPr>
        <w:t>.</w:t>
      </w:r>
      <w:r w:rsidRPr="35DFB376" w:rsidR="30B85487">
        <w:rPr>
          <w:rFonts w:eastAsia="Calibri"/>
        </w:rPr>
        <w:t xml:space="preserve"> </w:t>
      </w:r>
    </w:p>
    <w:p w:rsidR="44742C90" w:rsidP="35DFB376" w:rsidRDefault="44742C90" w14:paraId="2CD8E48A" w14:textId="0C364DED">
      <w:pPr>
        <w:pStyle w:val="Normal"/>
        <w:spacing w:line="360" w:lineRule="auto"/>
        <w:rPr>
          <w:rFonts w:eastAsia="Calibri"/>
          <w:b w:val="1"/>
          <w:bCs w:val="1"/>
        </w:rPr>
      </w:pPr>
      <w:r w:rsidRPr="35DFB376" w:rsidR="6FC003F6">
        <w:rPr>
          <w:rFonts w:eastAsia="Calibri"/>
        </w:rPr>
        <w:t>DPA would like to see Government recognise disabled people as a key population group which is a</w:t>
      </w:r>
      <w:r w:rsidRPr="35DFB376" w:rsidR="6FC003F6">
        <w:rPr>
          <w:rFonts w:eastAsia="Calibri"/>
        </w:rPr>
        <w:t>t high ri</w:t>
      </w:r>
      <w:r w:rsidRPr="35DFB376" w:rsidR="6FC003F6">
        <w:rPr>
          <w:rFonts w:eastAsia="Calibri"/>
        </w:rPr>
        <w:t>sk from the effects of climate change and has a responsibility for ensuring that our rights are protected during this transition.</w:t>
      </w:r>
      <w:r w:rsidRPr="35DFB376" w:rsidR="6FC003F6">
        <w:rPr>
          <w:rFonts w:eastAsia="Calibri"/>
          <w:b w:val="1"/>
          <w:bCs w:val="1"/>
        </w:rPr>
        <w:t xml:space="preserve"> </w:t>
      </w:r>
    </w:p>
    <w:p w:rsidR="44742C90" w:rsidP="5DE97BB6" w:rsidRDefault="44742C90" w14:paraId="25283FB2" w14:textId="6A1546A0">
      <w:pPr>
        <w:pStyle w:val="Normal"/>
        <w:spacing w:line="360" w:lineRule="auto"/>
        <w:rPr>
          <w:rFonts w:eastAsia="Calibri"/>
          <w:b w:val="1"/>
          <w:bCs w:val="1"/>
        </w:rPr>
      </w:pPr>
      <w:r w:rsidRPr="35DFB376" w:rsidR="28FF86AA">
        <w:rPr>
          <w:rFonts w:eastAsia="Calibri"/>
          <w:b w:val="1"/>
          <w:bCs w:val="1"/>
        </w:rPr>
        <w:t xml:space="preserve">DPA </w:t>
      </w:r>
      <w:r w:rsidRPr="35DFB376" w:rsidR="330D4E98">
        <w:rPr>
          <w:rFonts w:eastAsia="Calibri"/>
          <w:b w:val="1"/>
          <w:bCs w:val="1"/>
        </w:rPr>
        <w:t>recommends that</w:t>
      </w:r>
      <w:r w:rsidRPr="35DFB376" w:rsidR="28FF86AA">
        <w:rPr>
          <w:rFonts w:eastAsia="Calibri"/>
          <w:b w:val="1"/>
          <w:bCs w:val="1"/>
        </w:rPr>
        <w:t xml:space="preserve"> a disability </w:t>
      </w:r>
      <w:r w:rsidRPr="35DFB376" w:rsidR="0180F8B7">
        <w:rPr>
          <w:rFonts w:eastAsia="Calibri"/>
          <w:b w:val="1"/>
          <w:bCs w:val="1"/>
        </w:rPr>
        <w:t xml:space="preserve">lens </w:t>
      </w:r>
      <w:r w:rsidRPr="35DFB376" w:rsidR="0ED08DD9">
        <w:rPr>
          <w:rFonts w:eastAsia="Calibri"/>
          <w:b w:val="1"/>
          <w:bCs w:val="1"/>
        </w:rPr>
        <w:t>is</w:t>
      </w:r>
      <w:r w:rsidRPr="35DFB376" w:rsidR="28FF86AA">
        <w:rPr>
          <w:rFonts w:eastAsia="Calibri"/>
          <w:b w:val="1"/>
          <w:bCs w:val="1"/>
        </w:rPr>
        <w:t xml:space="preserve"> embedded within all </w:t>
      </w:r>
      <w:r w:rsidRPr="35DFB376" w:rsidR="06F8F92B">
        <w:rPr>
          <w:rFonts w:eastAsia="Calibri"/>
          <w:b w:val="1"/>
          <w:bCs w:val="1"/>
        </w:rPr>
        <w:t xml:space="preserve">central and local government climate change </w:t>
      </w:r>
      <w:r w:rsidRPr="35DFB376" w:rsidR="30971C52">
        <w:rPr>
          <w:rFonts w:eastAsia="Calibri"/>
          <w:b w:val="1"/>
          <w:bCs w:val="1"/>
        </w:rPr>
        <w:t>planning</w:t>
      </w:r>
      <w:r w:rsidRPr="35DFB376" w:rsidR="06F8F92B">
        <w:rPr>
          <w:rFonts w:eastAsia="Calibri"/>
          <w:b w:val="1"/>
          <w:bCs w:val="1"/>
        </w:rPr>
        <w:t xml:space="preserve">. </w:t>
      </w:r>
      <w:r w:rsidRPr="35DFB376" w:rsidR="55EA07C1">
        <w:rPr>
          <w:rFonts w:eastAsia="Calibri"/>
          <w:b w:val="1"/>
          <w:bCs w:val="1"/>
        </w:rPr>
        <w:t xml:space="preserve">This </w:t>
      </w:r>
      <w:r w:rsidRPr="35DFB376" w:rsidR="6364822F">
        <w:rPr>
          <w:rFonts w:eastAsia="Calibri"/>
          <w:b w:val="1"/>
          <w:bCs w:val="1"/>
        </w:rPr>
        <w:t>should</w:t>
      </w:r>
      <w:r w:rsidRPr="35DFB376" w:rsidR="06F8F92B">
        <w:rPr>
          <w:rFonts w:eastAsia="Calibri"/>
          <w:b w:val="1"/>
          <w:bCs w:val="1"/>
        </w:rPr>
        <w:t xml:space="preserve"> </w:t>
      </w:r>
      <w:r w:rsidRPr="35DFB376" w:rsidR="06F8F92B">
        <w:rPr>
          <w:rFonts w:eastAsia="Calibri"/>
          <w:b w:val="1"/>
          <w:bCs w:val="1"/>
        </w:rPr>
        <w:t xml:space="preserve">be led and driven by </w:t>
      </w:r>
      <w:r w:rsidRPr="35DFB376" w:rsidR="06F8F92B">
        <w:rPr>
          <w:rFonts w:eastAsia="Calibri"/>
          <w:b w:val="1"/>
          <w:bCs w:val="1"/>
        </w:rPr>
        <w:t>disabled people and our Disabled Peo</w:t>
      </w:r>
      <w:r w:rsidRPr="35DFB376" w:rsidR="0B273676">
        <w:rPr>
          <w:rFonts w:eastAsia="Calibri"/>
          <w:b w:val="1"/>
          <w:bCs w:val="1"/>
        </w:rPr>
        <w:t>ple’s Organisations</w:t>
      </w:r>
      <w:r w:rsidRPr="35DFB376" w:rsidR="0FA4B3F9">
        <w:rPr>
          <w:rFonts w:eastAsia="Calibri"/>
          <w:b w:val="1"/>
          <w:bCs w:val="1"/>
        </w:rPr>
        <w:t xml:space="preserve"> [DPOs]</w:t>
      </w:r>
      <w:r w:rsidRPr="35DFB376" w:rsidR="6F8A3C43">
        <w:rPr>
          <w:rFonts w:eastAsia="Calibri"/>
          <w:b w:val="1"/>
          <w:bCs w:val="1"/>
        </w:rPr>
        <w:t xml:space="preserve"> in partnership with central and local government</w:t>
      </w:r>
      <w:r w:rsidRPr="35DFB376" w:rsidR="0FA4B3F9">
        <w:rPr>
          <w:rFonts w:eastAsia="Calibri"/>
          <w:b w:val="1"/>
          <w:bCs w:val="1"/>
        </w:rPr>
        <w:t>.</w:t>
      </w:r>
    </w:p>
    <w:p w:rsidRPr="000054F7" w:rsidR="00476B32" w:rsidP="000054F7" w:rsidRDefault="6ACE36F7" w14:paraId="30A8D02F" w14:textId="22C6F1CD">
      <w:pPr>
        <w:spacing w:line="360" w:lineRule="auto"/>
        <w:rPr>
          <w:rFonts w:eastAsia="Calibri"/>
        </w:rPr>
      </w:pPr>
      <w:r w:rsidRPr="1518660E" w:rsidR="00A941F8">
        <w:rPr>
          <w:rFonts w:eastAsia="Calibri"/>
        </w:rPr>
        <w:t>DPA</w:t>
      </w:r>
      <w:r w:rsidRPr="1518660E" w:rsidR="3DF46BF8">
        <w:rPr>
          <w:rFonts w:eastAsia="Calibri"/>
        </w:rPr>
        <w:t xml:space="preserve"> recommends</w:t>
      </w:r>
      <w:r w:rsidRPr="1518660E" w:rsidR="3D4125FD">
        <w:rPr>
          <w:rFonts w:eastAsia="Calibri"/>
        </w:rPr>
        <w:t xml:space="preserve"> that climate resilience planning around disabled people is undertaken with full regard to relevant articles of the</w:t>
      </w:r>
      <w:r w:rsidRPr="1518660E" w:rsidR="00A941F8">
        <w:rPr>
          <w:rFonts w:eastAsia="Calibri"/>
        </w:rPr>
        <w:t xml:space="preserve"> </w:t>
      </w:r>
      <w:r w:rsidRPr="1518660E" w:rsidR="00A941F8">
        <w:rPr>
          <w:rFonts w:eastAsia="Calibri"/>
        </w:rPr>
        <w:t>United Nations Convention on the Rights of Persons with Disabilities (UNCRPD)</w:t>
      </w:r>
      <w:r w:rsidR="0045727E">
        <w:rPr>
          <w:rStyle w:val="FootnoteReference"/>
          <w:rFonts w:eastAsia="Calibri"/>
        </w:rPr>
        <w:footnoteReference w:id="8"/>
      </w:r>
      <w:r w:rsidR="4E7D1756">
        <w:rPr>
          <w:rFonts w:eastAsia="Calibri"/>
        </w:rPr>
        <w:t xml:space="preserve"> : </w:t>
      </w:r>
      <w:r w:rsidR="71C5E931">
        <w:rPr>
          <w:rFonts w:eastAsia="Calibri"/>
        </w:rPr>
        <w:t xml:space="preserve">Article 4.3 (General Principles),</w:t>
      </w:r>
      <w:r w:rsidR="006A1DFE">
        <w:rPr>
          <w:rStyle w:val="FootnoteReference"/>
          <w:rFonts w:eastAsia="Calibri"/>
        </w:rPr>
        <w:footnoteReference w:id="9"/>
      </w:r>
      <w:r w:rsidR="71C5E931">
        <w:rPr>
          <w:rFonts w:eastAsia="Calibri"/>
        </w:rPr>
        <w:t xml:space="preserve"> Article 9 (Accessibility)</w:t>
      </w:r>
      <w:r w:rsidR="003D33D9">
        <w:rPr>
          <w:rStyle w:val="FootnoteReference"/>
          <w:rFonts w:eastAsia="Calibri"/>
        </w:rPr>
        <w:footnoteReference w:id="10"/>
      </w:r>
      <w:r w:rsidR="71C5E931">
        <w:rPr>
          <w:rFonts w:eastAsia="Calibri"/>
        </w:rPr>
        <w:t xml:space="preserve"> and Article 11 (Situations of risk and humanitarian emergencies).</w:t>
      </w:r>
      <w:r w:rsidR="008C31D1">
        <w:rPr>
          <w:rStyle w:val="FootnoteReference"/>
          <w:rFonts w:eastAsia="Calibri"/>
        </w:rPr>
        <w:footnoteReference w:id="11"/>
      </w:r>
    </w:p>
    <w:tbl>
      <w:tblPr>
        <w:tblStyle w:val="TableGrid"/>
        <w:tblW w:w="0" w:type="auto"/>
        <w:tblLayout w:type="fixed"/>
        <w:tblLook w:val="06A0" w:firstRow="1" w:lastRow="0" w:firstColumn="1" w:lastColumn="0" w:noHBand="1" w:noVBand="1"/>
      </w:tblPr>
      <w:tblGrid>
        <w:gridCol w:w="9015"/>
      </w:tblGrid>
      <w:tr w:rsidR="5DE97BB6" w:rsidTr="35DFB376" w14:paraId="6E123788">
        <w:trPr>
          <w:trHeight w:val="300"/>
        </w:trPr>
        <w:tc>
          <w:tcPr>
            <w:tcW w:w="9015" w:type="dxa"/>
            <w:tcMar/>
          </w:tcPr>
          <w:p w:rsidR="6EC70975" w:rsidP="5DE97BB6" w:rsidRDefault="6EC70975" w14:paraId="63735C8C" w14:textId="7AA840F0">
            <w:pPr>
              <w:pStyle w:val="Normal"/>
              <w:spacing w:line="360" w:lineRule="auto"/>
              <w:rPr>
                <w:rFonts w:eastAsia="Calibri"/>
              </w:rPr>
            </w:pPr>
            <w:r w:rsidRPr="35DFB376" w:rsidR="4F12768F">
              <w:rPr>
                <w:rFonts w:eastAsia="Calibri"/>
                <w:b w:val="1"/>
                <w:bCs w:val="1"/>
              </w:rPr>
              <w:t xml:space="preserve">Recommendation 1: </w:t>
            </w:r>
            <w:r w:rsidRPr="35DFB376" w:rsidR="0CE7E114">
              <w:rPr>
                <w:rFonts w:eastAsia="Calibri"/>
              </w:rPr>
              <w:t xml:space="preserve">that government recognise disabled people as a key population group whose climate change needs must be recognised and planned for. </w:t>
            </w:r>
          </w:p>
        </w:tc>
      </w:tr>
    </w:tbl>
    <w:tbl>
      <w:tblPr>
        <w:tblStyle w:val="TableGrid"/>
        <w:tblW w:w="0" w:type="auto"/>
        <w:tblLayout w:type="fixed"/>
        <w:tblLook w:val="06A0" w:firstRow="1" w:lastRow="0" w:firstColumn="1" w:lastColumn="0" w:noHBand="1" w:noVBand="1"/>
      </w:tblPr>
      <w:tblGrid>
        <w:gridCol w:w="9015"/>
      </w:tblGrid>
      <w:tr w:rsidR="5DE97BB6" w:rsidTr="35DFB376" w14:paraId="075F1491">
        <w:trPr>
          <w:trHeight w:val="300"/>
        </w:trPr>
        <w:tc>
          <w:tcPr>
            <w:tcW w:w="9015" w:type="dxa"/>
            <w:tcMar/>
          </w:tcPr>
          <w:p w:rsidR="6EC70975" w:rsidP="5DE97BB6" w:rsidRDefault="6EC70975" w14:paraId="67124E8A" w14:textId="41C72C51">
            <w:pPr>
              <w:pStyle w:val="Normal"/>
              <w:spacing w:line="360" w:lineRule="auto"/>
              <w:rPr>
                <w:rFonts w:eastAsia="Calibri"/>
              </w:rPr>
            </w:pPr>
            <w:r w:rsidRPr="35DFB376" w:rsidR="4F12768F">
              <w:rPr>
                <w:rFonts w:eastAsia="Calibri"/>
                <w:b w:val="1"/>
                <w:bCs w:val="1"/>
              </w:rPr>
              <w:t>Recommendation 2:</w:t>
            </w:r>
            <w:r w:rsidRPr="35DFB376" w:rsidR="1B3ADA43">
              <w:rPr>
                <w:rFonts w:eastAsia="Calibri"/>
              </w:rPr>
              <w:t xml:space="preserve"> that a disability perspective </w:t>
            </w:r>
            <w:r w:rsidRPr="35DFB376" w:rsidR="0DB75BC1">
              <w:rPr>
                <w:rFonts w:eastAsia="Calibri"/>
              </w:rPr>
              <w:t xml:space="preserve">be </w:t>
            </w:r>
            <w:r w:rsidRPr="35DFB376" w:rsidR="1B3ADA43">
              <w:rPr>
                <w:rFonts w:eastAsia="Calibri"/>
              </w:rPr>
              <w:t xml:space="preserve">embedded within all central and local government climate change planning. This disability-based climate change planning should be led and driven by disabled people and </w:t>
            </w:r>
            <w:r w:rsidRPr="35DFB376" w:rsidR="11EDA303">
              <w:rPr>
                <w:rFonts w:eastAsia="Calibri"/>
              </w:rPr>
              <w:t xml:space="preserve">our </w:t>
            </w:r>
            <w:r w:rsidRPr="35DFB376" w:rsidR="1B3ADA43">
              <w:rPr>
                <w:rFonts w:eastAsia="Calibri"/>
              </w:rPr>
              <w:t>DPOs.</w:t>
            </w:r>
          </w:p>
        </w:tc>
      </w:tr>
    </w:tbl>
    <w:tbl>
      <w:tblPr>
        <w:tblStyle w:val="TableGrid"/>
        <w:tblW w:w="0" w:type="auto"/>
        <w:tblLayout w:type="fixed"/>
        <w:tblLook w:val="06A0" w:firstRow="1" w:lastRow="0" w:firstColumn="1" w:lastColumn="0" w:noHBand="1" w:noVBand="1"/>
      </w:tblPr>
      <w:tblGrid>
        <w:gridCol w:w="9015"/>
      </w:tblGrid>
      <w:tr w:rsidR="5DE97BB6" w:rsidTr="35DFB376" w14:paraId="2B7C7AB6">
        <w:trPr>
          <w:trHeight w:val="300"/>
        </w:trPr>
        <w:tc>
          <w:tcPr>
            <w:tcW w:w="9015" w:type="dxa"/>
            <w:tcMar/>
          </w:tcPr>
          <w:p w:rsidR="6EC70975" w:rsidP="35DFB376" w:rsidRDefault="6EC70975" w14:paraId="3E09C4E4" w14:textId="332F3A23">
            <w:pPr>
              <w:pStyle w:val="Normal"/>
              <w:spacing w:line="360" w:lineRule="auto"/>
              <w:rPr>
                <w:rFonts w:eastAsia="Calibri"/>
              </w:rPr>
            </w:pPr>
            <w:r w:rsidRPr="35DFB376" w:rsidR="4F12768F">
              <w:rPr>
                <w:rFonts w:eastAsia="Calibri"/>
                <w:b w:val="1"/>
                <w:bCs w:val="1"/>
              </w:rPr>
              <w:t xml:space="preserve">Recommendation 3: </w:t>
            </w:r>
            <w:r w:rsidRPr="35DFB376" w:rsidR="4F12768F">
              <w:rPr>
                <w:rFonts w:eastAsia="Calibri"/>
              </w:rPr>
              <w:t xml:space="preserve">that climate resilience planning around disabled people is undertaken with full regard to </w:t>
            </w:r>
            <w:r w:rsidRPr="35DFB376" w:rsidR="52D6CE76">
              <w:rPr>
                <w:rFonts w:eastAsia="Calibri"/>
              </w:rPr>
              <w:t xml:space="preserve">the </w:t>
            </w:r>
            <w:r w:rsidRPr="35DFB376" w:rsidR="4F12768F">
              <w:rPr>
                <w:rFonts w:eastAsia="Calibri"/>
              </w:rPr>
              <w:t>relevant articles of the UNCRPD.</w:t>
            </w:r>
          </w:p>
        </w:tc>
      </w:tr>
    </w:tbl>
    <w:p w:rsidR="5DE97BB6" w:rsidP="5DE97BB6" w:rsidRDefault="5DE97BB6" w14:paraId="5B7BB146" w14:textId="09E67276">
      <w:pPr>
        <w:pStyle w:val="Normal"/>
        <w:spacing w:line="360" w:lineRule="auto"/>
        <w:rPr>
          <w:rFonts w:eastAsia="Calibri"/>
        </w:rPr>
      </w:pPr>
    </w:p>
    <w:p w:rsidR="06A56EFE" w:rsidP="5DE97BB6" w:rsidRDefault="54FF6919" w14:paraId="0B1840E5" w14:textId="4A733A6D">
      <w:pPr>
        <w:spacing w:after="0" w:line="360" w:lineRule="auto"/>
        <w:rPr>
          <w:rFonts w:eastAsia="Calibri"/>
          <w:b w:val="1"/>
          <w:bCs w:val="1"/>
          <w:color w:val="000000" w:themeColor="text1" w:themeTint="FF" w:themeShade="FF"/>
        </w:rPr>
      </w:pPr>
      <w:r w:rsidRPr="35DFB376" w:rsidR="737064BD">
        <w:rPr>
          <w:rFonts w:eastAsia="Calibri"/>
        </w:rPr>
        <w:t xml:space="preserve">Our </w:t>
      </w:r>
      <w:r w:rsidRPr="35DFB376" w:rsidR="547083FA">
        <w:rPr>
          <w:rFonts w:eastAsia="Calibri"/>
        </w:rPr>
        <w:t>responses to the inquiry questions that</w:t>
      </w:r>
      <w:r w:rsidRPr="35DFB376" w:rsidR="6D09CE59">
        <w:rPr>
          <w:rFonts w:eastAsia="Calibri"/>
        </w:rPr>
        <w:t xml:space="preserve"> have the greatest relevance to disabled </w:t>
      </w:r>
      <w:r w:rsidRPr="35DFB376" w:rsidR="7F6C60FC">
        <w:rPr>
          <w:rFonts w:eastAsia="Calibri"/>
        </w:rPr>
        <w:t>people</w:t>
      </w:r>
      <w:r w:rsidRPr="35DFB376" w:rsidR="22C3073C">
        <w:rPr>
          <w:rFonts w:eastAsia="Calibri"/>
        </w:rPr>
        <w:t xml:space="preserve"> </w:t>
      </w:r>
      <w:r w:rsidRPr="35DFB376" w:rsidR="79D6FB21">
        <w:rPr>
          <w:rFonts w:eastAsia="Calibri"/>
        </w:rPr>
        <w:t>are below</w:t>
      </w:r>
      <w:r w:rsidRPr="35DFB376" w:rsidR="379214F2">
        <w:rPr>
          <w:rFonts w:eastAsia="Calibri"/>
        </w:rPr>
        <w:t>.</w:t>
      </w:r>
    </w:p>
    <w:p w:rsidR="7BF76C88" w:rsidP="7BF76C88" w:rsidRDefault="7BF76C88" w14:paraId="6FF62ABA" w14:textId="42313643">
      <w:pPr>
        <w:pStyle w:val="Normal"/>
        <w:spacing w:after="0" w:line="360" w:lineRule="auto"/>
        <w:rPr>
          <w:rFonts w:eastAsia="Calibri"/>
        </w:rPr>
      </w:pPr>
    </w:p>
    <w:p w:rsidR="06A56EFE" w:rsidP="23DFE482" w:rsidRDefault="54FF6919" w14:paraId="1AB4C197" w14:textId="2E6DA391">
      <w:pPr>
        <w:spacing w:after="0" w:line="360" w:lineRule="auto"/>
        <w:rPr>
          <w:rFonts w:eastAsia="Calibri"/>
          <w:b w:val="1"/>
          <w:bCs w:val="1"/>
          <w:color w:val="000000" w:themeColor="text1"/>
        </w:rPr>
      </w:pPr>
      <w:r w:rsidRPr="5DE97BB6" w:rsidR="54FF6919">
        <w:rPr>
          <w:rFonts w:eastAsia="Arial" w:cs="Arial"/>
          <w:b w:val="1"/>
          <w:bCs w:val="1"/>
          <w:color w:val="000000" w:themeColor="text1" w:themeTint="FF" w:themeShade="FF"/>
        </w:rPr>
        <w:t xml:space="preserve">Q.1: The current approach to community-led retreat and adaptation funding, its strengths, </w:t>
      </w:r>
      <w:r w:rsidRPr="5DE97BB6" w:rsidR="54FF6919">
        <w:rPr>
          <w:rFonts w:eastAsia="Arial" w:cs="Arial"/>
          <w:b w:val="1"/>
          <w:bCs w:val="1"/>
          <w:color w:val="000000" w:themeColor="text1" w:themeTint="FF" w:themeShade="FF"/>
        </w:rPr>
        <w:t>risks</w:t>
      </w:r>
      <w:r w:rsidRPr="5DE97BB6" w:rsidR="54FF6919">
        <w:rPr>
          <w:rFonts w:eastAsia="Arial" w:cs="Arial"/>
          <w:b w:val="1"/>
          <w:bCs w:val="1"/>
          <w:color w:val="000000" w:themeColor="text1" w:themeTint="FF" w:themeShade="FF"/>
        </w:rPr>
        <w:t xml:space="preserve"> and costs</w:t>
      </w:r>
    </w:p>
    <w:p w:rsidR="1518660E" w:rsidP="1518660E" w:rsidRDefault="1518660E" w14:paraId="0AEDFB12" w14:textId="0C32F3BB">
      <w:pPr>
        <w:spacing w:after="0" w:line="360" w:lineRule="auto"/>
        <w:rPr>
          <w:rFonts w:eastAsia="Arial" w:cs="Arial"/>
          <w:b/>
          <w:bCs/>
          <w:color w:val="000000" w:themeColor="text1"/>
        </w:rPr>
      </w:pPr>
    </w:p>
    <w:p w:rsidR="699A92C5" w:rsidP="23DFE482" w:rsidRDefault="699A92C5" w14:paraId="26C7C3DB" w14:textId="6CF80FDB">
      <w:pPr>
        <w:spacing w:after="0" w:line="360" w:lineRule="auto"/>
        <w:rPr>
          <w:rFonts w:eastAsia="Arial" w:cs="Arial"/>
          <w:b/>
          <w:bCs/>
          <w:color w:val="000000" w:themeColor="text1"/>
        </w:rPr>
      </w:pPr>
      <w:r w:rsidRPr="7BF76C88" w:rsidR="699A92C5">
        <w:rPr>
          <w:rFonts w:eastAsia="Arial" w:cs="Arial"/>
          <w:b w:val="1"/>
          <w:bCs w:val="1"/>
          <w:color w:val="000000" w:themeColor="text1" w:themeTint="FF" w:themeShade="FF"/>
        </w:rPr>
        <w:t>a.) Need for disabled led research</w:t>
      </w:r>
    </w:p>
    <w:p w:rsidR="7BF76C88" w:rsidP="7BF76C88" w:rsidRDefault="7BF76C88" w14:paraId="773BC367" w14:textId="7EFB44E9">
      <w:pPr>
        <w:spacing w:after="0" w:line="360" w:lineRule="auto"/>
        <w:rPr>
          <w:rFonts w:eastAsia="Calibri"/>
          <w:color w:val="000000" w:themeColor="text1" w:themeTint="FF" w:themeShade="FF"/>
        </w:rPr>
      </w:pPr>
    </w:p>
    <w:p w:rsidR="249CC6C8" w:rsidP="23DFE482" w:rsidRDefault="68631A0C" w14:paraId="5C870B2F" w14:textId="2E03B92C">
      <w:pPr>
        <w:spacing w:after="0" w:line="360" w:lineRule="auto"/>
        <w:rPr>
          <w:rFonts w:eastAsia="Calibri"/>
          <w:color w:val="000000" w:themeColor="text1"/>
        </w:rPr>
      </w:pPr>
      <w:r w:rsidRPr="23DFE482">
        <w:rPr>
          <w:rFonts w:eastAsia="Calibri"/>
          <w:color w:val="000000" w:themeColor="text1"/>
        </w:rPr>
        <w:t>DPA believes tha</w:t>
      </w:r>
      <w:r w:rsidRPr="23DFE482" w:rsidR="272ED86D">
        <w:rPr>
          <w:rFonts w:eastAsia="Calibri"/>
          <w:color w:val="000000" w:themeColor="text1"/>
        </w:rPr>
        <w:t>t disabled</w:t>
      </w:r>
      <w:r w:rsidRPr="23DFE482" w:rsidR="4B7DBEE7">
        <w:rPr>
          <w:rFonts w:eastAsia="Calibri"/>
          <w:color w:val="000000" w:themeColor="text1"/>
        </w:rPr>
        <w:t xml:space="preserve"> community</w:t>
      </w:r>
      <w:r w:rsidRPr="23DFE482" w:rsidR="272ED86D">
        <w:rPr>
          <w:rFonts w:eastAsia="Calibri"/>
          <w:color w:val="000000" w:themeColor="text1"/>
        </w:rPr>
        <w:t xml:space="preserve"> led climate change responses, </w:t>
      </w:r>
      <w:r w:rsidRPr="23DFE482" w:rsidR="35217849">
        <w:rPr>
          <w:rFonts w:eastAsia="Calibri"/>
          <w:color w:val="000000" w:themeColor="text1"/>
        </w:rPr>
        <w:t>created</w:t>
      </w:r>
      <w:r w:rsidRPr="23DFE482" w:rsidR="272ED86D">
        <w:rPr>
          <w:rFonts w:eastAsia="Calibri"/>
          <w:color w:val="000000" w:themeColor="text1"/>
        </w:rPr>
        <w:t xml:space="preserve"> by and for</w:t>
      </w:r>
      <w:r w:rsidRPr="23DFE482">
        <w:rPr>
          <w:rFonts w:eastAsia="Calibri"/>
          <w:color w:val="000000" w:themeColor="text1"/>
        </w:rPr>
        <w:t xml:space="preserve"> disabled people</w:t>
      </w:r>
      <w:r w:rsidRPr="23DFE482" w:rsidR="44805C8B">
        <w:rPr>
          <w:rFonts w:eastAsia="Calibri"/>
          <w:color w:val="000000" w:themeColor="text1"/>
        </w:rPr>
        <w:t>, are</w:t>
      </w:r>
      <w:r w:rsidRPr="23DFE482" w:rsidR="37FF9D93">
        <w:rPr>
          <w:rFonts w:eastAsia="Calibri"/>
          <w:color w:val="000000" w:themeColor="text1"/>
        </w:rPr>
        <w:t xml:space="preserve"> important</w:t>
      </w:r>
      <w:r w:rsidRPr="23DFE482" w:rsidR="44805C8B">
        <w:rPr>
          <w:rFonts w:eastAsia="Calibri"/>
          <w:color w:val="000000" w:themeColor="text1"/>
        </w:rPr>
        <w:t>.</w:t>
      </w:r>
    </w:p>
    <w:p w:rsidR="7FE4D561" w:rsidP="7FE4D561" w:rsidRDefault="7FE4D561" w14:paraId="5A8D44C4" w14:textId="187AA915">
      <w:pPr>
        <w:spacing w:after="0" w:line="360" w:lineRule="auto"/>
        <w:rPr>
          <w:rFonts w:eastAsia="Calibri"/>
          <w:color w:val="000000" w:themeColor="text1"/>
          <w:szCs w:val="24"/>
        </w:rPr>
      </w:pPr>
    </w:p>
    <w:p w:rsidR="6341ABF9" w:rsidP="1518660E" w:rsidRDefault="7834D8B3" w14:paraId="7B4CDB43" w14:textId="667334F8">
      <w:pPr>
        <w:spacing w:after="0" w:line="360" w:lineRule="auto"/>
        <w:rPr>
          <w:rFonts w:eastAsia="Calibri"/>
          <w:color w:val="000000" w:themeColor="text1"/>
        </w:rPr>
      </w:pPr>
      <w:r w:rsidRPr="7BF76C88" w:rsidR="7834D8B3">
        <w:rPr>
          <w:rFonts w:eastAsia="Calibri"/>
          <w:color w:val="000000" w:themeColor="text1" w:themeTint="FF" w:themeShade="FF"/>
        </w:rPr>
        <w:t>As we pointed out earlier in this submission</w:t>
      </w:r>
      <w:r w:rsidRPr="7BF76C88" w:rsidR="6341ABF9">
        <w:rPr>
          <w:rFonts w:eastAsia="Calibri"/>
          <w:color w:val="000000" w:themeColor="text1" w:themeTint="FF" w:themeShade="FF"/>
        </w:rPr>
        <w:t xml:space="preserve">, </w:t>
      </w:r>
      <w:r w:rsidRPr="7BF76C88" w:rsidR="096763DA">
        <w:rPr>
          <w:rFonts w:eastAsia="Calibri"/>
          <w:color w:val="000000" w:themeColor="text1" w:themeTint="FF" w:themeShade="FF"/>
        </w:rPr>
        <w:t xml:space="preserve">when it comes to planning for climate change adaptation, </w:t>
      </w:r>
      <w:r w:rsidRPr="7BF76C88" w:rsidR="6341ABF9">
        <w:rPr>
          <w:rFonts w:eastAsia="Calibri"/>
          <w:color w:val="000000" w:themeColor="text1" w:themeTint="FF" w:themeShade="FF"/>
        </w:rPr>
        <w:t xml:space="preserve">the voices of </w:t>
      </w:r>
      <w:r w:rsidRPr="7BF76C88" w:rsidR="4335AED3">
        <w:rPr>
          <w:rFonts w:eastAsia="Calibri"/>
          <w:color w:val="000000" w:themeColor="text1" w:themeTint="FF" w:themeShade="FF"/>
        </w:rPr>
        <w:t xml:space="preserve">Aotearoa’s </w:t>
      </w:r>
      <w:r w:rsidRPr="7BF76C88" w:rsidR="6341ABF9">
        <w:rPr>
          <w:rFonts w:eastAsia="Calibri"/>
          <w:color w:val="000000" w:themeColor="text1" w:themeTint="FF" w:themeShade="FF"/>
        </w:rPr>
        <w:t xml:space="preserve">disabled </w:t>
      </w:r>
      <w:r w:rsidRPr="7BF76C88" w:rsidR="4D6D8EA3">
        <w:rPr>
          <w:rFonts w:eastAsia="Calibri"/>
          <w:color w:val="000000" w:themeColor="text1" w:themeTint="FF" w:themeShade="FF"/>
        </w:rPr>
        <w:t>community</w:t>
      </w:r>
      <w:r w:rsidRPr="7BF76C88" w:rsidR="6341ABF9">
        <w:rPr>
          <w:rFonts w:eastAsia="Calibri"/>
          <w:color w:val="000000" w:themeColor="text1" w:themeTint="FF" w:themeShade="FF"/>
        </w:rPr>
        <w:t xml:space="preserve"> </w:t>
      </w:r>
      <w:r w:rsidRPr="7BF76C88" w:rsidR="3D534A91">
        <w:rPr>
          <w:rFonts w:eastAsia="Calibri"/>
          <w:color w:val="000000" w:themeColor="text1" w:themeTint="FF" w:themeShade="FF"/>
        </w:rPr>
        <w:t>have not been fully included</w:t>
      </w:r>
      <w:r w:rsidRPr="7BF76C88" w:rsidR="54766241">
        <w:rPr>
          <w:rFonts w:eastAsia="Calibri"/>
          <w:color w:val="000000" w:themeColor="text1" w:themeTint="FF" w:themeShade="FF"/>
        </w:rPr>
        <w:t>.</w:t>
      </w:r>
      <w:r w:rsidRPr="7BF76C88" w:rsidR="191D3835">
        <w:rPr>
          <w:rFonts w:eastAsia="Calibri"/>
          <w:color w:val="000000" w:themeColor="text1" w:themeTint="FF" w:themeShade="FF"/>
        </w:rPr>
        <w:t xml:space="preserve"> </w:t>
      </w:r>
    </w:p>
    <w:p w:rsidR="7FE4D561" w:rsidP="7FE4D561" w:rsidRDefault="7FE4D561" w14:paraId="6DFD0484" w14:textId="07D710E8">
      <w:pPr>
        <w:spacing w:after="0" w:line="360" w:lineRule="auto"/>
        <w:rPr>
          <w:rFonts w:eastAsia="Calibri"/>
          <w:color w:val="000000" w:themeColor="text1"/>
          <w:szCs w:val="24"/>
        </w:rPr>
      </w:pPr>
    </w:p>
    <w:p w:rsidR="191D3835" w:rsidP="23DFE482" w:rsidRDefault="7985833A" w14:paraId="3986A9CC" w14:textId="16FB8E2C">
      <w:pPr>
        <w:spacing w:after="0" w:line="360" w:lineRule="auto"/>
        <w:rPr>
          <w:rFonts w:eastAsia="Calibri"/>
          <w:color w:val="000000" w:themeColor="text1"/>
        </w:rPr>
      </w:pPr>
      <w:r w:rsidRPr="35DFB376" w:rsidR="2A683DF9">
        <w:rPr>
          <w:rFonts w:eastAsia="Calibri"/>
          <w:color w:val="000000" w:themeColor="text1" w:themeTint="FF" w:themeShade="FF"/>
        </w:rPr>
        <w:t>Disabled people</w:t>
      </w:r>
      <w:r w:rsidRPr="35DFB376" w:rsidR="7BFD9A5C">
        <w:rPr>
          <w:rFonts w:eastAsia="Calibri"/>
          <w:color w:val="000000" w:themeColor="text1" w:themeTint="FF" w:themeShade="FF"/>
        </w:rPr>
        <w:t xml:space="preserve">'s input is </w:t>
      </w:r>
      <w:r w:rsidRPr="35DFB376" w:rsidR="2A683DF9">
        <w:rPr>
          <w:rFonts w:eastAsia="Calibri"/>
          <w:color w:val="000000" w:themeColor="text1" w:themeTint="FF" w:themeShade="FF"/>
        </w:rPr>
        <w:t xml:space="preserve">crucial </w:t>
      </w:r>
      <w:r w:rsidRPr="35DFB376" w:rsidR="57739164">
        <w:rPr>
          <w:rFonts w:eastAsia="Calibri"/>
          <w:color w:val="000000" w:themeColor="text1" w:themeTint="FF" w:themeShade="FF"/>
        </w:rPr>
        <w:t>to h</w:t>
      </w:r>
      <w:r w:rsidRPr="35DFB376" w:rsidR="2A683DF9">
        <w:rPr>
          <w:rFonts w:eastAsia="Calibri"/>
          <w:color w:val="000000" w:themeColor="text1" w:themeTint="FF" w:themeShade="FF"/>
        </w:rPr>
        <w:t>elping this country plan its clima</w:t>
      </w:r>
      <w:r w:rsidRPr="35DFB376" w:rsidR="25A02A4E">
        <w:rPr>
          <w:rFonts w:eastAsia="Calibri"/>
          <w:color w:val="000000" w:themeColor="text1" w:themeTint="FF" w:themeShade="FF"/>
        </w:rPr>
        <w:t>te change response</w:t>
      </w:r>
      <w:r w:rsidRPr="35DFB376" w:rsidR="2A683DF9">
        <w:rPr>
          <w:rFonts w:eastAsia="Calibri"/>
          <w:color w:val="000000" w:themeColor="text1" w:themeTint="FF" w:themeShade="FF"/>
        </w:rPr>
        <w:t xml:space="preserve"> at both the national and local levels.</w:t>
      </w:r>
    </w:p>
    <w:p w:rsidR="7FE4D561" w:rsidP="7FE4D561" w:rsidRDefault="7FE4D561" w14:paraId="6456E863" w14:textId="4ECD9A10">
      <w:pPr>
        <w:spacing w:after="0" w:line="360" w:lineRule="auto"/>
        <w:rPr>
          <w:rFonts w:eastAsia="Calibri"/>
          <w:color w:val="000000" w:themeColor="text1"/>
          <w:szCs w:val="24"/>
        </w:rPr>
      </w:pPr>
    </w:p>
    <w:p w:rsidR="191D3835" w:rsidP="35DFB376" w:rsidRDefault="191D3835" w14:paraId="3D20CAE6" w14:textId="268095EB">
      <w:pPr>
        <w:spacing w:after="0" w:line="360" w:lineRule="auto"/>
        <w:rPr>
          <w:rFonts w:eastAsia="Calibri"/>
          <w:color w:val="000000" w:themeColor="text1"/>
        </w:rPr>
      </w:pPr>
      <w:r w:rsidRPr="35DFB376" w:rsidR="321549EF">
        <w:rPr>
          <w:rFonts w:eastAsia="Calibri"/>
          <w:color w:val="000000" w:themeColor="text1" w:themeTint="FF" w:themeShade="FF"/>
        </w:rPr>
        <w:t xml:space="preserve">The needs of Tāngata Whaikaha Māori (disabled Māori) </w:t>
      </w:r>
      <w:r w:rsidRPr="35DFB376" w:rsidR="047222EC">
        <w:rPr>
          <w:rFonts w:eastAsia="Calibri"/>
          <w:color w:val="000000" w:themeColor="text1" w:themeTint="FF" w:themeShade="FF"/>
        </w:rPr>
        <w:t xml:space="preserve">must be explicitly responded to </w:t>
      </w:r>
      <w:r w:rsidRPr="35DFB376" w:rsidR="0CED25AA">
        <w:rPr>
          <w:rFonts w:eastAsia="Calibri"/>
          <w:color w:val="000000" w:themeColor="text1" w:themeTint="FF" w:themeShade="FF"/>
        </w:rPr>
        <w:t>given</w:t>
      </w:r>
      <w:r w:rsidRPr="35DFB376" w:rsidR="2B14F2E7">
        <w:rPr>
          <w:rFonts w:eastAsia="Calibri"/>
          <w:color w:val="000000" w:themeColor="text1" w:themeTint="FF" w:themeShade="FF"/>
        </w:rPr>
        <w:t xml:space="preserve"> the multiple disadvantages faced by </w:t>
      </w:r>
      <w:r w:rsidRPr="35DFB376" w:rsidR="18237938">
        <w:rPr>
          <w:rFonts w:eastAsia="Calibri"/>
          <w:color w:val="000000" w:themeColor="text1" w:themeTint="FF" w:themeShade="FF"/>
        </w:rPr>
        <w:t>tāngata whaikaha</w:t>
      </w:r>
      <w:r w:rsidRPr="35DFB376" w:rsidR="2B14F2E7">
        <w:rPr>
          <w:rFonts w:eastAsia="Calibri"/>
          <w:color w:val="000000" w:themeColor="text1" w:themeTint="FF" w:themeShade="FF"/>
        </w:rPr>
        <w:t xml:space="preserve"> and</w:t>
      </w:r>
      <w:r w:rsidRPr="35DFB376" w:rsidR="4986828F">
        <w:rPr>
          <w:rFonts w:eastAsia="Calibri"/>
          <w:color w:val="000000" w:themeColor="text1" w:themeTint="FF" w:themeShade="FF"/>
        </w:rPr>
        <w:t xml:space="preserve"> the</w:t>
      </w:r>
      <w:r w:rsidRPr="35DFB376" w:rsidR="2B14F2E7">
        <w:rPr>
          <w:rFonts w:eastAsia="Calibri"/>
          <w:color w:val="000000" w:themeColor="text1" w:themeTint="FF" w:themeShade="FF"/>
        </w:rPr>
        <w:t xml:space="preserve"> need for a Te Tiriti-based response to be fully inclusive of everyone</w:t>
      </w:r>
      <w:r w:rsidRPr="35DFB376" w:rsidR="463C84DB">
        <w:rPr>
          <w:rFonts w:eastAsia="Calibri"/>
          <w:color w:val="000000" w:themeColor="text1" w:themeTint="FF" w:themeShade="FF"/>
        </w:rPr>
        <w:t>.</w:t>
      </w:r>
    </w:p>
    <w:p w:rsidR="7FE4D561" w:rsidP="7FE4D561" w:rsidRDefault="7FE4D561" w14:paraId="4FA38E53" w14:textId="4A708D6C">
      <w:pPr>
        <w:spacing w:after="0" w:line="360" w:lineRule="auto"/>
        <w:rPr>
          <w:rFonts w:eastAsia="Calibri"/>
          <w:color w:val="000000" w:themeColor="text1"/>
          <w:szCs w:val="24"/>
        </w:rPr>
      </w:pPr>
    </w:p>
    <w:p w:rsidR="06F8E209" w:rsidP="23DFE482" w:rsidRDefault="28B9880B" w14:paraId="542B7F07" w14:textId="78820F4C">
      <w:pPr>
        <w:spacing w:after="0" w:line="360" w:lineRule="auto"/>
        <w:rPr>
          <w:rFonts w:eastAsia="Calibri"/>
          <w:color w:val="000000" w:themeColor="text1"/>
        </w:rPr>
      </w:pPr>
      <w:r w:rsidRPr="35DFB376" w:rsidR="1167BC88">
        <w:rPr>
          <w:rFonts w:eastAsia="Calibri"/>
          <w:color w:val="000000" w:themeColor="text1" w:themeTint="FF" w:themeShade="FF"/>
        </w:rPr>
        <w:t>H</w:t>
      </w:r>
      <w:r w:rsidRPr="35DFB376" w:rsidR="46F503E3">
        <w:rPr>
          <w:rFonts w:eastAsia="Calibri"/>
          <w:color w:val="000000" w:themeColor="text1" w:themeTint="FF" w:themeShade="FF"/>
        </w:rPr>
        <w:t xml:space="preserve">igh priority </w:t>
      </w:r>
      <w:r w:rsidRPr="35DFB376" w:rsidR="68BB1FC3">
        <w:rPr>
          <w:rFonts w:eastAsia="Calibri"/>
          <w:color w:val="000000" w:themeColor="text1" w:themeTint="FF" w:themeShade="FF"/>
        </w:rPr>
        <w:t xml:space="preserve">should be </w:t>
      </w:r>
      <w:r w:rsidRPr="35DFB376" w:rsidR="68BB1FC3">
        <w:rPr>
          <w:rFonts w:eastAsia="Calibri"/>
          <w:color w:val="000000" w:themeColor="text1" w:themeTint="FF" w:themeShade="FF"/>
        </w:rPr>
        <w:t>accorded</w:t>
      </w:r>
      <w:r w:rsidRPr="35DFB376" w:rsidR="68BB1FC3">
        <w:rPr>
          <w:rFonts w:eastAsia="Calibri"/>
          <w:color w:val="000000" w:themeColor="text1" w:themeTint="FF" w:themeShade="FF"/>
        </w:rPr>
        <w:t xml:space="preserve"> to undertaking</w:t>
      </w:r>
      <w:r w:rsidRPr="35DFB376" w:rsidR="6211C632">
        <w:rPr>
          <w:rFonts w:eastAsia="Calibri"/>
          <w:color w:val="000000" w:themeColor="text1" w:themeTint="FF" w:themeShade="FF"/>
        </w:rPr>
        <w:t xml:space="preserve"> New Zealand-based disabled people-led</w:t>
      </w:r>
      <w:r w:rsidRPr="35DFB376" w:rsidR="0CE8A604">
        <w:rPr>
          <w:rFonts w:eastAsia="Calibri"/>
          <w:color w:val="000000" w:themeColor="text1" w:themeTint="FF" w:themeShade="FF"/>
        </w:rPr>
        <w:t xml:space="preserve">, </w:t>
      </w:r>
      <w:r w:rsidRPr="35DFB376" w:rsidR="6BD12C51">
        <w:rPr>
          <w:rFonts w:eastAsia="Calibri"/>
          <w:color w:val="000000" w:themeColor="text1" w:themeTint="FF" w:themeShade="FF"/>
        </w:rPr>
        <w:t xml:space="preserve">culturally </w:t>
      </w:r>
      <w:r w:rsidRPr="35DFB376" w:rsidR="6BD12C51">
        <w:rPr>
          <w:rFonts w:eastAsia="Calibri"/>
          <w:color w:val="000000" w:themeColor="text1" w:themeTint="FF" w:themeShade="FF"/>
        </w:rPr>
        <w:t>appropriate</w:t>
      </w:r>
      <w:r w:rsidRPr="35DFB376" w:rsidR="6211C632">
        <w:rPr>
          <w:rFonts w:eastAsia="Calibri"/>
          <w:color w:val="000000" w:themeColor="text1" w:themeTint="FF" w:themeShade="FF"/>
        </w:rPr>
        <w:t xml:space="preserve"> research</w:t>
      </w:r>
      <w:r w:rsidRPr="35DFB376" w:rsidR="6211C632">
        <w:rPr>
          <w:rFonts w:eastAsia="Calibri"/>
          <w:color w:val="000000" w:themeColor="text1" w:themeTint="FF" w:themeShade="FF"/>
        </w:rPr>
        <w:t xml:space="preserve"> on climate change impacts</w:t>
      </w:r>
      <w:r w:rsidRPr="35DFB376" w:rsidR="7660F9FE">
        <w:rPr>
          <w:rFonts w:eastAsia="Calibri"/>
          <w:color w:val="000000" w:themeColor="text1" w:themeTint="FF" w:themeShade="FF"/>
        </w:rPr>
        <w:t xml:space="preserve"> and </w:t>
      </w:r>
      <w:r w:rsidRPr="35DFB376" w:rsidR="11C2997E">
        <w:rPr>
          <w:rFonts w:eastAsia="Calibri"/>
          <w:color w:val="000000" w:themeColor="text1" w:themeTint="FF" w:themeShade="FF"/>
        </w:rPr>
        <w:t>what inclusive adaptation responses are needed locally.</w:t>
      </w:r>
    </w:p>
    <w:p w:rsidR="7FE4D561" w:rsidP="7FE4D561" w:rsidRDefault="7FE4D561" w14:paraId="1472E6FF" w14:textId="603AEF84">
      <w:pPr>
        <w:spacing w:after="0" w:line="360" w:lineRule="auto"/>
        <w:rPr>
          <w:rFonts w:eastAsia="Calibri"/>
          <w:color w:val="000000" w:themeColor="text1"/>
          <w:szCs w:val="24"/>
        </w:rPr>
      </w:pPr>
    </w:p>
    <w:p w:rsidR="7AF19622" w:rsidP="23DFE482" w:rsidRDefault="262C4293" w14:paraId="686DBDC6" w14:textId="08DC431D">
      <w:pPr>
        <w:spacing w:after="0" w:line="360" w:lineRule="auto"/>
        <w:rPr>
          <w:rFonts w:eastAsia="Calibri"/>
          <w:color w:val="000000" w:themeColor="text1"/>
        </w:rPr>
      </w:pPr>
      <w:r w:rsidRPr="23DFE482">
        <w:rPr>
          <w:rFonts w:eastAsia="Calibri"/>
          <w:color w:val="000000" w:themeColor="text1"/>
        </w:rPr>
        <w:t>Disabled</w:t>
      </w:r>
      <w:r w:rsidRPr="23DFE482" w:rsidR="06814B06">
        <w:rPr>
          <w:rFonts w:eastAsia="Calibri"/>
          <w:color w:val="000000" w:themeColor="text1"/>
        </w:rPr>
        <w:t xml:space="preserve"> people-</w:t>
      </w:r>
      <w:r w:rsidRPr="23DFE482">
        <w:rPr>
          <w:rFonts w:eastAsia="Calibri"/>
          <w:color w:val="000000" w:themeColor="text1"/>
        </w:rPr>
        <w:t xml:space="preserve">led </w:t>
      </w:r>
      <w:r w:rsidRPr="23DFE482" w:rsidR="054A06C6">
        <w:rPr>
          <w:rFonts w:eastAsia="Calibri"/>
          <w:color w:val="000000" w:themeColor="text1"/>
        </w:rPr>
        <w:t xml:space="preserve">research is essential if all stakeholders including central government, local government, private sector and community actors are to gain a </w:t>
      </w:r>
      <w:r w:rsidRPr="23DFE482" w:rsidR="1DD024DE">
        <w:rPr>
          <w:rFonts w:eastAsia="Calibri"/>
          <w:color w:val="000000" w:themeColor="text1"/>
        </w:rPr>
        <w:t>better understanding of how</w:t>
      </w:r>
      <w:r w:rsidRPr="23DFE482" w:rsidR="79239B9E">
        <w:rPr>
          <w:rFonts w:eastAsia="Calibri"/>
          <w:color w:val="000000" w:themeColor="text1"/>
        </w:rPr>
        <w:t xml:space="preserve"> the risks and costs of</w:t>
      </w:r>
      <w:r w:rsidRPr="23DFE482" w:rsidR="1DD024DE">
        <w:rPr>
          <w:rFonts w:eastAsia="Calibri"/>
          <w:color w:val="000000" w:themeColor="text1"/>
        </w:rPr>
        <w:t xml:space="preserve"> climate change will impact</w:t>
      </w:r>
      <w:r w:rsidRPr="23DFE482" w:rsidR="1B28968F">
        <w:rPr>
          <w:rFonts w:eastAsia="Calibri"/>
          <w:color w:val="000000" w:themeColor="text1"/>
        </w:rPr>
        <w:t xml:space="preserve"> disabled people</w:t>
      </w:r>
      <w:r w:rsidRPr="23DFE482" w:rsidR="5AC0C4E0">
        <w:rPr>
          <w:rFonts w:eastAsia="Calibri"/>
          <w:color w:val="000000" w:themeColor="text1"/>
        </w:rPr>
        <w:t xml:space="preserve"> and as to what can be done to make </w:t>
      </w:r>
      <w:r w:rsidR="001C3C5C">
        <w:rPr>
          <w:rFonts w:eastAsia="Calibri"/>
          <w:color w:val="000000" w:themeColor="text1"/>
        </w:rPr>
        <w:t>responses</w:t>
      </w:r>
      <w:r w:rsidRPr="23DFE482" w:rsidR="5AC0C4E0">
        <w:rPr>
          <w:rFonts w:eastAsia="Calibri"/>
          <w:color w:val="000000" w:themeColor="text1"/>
        </w:rPr>
        <w:t xml:space="preserve"> fully inclusive</w:t>
      </w:r>
      <w:r w:rsidRPr="23DFE482" w:rsidR="32769F2D">
        <w:rPr>
          <w:rFonts w:eastAsia="Calibri"/>
          <w:color w:val="000000" w:themeColor="text1"/>
        </w:rPr>
        <w:t>.</w:t>
      </w:r>
    </w:p>
    <w:p w:rsidR="7FE4D561" w:rsidP="7FE4D561" w:rsidRDefault="7FE4D561" w14:paraId="5616F913" w14:textId="64AA7592">
      <w:pPr>
        <w:spacing w:after="0" w:line="360" w:lineRule="auto"/>
        <w:rPr>
          <w:rFonts w:eastAsia="Calibri"/>
          <w:color w:val="000000" w:themeColor="text1"/>
          <w:szCs w:val="24"/>
        </w:rPr>
      </w:pPr>
    </w:p>
    <w:tbl>
      <w:tblPr>
        <w:tblStyle w:val="TableGrid"/>
        <w:tblW w:w="0" w:type="auto"/>
        <w:tblLayout w:type="fixed"/>
        <w:tblLook w:val="06A0" w:firstRow="1" w:lastRow="0" w:firstColumn="1" w:lastColumn="0" w:noHBand="1" w:noVBand="1"/>
      </w:tblPr>
      <w:tblGrid>
        <w:gridCol w:w="9015"/>
      </w:tblGrid>
      <w:tr w:rsidR="7FE4D561" w:rsidTr="5DE97BB6" w14:paraId="32DC96A3" w14:textId="77777777">
        <w:trPr>
          <w:trHeight w:val="300"/>
        </w:trPr>
        <w:tc>
          <w:tcPr>
            <w:tcW w:w="9015" w:type="dxa"/>
            <w:tcMar/>
          </w:tcPr>
          <w:p w:rsidR="74369141" w:rsidP="5DE97BB6" w:rsidRDefault="74369141" w14:paraId="163295D0" w14:textId="1467F78E">
            <w:pPr>
              <w:spacing w:after="0" w:line="360" w:lineRule="auto"/>
              <w:rPr>
                <w:rFonts w:eastAsia="Calibri"/>
                <w:color w:val="000000" w:themeColor="text1"/>
              </w:rPr>
            </w:pPr>
            <w:r w:rsidRPr="5DE97BB6" w:rsidR="345502E3">
              <w:rPr>
                <w:rFonts w:eastAsia="Calibri"/>
                <w:b w:val="1"/>
                <w:bCs w:val="1"/>
                <w:color w:val="000000" w:themeColor="text1" w:themeTint="FF" w:themeShade="FF"/>
              </w:rPr>
              <w:t xml:space="preserve">Recommendation </w:t>
            </w:r>
            <w:r w:rsidRPr="5DE97BB6" w:rsidR="6E7B0F38">
              <w:rPr>
                <w:rFonts w:eastAsia="Calibri"/>
                <w:b w:val="1"/>
                <w:bCs w:val="1"/>
                <w:color w:val="000000" w:themeColor="text1" w:themeTint="FF" w:themeShade="FF"/>
              </w:rPr>
              <w:t>4</w:t>
            </w:r>
            <w:r w:rsidRPr="5DE97BB6" w:rsidR="345502E3">
              <w:rPr>
                <w:rFonts w:eastAsia="Calibri"/>
                <w:b w:val="1"/>
                <w:bCs w:val="1"/>
                <w:color w:val="000000" w:themeColor="text1" w:themeTint="FF" w:themeShade="FF"/>
              </w:rPr>
              <w:t>:</w:t>
            </w:r>
            <w:r w:rsidRPr="5DE97BB6" w:rsidR="345502E3">
              <w:rPr>
                <w:rFonts w:eastAsia="Calibri"/>
                <w:color w:val="000000" w:themeColor="text1" w:themeTint="FF" w:themeShade="FF"/>
              </w:rPr>
              <w:t xml:space="preserve"> that central government fully fund disabled people-led and driven research on climate change impacts and what adaptation responses will work for this country’s disabled community.</w:t>
            </w:r>
          </w:p>
        </w:tc>
      </w:tr>
    </w:tbl>
    <w:p w:rsidR="7FE4D561" w:rsidP="7FE4D561" w:rsidRDefault="7FE4D561" w14:paraId="0BE49FBD" w14:textId="09123ADE">
      <w:pPr>
        <w:spacing w:after="0" w:line="360" w:lineRule="auto"/>
        <w:rPr>
          <w:rFonts w:eastAsia="Calibri"/>
          <w:color w:val="000000" w:themeColor="text1"/>
          <w:szCs w:val="24"/>
        </w:rPr>
      </w:pPr>
    </w:p>
    <w:p w:rsidR="4AB6E0A5" w:rsidP="23DFE482" w:rsidRDefault="4AB6E0A5" w14:paraId="0743C343" w14:textId="42B38692">
      <w:pPr>
        <w:spacing w:after="0" w:line="360" w:lineRule="auto"/>
        <w:rPr>
          <w:rFonts w:eastAsia="Arial" w:cs="Arial"/>
          <w:b/>
          <w:bCs/>
          <w:color w:val="000000" w:themeColor="text1"/>
        </w:rPr>
      </w:pPr>
      <w:r w:rsidRPr="23DFE482">
        <w:rPr>
          <w:rFonts w:eastAsia="Arial" w:cs="Arial"/>
          <w:b/>
          <w:bCs/>
          <w:color w:val="000000" w:themeColor="text1"/>
        </w:rPr>
        <w:t>b.) Need for systemic and individualised funding to support climate change resilience for disabled people</w:t>
      </w:r>
    </w:p>
    <w:p w:rsidR="23DFE482" w:rsidP="23DFE482" w:rsidRDefault="23DFE482" w14:paraId="708D47A3" w14:textId="4C0DDEB6">
      <w:pPr>
        <w:spacing w:after="0" w:line="360" w:lineRule="auto"/>
        <w:rPr>
          <w:rFonts w:eastAsia="Arial" w:cs="Arial"/>
          <w:color w:val="000000" w:themeColor="text1"/>
        </w:rPr>
      </w:pPr>
    </w:p>
    <w:p w:rsidR="1067642A" w:rsidP="23DFE482" w:rsidRDefault="1067642A" w14:paraId="396F64A9" w14:textId="1E7BC61D">
      <w:pPr>
        <w:spacing w:after="0" w:line="360" w:lineRule="auto"/>
        <w:rPr>
          <w:rFonts w:eastAsia="Arial" w:cs="Arial"/>
          <w:color w:val="000000" w:themeColor="text1"/>
        </w:rPr>
      </w:pPr>
      <w:r w:rsidRPr="35DFB376" w:rsidR="5C1F1F37">
        <w:rPr>
          <w:rFonts w:eastAsia="Arial" w:cs="Arial"/>
          <w:color w:val="000000" w:themeColor="text1" w:themeTint="FF" w:themeShade="FF"/>
        </w:rPr>
        <w:t>C</w:t>
      </w:r>
      <w:r w:rsidRPr="35DFB376" w:rsidR="52DA7368">
        <w:rPr>
          <w:rFonts w:eastAsia="Arial" w:cs="Arial"/>
          <w:color w:val="000000" w:themeColor="text1" w:themeTint="FF" w:themeShade="FF"/>
        </w:rPr>
        <w:t>limate change</w:t>
      </w:r>
      <w:r w:rsidRPr="35DFB376" w:rsidR="168555C8">
        <w:rPr>
          <w:rFonts w:eastAsia="Arial" w:cs="Arial"/>
          <w:color w:val="000000" w:themeColor="text1" w:themeTint="FF" w:themeShade="FF"/>
        </w:rPr>
        <w:t xml:space="preserve"> adaptation funding mechanisms</w:t>
      </w:r>
      <w:r w:rsidRPr="35DFB376" w:rsidR="14E4BE43">
        <w:rPr>
          <w:rFonts w:eastAsia="Arial" w:cs="Arial"/>
          <w:color w:val="000000" w:themeColor="text1" w:themeTint="FF" w:themeShade="FF"/>
        </w:rPr>
        <w:t xml:space="preserve"> should</w:t>
      </w:r>
      <w:r w:rsidRPr="35DFB376" w:rsidR="168555C8">
        <w:rPr>
          <w:rFonts w:eastAsia="Arial" w:cs="Arial"/>
          <w:color w:val="000000" w:themeColor="text1" w:themeTint="FF" w:themeShade="FF"/>
        </w:rPr>
        <w:t xml:space="preserve"> </w:t>
      </w:r>
      <w:r w:rsidRPr="35DFB376" w:rsidR="69E65BB1">
        <w:rPr>
          <w:rFonts w:eastAsia="Arial" w:cs="Arial"/>
          <w:color w:val="000000" w:themeColor="text1" w:themeTint="FF" w:themeShade="FF"/>
        </w:rPr>
        <w:t>recognise the need for disabled people to live in accessible, universally</w:t>
      </w:r>
      <w:r w:rsidRPr="35DFB376" w:rsidR="55CAF9C5">
        <w:rPr>
          <w:rFonts w:eastAsia="Arial" w:cs="Arial"/>
          <w:color w:val="000000" w:themeColor="text1" w:themeTint="FF" w:themeShade="FF"/>
        </w:rPr>
        <w:t xml:space="preserve"> </w:t>
      </w:r>
      <w:r w:rsidRPr="35DFB376" w:rsidR="69E65BB1">
        <w:rPr>
          <w:rFonts w:eastAsia="Arial" w:cs="Arial"/>
          <w:color w:val="000000" w:themeColor="text1" w:themeTint="FF" w:themeShade="FF"/>
        </w:rPr>
        <w:t>designed, climate safe communities</w:t>
      </w:r>
      <w:r w:rsidRPr="35DFB376" w:rsidR="4310A194">
        <w:rPr>
          <w:rFonts w:eastAsia="Arial" w:cs="Arial"/>
          <w:color w:val="000000" w:themeColor="text1" w:themeTint="FF" w:themeShade="FF"/>
        </w:rPr>
        <w:t xml:space="preserve">. </w:t>
      </w:r>
    </w:p>
    <w:p w:rsidR="23DFE482" w:rsidP="23DFE482" w:rsidRDefault="23DFE482" w14:paraId="2986447B" w14:textId="265C7C1D">
      <w:pPr>
        <w:spacing w:after="0" w:line="360" w:lineRule="auto"/>
        <w:rPr>
          <w:rFonts w:eastAsia="Arial" w:cs="Arial"/>
          <w:color w:val="000000" w:themeColor="text1"/>
        </w:rPr>
      </w:pPr>
    </w:p>
    <w:p w:rsidR="3C096436" w:rsidP="23DFE482" w:rsidRDefault="3C096436" w14:paraId="66668F7F" w14:textId="7C5730A2">
      <w:pPr>
        <w:spacing w:after="0" w:line="360" w:lineRule="auto"/>
        <w:rPr>
          <w:rFonts w:eastAsia="Arial" w:cs="Arial"/>
          <w:color w:val="000000" w:themeColor="text1"/>
        </w:rPr>
      </w:pPr>
      <w:r w:rsidRPr="35DFB376" w:rsidR="73418D2D">
        <w:rPr>
          <w:rFonts w:eastAsia="Arial" w:cs="Arial"/>
          <w:color w:val="000000" w:themeColor="text1" w:themeTint="FF" w:themeShade="FF"/>
        </w:rPr>
        <w:t xml:space="preserve">DPA </w:t>
      </w:r>
      <w:r w:rsidRPr="35DFB376" w:rsidR="4310A194">
        <w:rPr>
          <w:rFonts w:eastAsia="Arial" w:cs="Arial"/>
          <w:color w:val="000000" w:themeColor="text1" w:themeTint="FF" w:themeShade="FF"/>
        </w:rPr>
        <w:t>support</w:t>
      </w:r>
      <w:r w:rsidRPr="35DFB376" w:rsidR="49055174">
        <w:rPr>
          <w:rFonts w:eastAsia="Arial" w:cs="Arial"/>
          <w:color w:val="000000" w:themeColor="text1" w:themeTint="FF" w:themeShade="FF"/>
        </w:rPr>
        <w:t>s</w:t>
      </w:r>
      <w:r w:rsidRPr="35DFB376" w:rsidR="4310A194">
        <w:rPr>
          <w:rFonts w:eastAsia="Arial" w:cs="Arial"/>
          <w:color w:val="000000" w:themeColor="text1" w:themeTint="FF" w:themeShade="FF"/>
        </w:rPr>
        <w:t xml:space="preserve"> the development of government funding </w:t>
      </w:r>
      <w:r w:rsidRPr="35DFB376" w:rsidR="7447DC93">
        <w:rPr>
          <w:rFonts w:eastAsia="Arial" w:cs="Arial"/>
          <w:color w:val="000000" w:themeColor="text1" w:themeTint="FF" w:themeShade="FF"/>
        </w:rPr>
        <w:t>models</w:t>
      </w:r>
      <w:r w:rsidRPr="35DFB376" w:rsidR="4310A194">
        <w:rPr>
          <w:rFonts w:eastAsia="Arial" w:cs="Arial"/>
          <w:color w:val="000000" w:themeColor="text1" w:themeTint="FF" w:themeShade="FF"/>
        </w:rPr>
        <w:t xml:space="preserve"> that recognise the upfront costs of </w:t>
      </w:r>
      <w:r w:rsidRPr="35DFB376" w:rsidR="7EA1EBB9">
        <w:rPr>
          <w:rFonts w:eastAsia="Arial" w:cs="Arial"/>
          <w:color w:val="000000" w:themeColor="text1" w:themeTint="FF" w:themeShade="FF"/>
        </w:rPr>
        <w:t xml:space="preserve">building </w:t>
      </w:r>
      <w:r w:rsidRPr="35DFB376" w:rsidR="1A0DAC72">
        <w:rPr>
          <w:rFonts w:eastAsia="Arial" w:cs="Arial"/>
          <w:color w:val="000000" w:themeColor="text1" w:themeTint="FF" w:themeShade="FF"/>
        </w:rPr>
        <w:t>fully accessible</w:t>
      </w:r>
      <w:r w:rsidRPr="35DFB376" w:rsidR="3673C23D">
        <w:rPr>
          <w:rFonts w:eastAsia="Arial" w:cs="Arial"/>
          <w:color w:val="000000" w:themeColor="text1" w:themeTint="FF" w:themeShade="FF"/>
        </w:rPr>
        <w:t xml:space="preserve">, climate </w:t>
      </w:r>
      <w:r w:rsidRPr="35DFB376" w:rsidR="3D446EAB">
        <w:rPr>
          <w:rFonts w:eastAsia="Arial" w:cs="Arial"/>
          <w:color w:val="000000" w:themeColor="text1" w:themeTint="FF" w:themeShade="FF"/>
        </w:rPr>
        <w:t>resilient</w:t>
      </w:r>
      <w:r w:rsidRPr="35DFB376" w:rsidR="1A0DAC72">
        <w:rPr>
          <w:rFonts w:eastAsia="Arial" w:cs="Arial"/>
          <w:color w:val="000000" w:themeColor="text1" w:themeTint="FF" w:themeShade="FF"/>
        </w:rPr>
        <w:t xml:space="preserve"> infrastructure</w:t>
      </w:r>
      <w:r w:rsidRPr="35DFB376" w:rsidR="4310A194">
        <w:rPr>
          <w:rFonts w:eastAsia="Arial" w:cs="Arial"/>
          <w:color w:val="000000" w:themeColor="text1" w:themeTint="FF" w:themeShade="FF"/>
        </w:rPr>
        <w:t xml:space="preserve"> including streets, roads, parks/reserves, playgrounds</w:t>
      </w:r>
      <w:r w:rsidRPr="35DFB376" w:rsidR="2A26CAD0">
        <w:rPr>
          <w:rFonts w:eastAsia="Arial" w:cs="Arial"/>
          <w:color w:val="000000" w:themeColor="text1" w:themeTint="FF" w:themeShade="FF"/>
        </w:rPr>
        <w:t xml:space="preserve">, community facilities and housing to universal design standards in </w:t>
      </w:r>
      <w:r w:rsidRPr="35DFB376" w:rsidR="38593E49">
        <w:rPr>
          <w:rFonts w:eastAsia="Arial" w:cs="Arial"/>
          <w:color w:val="000000" w:themeColor="text1" w:themeTint="FF" w:themeShade="FF"/>
        </w:rPr>
        <w:t>places</w:t>
      </w:r>
      <w:r w:rsidRPr="35DFB376" w:rsidR="2A26CAD0">
        <w:rPr>
          <w:rFonts w:eastAsia="Arial" w:cs="Arial"/>
          <w:color w:val="000000" w:themeColor="text1" w:themeTint="FF" w:themeShade="FF"/>
        </w:rPr>
        <w:t xml:space="preserve"> where climate adaptation is undertaken.</w:t>
      </w:r>
      <w:r w:rsidRPr="35DFB376" w:rsidR="77A9356D">
        <w:rPr>
          <w:rFonts w:eastAsia="Arial" w:cs="Arial"/>
          <w:color w:val="000000" w:themeColor="text1" w:themeTint="FF" w:themeShade="FF"/>
        </w:rPr>
        <w:t xml:space="preserve"> </w:t>
      </w:r>
    </w:p>
    <w:p w:rsidR="23DFE482" w:rsidP="23DFE482" w:rsidRDefault="23DFE482" w14:paraId="7D214B33" w14:textId="5CA2DEF4">
      <w:pPr>
        <w:spacing w:after="0" w:line="360" w:lineRule="auto"/>
        <w:rPr>
          <w:rFonts w:eastAsia="Arial" w:cs="Arial"/>
          <w:color w:val="000000" w:themeColor="text1"/>
        </w:rPr>
      </w:pPr>
    </w:p>
    <w:p w:rsidR="7C218C87" w:rsidP="23DFE482" w:rsidRDefault="7C218C87" w14:paraId="5E9B14F1" w14:textId="25BFE474">
      <w:pPr>
        <w:spacing w:after="0" w:line="360" w:lineRule="auto"/>
        <w:rPr>
          <w:rFonts w:eastAsia="Arial" w:cs="Arial"/>
          <w:color w:val="000000" w:themeColor="text1"/>
        </w:rPr>
      </w:pPr>
      <w:r w:rsidRPr="23DFE482">
        <w:rPr>
          <w:rFonts w:eastAsia="Arial" w:cs="Arial"/>
          <w:color w:val="000000" w:themeColor="text1"/>
        </w:rPr>
        <w:t xml:space="preserve">Providing universally designed accessible spaces </w:t>
      </w:r>
      <w:r w:rsidRPr="23DFE482" w:rsidR="290DECEB">
        <w:rPr>
          <w:rFonts w:eastAsia="Arial" w:cs="Arial"/>
          <w:color w:val="000000" w:themeColor="text1"/>
        </w:rPr>
        <w:t>in communities</w:t>
      </w:r>
      <w:r w:rsidRPr="23DFE482">
        <w:rPr>
          <w:rFonts w:eastAsia="Arial" w:cs="Arial"/>
          <w:color w:val="000000" w:themeColor="text1"/>
        </w:rPr>
        <w:t xml:space="preserve"> which need to be adapted or moved </w:t>
      </w:r>
      <w:r w:rsidRPr="23DFE482" w:rsidR="0F88D531">
        <w:rPr>
          <w:rFonts w:eastAsia="Arial" w:cs="Arial"/>
          <w:color w:val="000000" w:themeColor="text1"/>
        </w:rPr>
        <w:t>will be</w:t>
      </w:r>
      <w:r w:rsidRPr="23DFE482">
        <w:rPr>
          <w:rFonts w:eastAsia="Arial" w:cs="Arial"/>
          <w:color w:val="000000" w:themeColor="text1"/>
        </w:rPr>
        <w:t xml:space="preserve"> an important investment in </w:t>
      </w:r>
      <w:r w:rsidRPr="23DFE482" w:rsidR="1DB41467">
        <w:rPr>
          <w:rFonts w:eastAsia="Arial" w:cs="Arial"/>
          <w:color w:val="000000" w:themeColor="text1"/>
        </w:rPr>
        <w:t xml:space="preserve">creating </w:t>
      </w:r>
      <w:r w:rsidRPr="23DFE482" w:rsidR="1F0C3796">
        <w:rPr>
          <w:rFonts w:eastAsia="Arial" w:cs="Arial"/>
          <w:color w:val="000000" w:themeColor="text1"/>
        </w:rPr>
        <w:t>places</w:t>
      </w:r>
      <w:r w:rsidR="001C3C5C">
        <w:rPr>
          <w:rFonts w:eastAsia="Arial" w:cs="Arial"/>
          <w:color w:val="000000" w:themeColor="text1"/>
        </w:rPr>
        <w:t xml:space="preserve"> and spaces</w:t>
      </w:r>
      <w:r w:rsidRPr="23DFE482" w:rsidR="1F0C3796">
        <w:rPr>
          <w:rFonts w:eastAsia="Arial" w:cs="Arial"/>
          <w:color w:val="000000" w:themeColor="text1"/>
        </w:rPr>
        <w:t xml:space="preserve"> where disabled people can feel truly included</w:t>
      </w:r>
      <w:r w:rsidRPr="23DFE482" w:rsidR="614C3BB8">
        <w:rPr>
          <w:rFonts w:eastAsia="Arial" w:cs="Arial"/>
          <w:color w:val="000000" w:themeColor="text1"/>
        </w:rPr>
        <w:t>, empowered and at home.</w:t>
      </w:r>
    </w:p>
    <w:p w:rsidR="23DFE482" w:rsidP="23DFE482" w:rsidRDefault="23DFE482" w14:paraId="798B3CCB" w14:textId="074FADE1">
      <w:pPr>
        <w:spacing w:after="0" w:line="360" w:lineRule="auto"/>
        <w:rPr>
          <w:rFonts w:eastAsia="Arial" w:cs="Arial"/>
          <w:color w:val="000000" w:themeColor="text1"/>
        </w:rPr>
      </w:pPr>
    </w:p>
    <w:p w:rsidR="30BA94BA" w:rsidP="23DFE482" w:rsidRDefault="30BA94BA" w14:paraId="1FDD23A0" w14:textId="5873E769">
      <w:pPr>
        <w:spacing w:after="0" w:line="360" w:lineRule="auto"/>
        <w:rPr>
          <w:rFonts w:eastAsia="Arial" w:cs="Arial"/>
          <w:color w:val="000000" w:themeColor="text1"/>
        </w:rPr>
      </w:pPr>
      <w:r w:rsidRPr="35DFB376" w:rsidR="17CE52EC">
        <w:rPr>
          <w:rFonts w:eastAsia="Arial" w:cs="Arial"/>
          <w:color w:val="000000" w:themeColor="text1" w:themeTint="FF" w:themeShade="FF"/>
        </w:rPr>
        <w:t>Disabled people who</w:t>
      </w:r>
      <w:r w:rsidRPr="35DFB376" w:rsidR="71F0E0DF">
        <w:rPr>
          <w:rFonts w:eastAsia="Arial" w:cs="Arial"/>
          <w:color w:val="000000" w:themeColor="text1" w:themeTint="FF" w:themeShade="FF"/>
        </w:rPr>
        <w:t xml:space="preserve"> may</w:t>
      </w:r>
      <w:r w:rsidRPr="35DFB376" w:rsidR="17CE52EC">
        <w:rPr>
          <w:rFonts w:eastAsia="Arial" w:cs="Arial"/>
          <w:color w:val="000000" w:themeColor="text1" w:themeTint="FF" w:themeShade="FF"/>
        </w:rPr>
        <w:t xml:space="preserve"> need to move</w:t>
      </w:r>
      <w:r w:rsidRPr="35DFB376" w:rsidR="0F6788AA">
        <w:rPr>
          <w:rFonts w:eastAsia="Arial" w:cs="Arial"/>
          <w:color w:val="000000" w:themeColor="text1" w:themeTint="FF" w:themeShade="FF"/>
        </w:rPr>
        <w:t xml:space="preserve"> </w:t>
      </w:r>
      <w:r w:rsidRPr="35DFB376" w:rsidR="7C6A0B46">
        <w:rPr>
          <w:rFonts w:eastAsia="Arial" w:cs="Arial"/>
          <w:color w:val="000000" w:themeColor="text1" w:themeTint="FF" w:themeShade="FF"/>
        </w:rPr>
        <w:t xml:space="preserve">due to </w:t>
      </w:r>
      <w:r w:rsidRPr="35DFB376" w:rsidR="17CE52EC">
        <w:rPr>
          <w:rFonts w:eastAsia="Arial" w:cs="Arial"/>
          <w:color w:val="000000" w:themeColor="text1" w:themeTint="FF" w:themeShade="FF"/>
        </w:rPr>
        <w:t>managed retreat will need</w:t>
      </w:r>
      <w:r w:rsidRPr="35DFB376" w:rsidR="03EFB0B2">
        <w:rPr>
          <w:rFonts w:eastAsia="Arial" w:cs="Arial"/>
          <w:color w:val="000000" w:themeColor="text1" w:themeTint="FF" w:themeShade="FF"/>
        </w:rPr>
        <w:t xml:space="preserve"> </w:t>
      </w:r>
      <w:r w:rsidRPr="35DFB376" w:rsidR="03EFB0B2">
        <w:rPr>
          <w:rFonts w:eastAsia="Arial" w:cs="Arial"/>
          <w:color w:val="000000" w:themeColor="text1" w:themeTint="FF" w:themeShade="FF"/>
        </w:rPr>
        <w:t>additional</w:t>
      </w:r>
      <w:r w:rsidRPr="35DFB376" w:rsidR="17CE52EC">
        <w:rPr>
          <w:rFonts w:eastAsia="Arial" w:cs="Arial"/>
          <w:color w:val="000000" w:themeColor="text1" w:themeTint="FF" w:themeShade="FF"/>
        </w:rPr>
        <w:t xml:space="preserve"> support and funding from central government to enable</w:t>
      </w:r>
      <w:r w:rsidRPr="35DFB376" w:rsidR="787D161C">
        <w:rPr>
          <w:rFonts w:eastAsia="Arial" w:cs="Arial"/>
          <w:color w:val="000000" w:themeColor="text1" w:themeTint="FF" w:themeShade="FF"/>
        </w:rPr>
        <w:t xml:space="preserve"> successful transition</w:t>
      </w:r>
      <w:r w:rsidRPr="35DFB376" w:rsidR="2312526A">
        <w:rPr>
          <w:rFonts w:eastAsia="Arial" w:cs="Arial"/>
          <w:color w:val="000000" w:themeColor="text1" w:themeTint="FF" w:themeShade="FF"/>
        </w:rPr>
        <w:t>s</w:t>
      </w:r>
      <w:r w:rsidRPr="35DFB376" w:rsidR="17CE52EC">
        <w:rPr>
          <w:rFonts w:eastAsia="Arial" w:cs="Arial"/>
          <w:color w:val="000000" w:themeColor="text1" w:themeTint="FF" w:themeShade="FF"/>
        </w:rPr>
        <w:t xml:space="preserve">. </w:t>
      </w:r>
      <w:r w:rsidRPr="35DFB376" w:rsidR="69E4FC20">
        <w:rPr>
          <w:rFonts w:eastAsia="Arial" w:cs="Arial"/>
          <w:color w:val="000000" w:themeColor="text1" w:themeTint="FF" w:themeShade="FF"/>
        </w:rPr>
        <w:t>To this end, d</w:t>
      </w:r>
      <w:r w:rsidRPr="35DFB376" w:rsidR="17CE52EC">
        <w:rPr>
          <w:rFonts w:eastAsia="Arial" w:cs="Arial"/>
          <w:color w:val="000000" w:themeColor="text1" w:themeTint="FF" w:themeShade="FF"/>
        </w:rPr>
        <w:t>isabled people and their wh</w:t>
      </w:r>
      <w:r w:rsidRPr="35DFB376" w:rsidR="6E8A0C4F">
        <w:rPr>
          <w:rFonts w:eastAsia="Arial" w:cs="Arial"/>
          <w:color w:val="000000" w:themeColor="text1" w:themeTint="FF" w:themeShade="FF"/>
        </w:rPr>
        <w:t xml:space="preserve">ānau/support networks </w:t>
      </w:r>
      <w:r w:rsidRPr="35DFB376" w:rsidR="0A550F2A">
        <w:rPr>
          <w:rFonts w:eastAsia="Arial" w:cs="Arial"/>
          <w:color w:val="000000" w:themeColor="text1" w:themeTint="FF" w:themeShade="FF"/>
        </w:rPr>
        <w:t xml:space="preserve">need </w:t>
      </w:r>
      <w:r w:rsidRPr="35DFB376" w:rsidR="6E8A0C4F">
        <w:rPr>
          <w:rFonts w:eastAsia="Arial" w:cs="Arial"/>
          <w:color w:val="000000" w:themeColor="text1" w:themeTint="FF" w:themeShade="FF"/>
        </w:rPr>
        <w:t>adequate funding</w:t>
      </w:r>
      <w:r w:rsidRPr="35DFB376" w:rsidR="2193B4B8">
        <w:rPr>
          <w:rFonts w:eastAsia="Arial" w:cs="Arial"/>
          <w:color w:val="000000" w:themeColor="text1" w:themeTint="FF" w:themeShade="FF"/>
        </w:rPr>
        <w:t xml:space="preserve"> and support</w:t>
      </w:r>
      <w:r w:rsidRPr="35DFB376" w:rsidR="1A6A4332">
        <w:rPr>
          <w:rFonts w:eastAsia="Arial" w:cs="Arial"/>
          <w:color w:val="000000" w:themeColor="text1" w:themeTint="FF" w:themeShade="FF"/>
        </w:rPr>
        <w:t xml:space="preserve"> </w:t>
      </w:r>
      <w:r w:rsidRPr="35DFB376" w:rsidR="5B654983">
        <w:rPr>
          <w:rFonts w:eastAsia="Arial" w:cs="Arial"/>
          <w:color w:val="000000" w:themeColor="text1" w:themeTint="FF" w:themeShade="FF"/>
        </w:rPr>
        <w:t xml:space="preserve">that takes full account of their needs when </w:t>
      </w:r>
      <w:r w:rsidRPr="35DFB376" w:rsidR="2C33F769">
        <w:rPr>
          <w:rFonts w:eastAsia="Arial" w:cs="Arial"/>
          <w:color w:val="000000" w:themeColor="text1" w:themeTint="FF" w:themeShade="FF"/>
        </w:rPr>
        <w:t>relocating</w:t>
      </w:r>
      <w:r w:rsidRPr="35DFB376" w:rsidR="1A6A4332">
        <w:rPr>
          <w:rFonts w:eastAsia="Arial" w:cs="Arial"/>
          <w:color w:val="000000" w:themeColor="text1" w:themeTint="FF" w:themeShade="FF"/>
        </w:rPr>
        <w:t xml:space="preserve">. </w:t>
      </w:r>
    </w:p>
    <w:p w:rsidR="4F0C495B" w:rsidP="23DFE482" w:rsidRDefault="4F0C495B" w14:paraId="13EB7040" w14:textId="17CEDAB2">
      <w:pPr>
        <w:spacing w:after="0" w:line="360" w:lineRule="auto"/>
        <w:rPr>
          <w:rFonts w:eastAsia="Arial" w:cs="Arial"/>
          <w:color w:val="000000" w:themeColor="text1"/>
        </w:rPr>
      </w:pPr>
      <w:r w:rsidRPr="35DFB376" w:rsidR="69E65BB1">
        <w:rPr>
          <w:rFonts w:eastAsia="Arial" w:cs="Arial"/>
          <w:color w:val="000000" w:themeColor="text1" w:themeTint="FF" w:themeShade="FF"/>
        </w:rPr>
        <w:t xml:space="preserve"> </w:t>
      </w:r>
    </w:p>
    <w:p w:rsidR="23DFE482" w:rsidP="23DFE482" w:rsidRDefault="23DFE482" w14:paraId="2A596547" w14:textId="623F6723">
      <w:pPr>
        <w:spacing w:after="0" w:line="360" w:lineRule="auto"/>
        <w:rPr>
          <w:rFonts w:eastAsia="Arial" w:cs="Arial"/>
          <w:color w:val="000000" w:themeColor="text1"/>
        </w:rPr>
      </w:pPr>
    </w:p>
    <w:tbl>
      <w:tblPr>
        <w:tblStyle w:val="TableGrid"/>
        <w:tblW w:w="0" w:type="auto"/>
        <w:tblLayout w:type="fixed"/>
        <w:tblLook w:val="06A0" w:firstRow="1" w:lastRow="0" w:firstColumn="1" w:lastColumn="0" w:noHBand="1" w:noVBand="1"/>
      </w:tblPr>
      <w:tblGrid>
        <w:gridCol w:w="9015"/>
      </w:tblGrid>
      <w:tr w:rsidR="23DFE482" w:rsidTr="5DE97BB6" w14:paraId="7A530DC7" w14:textId="77777777">
        <w:trPr>
          <w:trHeight w:val="300"/>
        </w:trPr>
        <w:tc>
          <w:tcPr>
            <w:tcW w:w="9015" w:type="dxa"/>
            <w:tcMar/>
          </w:tcPr>
          <w:p w:rsidR="08619AAD" w:rsidP="23DFE482" w:rsidRDefault="16A648B9" w14:paraId="0771F46D" w14:textId="0A912D5C">
            <w:pPr>
              <w:spacing w:after="0" w:line="360" w:lineRule="auto"/>
              <w:rPr>
                <w:rFonts w:eastAsia="Arial" w:cs="Arial"/>
                <w:color w:val="000000" w:themeColor="text1"/>
              </w:rPr>
            </w:pPr>
            <w:r w:rsidRPr="5DE97BB6" w:rsidR="42FDA1B2">
              <w:rPr>
                <w:rFonts w:eastAsia="Arial" w:cs="Arial"/>
                <w:b w:val="1"/>
                <w:bCs w:val="1"/>
                <w:color w:val="000000" w:themeColor="text1" w:themeTint="FF" w:themeShade="FF"/>
              </w:rPr>
              <w:t xml:space="preserve">Recommendation </w:t>
            </w:r>
            <w:r w:rsidRPr="5DE97BB6" w:rsidR="0696EB2E">
              <w:rPr>
                <w:rFonts w:eastAsia="Arial" w:cs="Arial"/>
                <w:b w:val="1"/>
                <w:bCs w:val="1"/>
                <w:color w:val="000000" w:themeColor="text1" w:themeTint="FF" w:themeShade="FF"/>
              </w:rPr>
              <w:t>5</w:t>
            </w:r>
            <w:r w:rsidRPr="5DE97BB6" w:rsidR="42FDA1B2">
              <w:rPr>
                <w:rFonts w:eastAsia="Arial" w:cs="Arial"/>
                <w:b w:val="1"/>
                <w:bCs w:val="1"/>
                <w:color w:val="000000" w:themeColor="text1" w:themeTint="FF" w:themeShade="FF"/>
              </w:rPr>
              <w:t>:</w:t>
            </w:r>
            <w:r w:rsidRPr="5DE97BB6" w:rsidR="42FDA1B2">
              <w:rPr>
                <w:rFonts w:eastAsia="Arial" w:cs="Arial"/>
                <w:color w:val="000000" w:themeColor="text1" w:themeTint="FF" w:themeShade="FF"/>
              </w:rPr>
              <w:t xml:space="preserve"> that central and local government funding mechanisms for climate change </w:t>
            </w:r>
            <w:r w:rsidRPr="5DE97BB6" w:rsidR="21402AA2">
              <w:rPr>
                <w:rFonts w:eastAsia="Arial" w:cs="Arial"/>
                <w:color w:val="000000" w:themeColor="text1" w:themeTint="FF" w:themeShade="FF"/>
              </w:rPr>
              <w:t>adaptation</w:t>
            </w:r>
            <w:r w:rsidRPr="5DE97BB6" w:rsidR="42FDA1B2">
              <w:rPr>
                <w:rFonts w:eastAsia="Arial" w:cs="Arial"/>
                <w:color w:val="000000" w:themeColor="text1" w:themeTint="FF" w:themeShade="FF"/>
              </w:rPr>
              <w:t xml:space="preserve"> should account for the need to build</w:t>
            </w:r>
            <w:r w:rsidRPr="5DE97BB6" w:rsidR="489D7679">
              <w:rPr>
                <w:rFonts w:eastAsia="Arial" w:cs="Arial"/>
                <w:color w:val="000000" w:themeColor="text1" w:themeTint="FF" w:themeShade="FF"/>
              </w:rPr>
              <w:t xml:space="preserve"> climate</w:t>
            </w:r>
            <w:r w:rsidRPr="5DE97BB6" w:rsidR="3E7B4654">
              <w:rPr>
                <w:rFonts w:eastAsia="Arial" w:cs="Arial"/>
                <w:color w:val="000000" w:themeColor="text1" w:themeTint="FF" w:themeShade="FF"/>
              </w:rPr>
              <w:t xml:space="preserve"> resilient,</w:t>
            </w:r>
            <w:r w:rsidRPr="5DE97BB6" w:rsidR="42FDA1B2">
              <w:rPr>
                <w:rFonts w:eastAsia="Arial" w:cs="Arial"/>
                <w:color w:val="000000" w:themeColor="text1" w:themeTint="FF" w:themeShade="FF"/>
              </w:rPr>
              <w:t xml:space="preserve"> fully accessible, universally designed infrastructure.</w:t>
            </w:r>
          </w:p>
        </w:tc>
      </w:tr>
    </w:tbl>
    <w:p w:rsidR="23DFE482" w:rsidP="23DFE482" w:rsidRDefault="23DFE482" w14:paraId="3B00DB9D" w14:textId="278918CE">
      <w:pPr>
        <w:spacing w:after="0" w:line="360" w:lineRule="auto"/>
        <w:rPr>
          <w:rFonts w:eastAsia="Arial" w:cs="Arial"/>
          <w:color w:val="000000" w:themeColor="text1"/>
        </w:rPr>
      </w:pPr>
    </w:p>
    <w:p w:rsidR="23DFE482" w:rsidP="23DFE482" w:rsidRDefault="23DFE482" w14:paraId="17F966A7" w14:textId="514AC92D">
      <w:pPr>
        <w:spacing w:after="0" w:line="360" w:lineRule="auto"/>
        <w:rPr>
          <w:rFonts w:eastAsia="Arial" w:cs="Arial"/>
          <w:color w:val="000000" w:themeColor="text1"/>
        </w:rPr>
      </w:pPr>
    </w:p>
    <w:tbl>
      <w:tblPr>
        <w:tblStyle w:val="TableGrid"/>
        <w:tblW w:w="0" w:type="auto"/>
        <w:tblLayout w:type="fixed"/>
        <w:tblLook w:val="06A0" w:firstRow="1" w:lastRow="0" w:firstColumn="1" w:lastColumn="0" w:noHBand="1" w:noVBand="1"/>
      </w:tblPr>
      <w:tblGrid>
        <w:gridCol w:w="9015"/>
      </w:tblGrid>
      <w:tr w:rsidR="23DFE482" w:rsidTr="5DE97BB6" w14:paraId="11D20F71" w14:textId="77777777">
        <w:trPr>
          <w:trHeight w:val="300"/>
        </w:trPr>
        <w:tc>
          <w:tcPr>
            <w:tcW w:w="9015" w:type="dxa"/>
            <w:tcMar/>
          </w:tcPr>
          <w:p w:rsidR="0EC83111" w:rsidP="23DFE482" w:rsidRDefault="2EF894D7" w14:paraId="21EF3EC1" w14:textId="163FD2C3">
            <w:pPr>
              <w:spacing w:after="0" w:line="360" w:lineRule="auto"/>
              <w:rPr>
                <w:rFonts w:eastAsia="Arial" w:cs="Arial"/>
                <w:color w:val="000000" w:themeColor="text1"/>
              </w:rPr>
            </w:pPr>
            <w:r w:rsidRPr="5DE97BB6" w:rsidR="457F2DE5">
              <w:rPr>
                <w:rFonts w:eastAsia="Arial" w:cs="Arial"/>
                <w:b w:val="1"/>
                <w:bCs w:val="1"/>
                <w:color w:val="000000" w:themeColor="text1" w:themeTint="FF" w:themeShade="FF"/>
              </w:rPr>
              <w:t xml:space="preserve">Recommendation </w:t>
            </w:r>
            <w:r w:rsidRPr="5DE97BB6" w:rsidR="5CF36BFB">
              <w:rPr>
                <w:rFonts w:eastAsia="Arial" w:cs="Arial"/>
                <w:b w:val="1"/>
                <w:bCs w:val="1"/>
                <w:color w:val="000000" w:themeColor="text1" w:themeTint="FF" w:themeShade="FF"/>
              </w:rPr>
              <w:t>6</w:t>
            </w:r>
            <w:r w:rsidRPr="5DE97BB6" w:rsidR="457F2DE5">
              <w:rPr>
                <w:rFonts w:eastAsia="Arial" w:cs="Arial"/>
                <w:b w:val="1"/>
                <w:bCs w:val="1"/>
                <w:color w:val="000000" w:themeColor="text1" w:themeTint="FF" w:themeShade="FF"/>
              </w:rPr>
              <w:t xml:space="preserve">: </w:t>
            </w:r>
            <w:r w:rsidRPr="5DE97BB6" w:rsidR="457F2DE5">
              <w:rPr>
                <w:rFonts w:eastAsia="Arial" w:cs="Arial"/>
                <w:color w:val="000000" w:themeColor="text1" w:themeTint="FF" w:themeShade="FF"/>
              </w:rPr>
              <w:t xml:space="preserve">that central government provide disabled people </w:t>
            </w:r>
            <w:r w:rsidRPr="5DE97BB6" w:rsidR="457F2DE5">
              <w:rPr>
                <w:rFonts w:eastAsia="Arial" w:cs="Arial"/>
                <w:color w:val="000000" w:themeColor="text1" w:themeTint="FF" w:themeShade="FF"/>
              </w:rPr>
              <w:t>required</w:t>
            </w:r>
            <w:r w:rsidRPr="5DE97BB6" w:rsidR="457F2DE5">
              <w:rPr>
                <w:rFonts w:eastAsia="Arial" w:cs="Arial"/>
                <w:color w:val="000000" w:themeColor="text1" w:themeTint="FF" w:themeShade="FF"/>
              </w:rPr>
              <w:t xml:space="preserve"> to move </w:t>
            </w:r>
            <w:r w:rsidRPr="5DE97BB6" w:rsidR="090EBE33">
              <w:rPr>
                <w:rFonts w:eastAsia="Arial" w:cs="Arial"/>
                <w:color w:val="000000" w:themeColor="text1" w:themeTint="FF" w:themeShade="FF"/>
              </w:rPr>
              <w:t xml:space="preserve">due to </w:t>
            </w:r>
            <w:r w:rsidRPr="5DE97BB6" w:rsidR="457F2DE5">
              <w:rPr>
                <w:rFonts w:eastAsia="Arial" w:cs="Arial"/>
                <w:color w:val="000000" w:themeColor="text1" w:themeTint="FF" w:themeShade="FF"/>
              </w:rPr>
              <w:t>managed retr</w:t>
            </w:r>
            <w:r w:rsidRPr="5DE97BB6" w:rsidR="3E4196D0">
              <w:rPr>
                <w:rFonts w:eastAsia="Arial" w:cs="Arial"/>
                <w:color w:val="000000" w:themeColor="text1" w:themeTint="FF" w:themeShade="FF"/>
              </w:rPr>
              <w:t>eat</w:t>
            </w:r>
            <w:r w:rsidRPr="5DE97BB6" w:rsidR="457F2DE5">
              <w:rPr>
                <w:rFonts w:eastAsia="Arial" w:cs="Arial"/>
                <w:color w:val="000000" w:themeColor="text1" w:themeTint="FF" w:themeShade="FF"/>
              </w:rPr>
              <w:t xml:space="preserve"> with adequate funding</w:t>
            </w:r>
            <w:r w:rsidRPr="5DE97BB6" w:rsidR="679216CD">
              <w:rPr>
                <w:rFonts w:eastAsia="Arial" w:cs="Arial"/>
                <w:color w:val="000000" w:themeColor="text1" w:themeTint="FF" w:themeShade="FF"/>
              </w:rPr>
              <w:t xml:space="preserve"> and support</w:t>
            </w:r>
            <w:r w:rsidRPr="5DE97BB6" w:rsidR="457F2DE5">
              <w:rPr>
                <w:rFonts w:eastAsia="Arial" w:cs="Arial"/>
                <w:color w:val="000000" w:themeColor="text1" w:themeTint="FF" w:themeShade="FF"/>
              </w:rPr>
              <w:t xml:space="preserve"> to successfully manage any </w:t>
            </w:r>
            <w:r w:rsidRPr="5DE97BB6" w:rsidR="11819BAA">
              <w:rPr>
                <w:rFonts w:eastAsia="Arial" w:cs="Arial"/>
                <w:color w:val="000000" w:themeColor="text1" w:themeTint="FF" w:themeShade="FF"/>
              </w:rPr>
              <w:t>relocation</w:t>
            </w:r>
            <w:r w:rsidRPr="5DE97BB6" w:rsidR="457F2DE5">
              <w:rPr>
                <w:rFonts w:eastAsia="Arial" w:cs="Arial"/>
                <w:color w:val="000000" w:themeColor="text1" w:themeTint="FF" w:themeShade="FF"/>
              </w:rPr>
              <w:t>.</w:t>
            </w:r>
          </w:p>
        </w:tc>
      </w:tr>
    </w:tbl>
    <w:p w:rsidR="23DFE482" w:rsidP="23DFE482" w:rsidRDefault="23DFE482" w14:paraId="2B32F38F" w14:textId="2CB9188E">
      <w:pPr>
        <w:spacing w:after="0" w:line="360" w:lineRule="auto"/>
        <w:rPr>
          <w:rFonts w:eastAsia="Arial" w:cs="Arial"/>
          <w:color w:val="000000" w:themeColor="text1"/>
        </w:rPr>
      </w:pPr>
    </w:p>
    <w:p w:rsidR="23DFE482" w:rsidP="23DFE482" w:rsidRDefault="23DFE482" w14:paraId="1795E1E5" w14:textId="607B8BED">
      <w:pPr>
        <w:spacing w:after="0" w:line="360" w:lineRule="auto"/>
        <w:rPr>
          <w:rFonts w:eastAsia="Arial" w:cs="Arial"/>
          <w:color w:val="000000" w:themeColor="text1"/>
        </w:rPr>
      </w:pPr>
    </w:p>
    <w:p w:rsidR="08EA2A79" w:rsidP="7FE4D561" w:rsidRDefault="348CC8CA" w14:paraId="1AAE86E5" w14:textId="0262BA3A">
      <w:pPr>
        <w:spacing w:after="0" w:line="360" w:lineRule="auto"/>
        <w:rPr>
          <w:rFonts w:eastAsia="Arial" w:cs="Arial"/>
          <w:color w:val="000000" w:themeColor="text1"/>
        </w:rPr>
      </w:pPr>
      <w:r w:rsidRPr="7FE4D561">
        <w:rPr>
          <w:rFonts w:eastAsia="Arial" w:cs="Arial"/>
          <w:b/>
          <w:bCs/>
          <w:color w:val="000000" w:themeColor="text1"/>
        </w:rPr>
        <w:t>Q.2</w:t>
      </w:r>
      <w:r w:rsidRPr="7FE4D561" w:rsidR="1F49A48A">
        <w:rPr>
          <w:rFonts w:eastAsia="Arial" w:cs="Arial"/>
          <w:b/>
          <w:bCs/>
          <w:color w:val="000000" w:themeColor="text1"/>
        </w:rPr>
        <w:t>: Lessons learned from severe weather events and natural disasters in Aotearoa New Zealand for community-led retreat and funding climate adaptation</w:t>
      </w:r>
    </w:p>
    <w:p w:rsidR="08EA2A79" w:rsidP="7FE4D561" w:rsidRDefault="08EA2A79" w14:paraId="4DD2751D" w14:textId="0E998FD9">
      <w:pPr>
        <w:spacing w:after="0" w:line="360" w:lineRule="auto"/>
        <w:rPr>
          <w:rFonts w:eastAsia="Arial" w:cs="Arial"/>
          <w:color w:val="000000" w:themeColor="text1"/>
        </w:rPr>
      </w:pPr>
    </w:p>
    <w:p w:rsidR="55FEA765" w:rsidP="35DFB376" w:rsidRDefault="55FEA765" w14:paraId="2DA4CA94" w14:textId="079D4122">
      <w:pPr>
        <w:spacing w:after="0" w:line="360" w:lineRule="auto"/>
        <w:rPr>
          <w:rFonts w:eastAsia="Arial" w:cs="Arial"/>
          <w:color w:val="000000" w:themeColor="text1" w:themeTint="FF" w:themeShade="FF"/>
        </w:rPr>
      </w:pPr>
      <w:r w:rsidRPr="35DFB376" w:rsidR="1493EB2D">
        <w:rPr>
          <w:rFonts w:eastAsia="Arial" w:cs="Arial"/>
          <w:b w:val="1"/>
          <w:bCs w:val="1"/>
          <w:color w:val="000000" w:themeColor="text1" w:themeTint="FF" w:themeShade="FF"/>
        </w:rPr>
        <w:t>a.) The impacts of Cyclone Gabrielle and Auckland Anniversary Weekend storms</w:t>
      </w:r>
    </w:p>
    <w:p w:rsidR="55FEA765" w:rsidP="35DFB376" w:rsidRDefault="55FEA765" w14:paraId="7F16CD31" w14:textId="6DB32265">
      <w:pPr>
        <w:spacing w:after="0" w:line="360" w:lineRule="auto"/>
        <w:rPr>
          <w:rFonts w:eastAsia="Arial" w:cs="Arial"/>
          <w:color w:val="000000" w:themeColor="text1" w:themeTint="FF" w:themeShade="FF"/>
        </w:rPr>
      </w:pPr>
    </w:p>
    <w:p w:rsidR="55FEA765" w:rsidP="23DFE482" w:rsidRDefault="55FEA765" w14:paraId="07E83B13" w14:textId="4ABC70FD">
      <w:pPr>
        <w:spacing w:after="0" w:line="360" w:lineRule="auto"/>
        <w:rPr>
          <w:rFonts w:eastAsia="Arial" w:cs="Arial"/>
          <w:color w:val="000000" w:themeColor="text1"/>
        </w:rPr>
      </w:pPr>
      <w:r w:rsidRPr="35DFB376" w:rsidR="7B9A427B">
        <w:rPr>
          <w:rFonts w:eastAsia="Arial" w:cs="Arial"/>
          <w:color w:val="000000" w:themeColor="text1" w:themeTint="FF" w:themeShade="FF"/>
        </w:rPr>
        <w:t>T</w:t>
      </w:r>
      <w:r w:rsidRPr="35DFB376" w:rsidR="0037A898">
        <w:rPr>
          <w:rFonts w:eastAsia="Arial" w:cs="Arial"/>
          <w:color w:val="000000" w:themeColor="text1" w:themeTint="FF" w:themeShade="FF"/>
        </w:rPr>
        <w:t xml:space="preserve">here are considerable learnings that can be </w:t>
      </w:r>
      <w:r w:rsidRPr="35DFB376" w:rsidR="232BA1D7">
        <w:rPr>
          <w:rFonts w:eastAsia="Arial" w:cs="Arial"/>
          <w:color w:val="000000" w:themeColor="text1" w:themeTint="FF" w:themeShade="FF"/>
        </w:rPr>
        <w:t xml:space="preserve">deduced </w:t>
      </w:r>
      <w:r w:rsidRPr="35DFB376" w:rsidR="0037A898">
        <w:rPr>
          <w:rFonts w:eastAsia="Arial" w:cs="Arial"/>
          <w:color w:val="000000" w:themeColor="text1" w:themeTint="FF" w:themeShade="FF"/>
        </w:rPr>
        <w:t>from the</w:t>
      </w:r>
      <w:r w:rsidRPr="35DFB376" w:rsidR="7496B09F">
        <w:rPr>
          <w:rFonts w:eastAsia="Arial" w:cs="Arial"/>
          <w:color w:val="000000" w:themeColor="text1" w:themeTint="FF" w:themeShade="FF"/>
        </w:rPr>
        <w:t xml:space="preserve"> anec</w:t>
      </w:r>
      <w:r w:rsidRPr="35DFB376" w:rsidR="5A337D7E">
        <w:rPr>
          <w:rFonts w:eastAsia="Arial" w:cs="Arial"/>
          <w:color w:val="000000" w:themeColor="text1" w:themeTint="FF" w:themeShade="FF"/>
        </w:rPr>
        <w:t>dotal experiences</w:t>
      </w:r>
      <w:r w:rsidRPr="35DFB376" w:rsidR="0037A898">
        <w:rPr>
          <w:rFonts w:eastAsia="Arial" w:cs="Arial"/>
          <w:color w:val="000000" w:themeColor="text1" w:themeTint="FF" w:themeShade="FF"/>
        </w:rPr>
        <w:t xml:space="preserve"> </w:t>
      </w:r>
      <w:r w:rsidRPr="35DFB376" w:rsidR="50F07DC5">
        <w:rPr>
          <w:rFonts w:eastAsia="Arial" w:cs="Arial"/>
          <w:color w:val="000000" w:themeColor="text1" w:themeTint="FF" w:themeShade="FF"/>
        </w:rPr>
        <w:t>provided by</w:t>
      </w:r>
      <w:r w:rsidRPr="35DFB376" w:rsidR="0037A898">
        <w:rPr>
          <w:rFonts w:eastAsia="Arial" w:cs="Arial"/>
          <w:color w:val="000000" w:themeColor="text1" w:themeTint="FF" w:themeShade="FF"/>
        </w:rPr>
        <w:t xml:space="preserve"> disabled people</w:t>
      </w:r>
      <w:r w:rsidRPr="35DFB376" w:rsidR="7A8EE52A">
        <w:rPr>
          <w:rFonts w:eastAsia="Arial" w:cs="Arial"/>
          <w:color w:val="000000" w:themeColor="text1" w:themeTint="FF" w:themeShade="FF"/>
        </w:rPr>
        <w:t xml:space="preserve"> </w:t>
      </w:r>
      <w:r w:rsidRPr="35DFB376" w:rsidR="1763513B">
        <w:rPr>
          <w:rFonts w:eastAsia="Arial" w:cs="Arial"/>
          <w:color w:val="000000" w:themeColor="text1" w:themeTint="FF" w:themeShade="FF"/>
        </w:rPr>
        <w:t>who have</w:t>
      </w:r>
      <w:r w:rsidRPr="35DFB376" w:rsidR="77EEF0B9">
        <w:rPr>
          <w:rFonts w:eastAsia="Arial" w:cs="Arial"/>
          <w:color w:val="000000" w:themeColor="text1" w:themeTint="FF" w:themeShade="FF"/>
        </w:rPr>
        <w:t xml:space="preserve"> recently</w:t>
      </w:r>
      <w:r w:rsidRPr="35DFB376" w:rsidR="1763513B">
        <w:rPr>
          <w:rFonts w:eastAsia="Arial" w:cs="Arial"/>
          <w:color w:val="000000" w:themeColor="text1" w:themeTint="FF" w:themeShade="FF"/>
        </w:rPr>
        <w:t xml:space="preserve"> experienced</w:t>
      </w:r>
      <w:r w:rsidRPr="35DFB376" w:rsidR="7A8EE52A">
        <w:rPr>
          <w:rFonts w:eastAsia="Arial" w:cs="Arial"/>
          <w:color w:val="000000" w:themeColor="text1" w:themeTint="FF" w:themeShade="FF"/>
        </w:rPr>
        <w:t xml:space="preserve"> climate emergencies</w:t>
      </w:r>
      <w:r w:rsidRPr="35DFB376" w:rsidR="0037A898">
        <w:rPr>
          <w:rFonts w:eastAsia="Arial" w:cs="Arial"/>
          <w:color w:val="000000" w:themeColor="text1" w:themeTint="FF" w:themeShade="FF"/>
        </w:rPr>
        <w:t xml:space="preserve"> within the New Zealand context.</w:t>
      </w:r>
    </w:p>
    <w:p w:rsidR="23DFE482" w:rsidP="23DFE482" w:rsidRDefault="23DFE482" w14:paraId="42167804" w14:textId="57C11A2D">
      <w:pPr>
        <w:spacing w:after="0" w:line="360" w:lineRule="auto"/>
        <w:rPr>
          <w:rFonts w:eastAsia="Arial" w:cs="Arial"/>
          <w:color w:val="000000" w:themeColor="text1"/>
        </w:rPr>
      </w:pPr>
    </w:p>
    <w:p w:rsidR="08EA2A79" w:rsidP="7FE4D561" w:rsidRDefault="08EA2A79" w14:paraId="42E0C903" w14:textId="5020CDAC">
      <w:pPr>
        <w:spacing w:after="0" w:line="360" w:lineRule="auto"/>
        <w:rPr>
          <w:rFonts w:eastAsia="Arial" w:cs="Arial"/>
          <w:color w:val="000000" w:themeColor="text1"/>
        </w:rPr>
      </w:pPr>
      <w:r w:rsidRPr="1518660E">
        <w:rPr>
          <w:rFonts w:eastAsia="Arial" w:cs="Arial"/>
          <w:color w:val="000000" w:themeColor="text1"/>
        </w:rPr>
        <w:t xml:space="preserve">DPA, in the immediate aftermath of the Auckland Anniversary Weekend flooding events and before Gabrielle struck, reached out to our members in the </w:t>
      </w:r>
      <w:r w:rsidRPr="1518660E" w:rsidR="6F9C3ED4">
        <w:rPr>
          <w:rFonts w:eastAsia="Arial" w:cs="Arial"/>
          <w:color w:val="000000" w:themeColor="text1"/>
        </w:rPr>
        <w:t>affected areas</w:t>
      </w:r>
      <w:r w:rsidRPr="1518660E">
        <w:rPr>
          <w:rFonts w:eastAsia="Arial" w:cs="Arial"/>
          <w:color w:val="000000" w:themeColor="text1"/>
        </w:rPr>
        <w:t xml:space="preserve"> to ascertain what their experiences had been like.</w:t>
      </w:r>
    </w:p>
    <w:p w:rsidR="7FE4D561" w:rsidP="7FE4D561" w:rsidRDefault="7FE4D561" w14:paraId="2915B6F7" w14:textId="4BE74204">
      <w:pPr>
        <w:spacing w:after="0" w:line="360" w:lineRule="auto"/>
        <w:rPr>
          <w:rFonts w:eastAsia="Arial" w:cs="Arial"/>
          <w:color w:val="000000" w:themeColor="text1"/>
        </w:rPr>
      </w:pPr>
    </w:p>
    <w:p w:rsidR="08EA2A79" w:rsidP="35DFB376" w:rsidRDefault="08EA2A79" w14:paraId="5EA0BD7E" w14:textId="5C883B98">
      <w:pPr>
        <w:spacing w:after="0" w:line="360" w:lineRule="auto"/>
        <w:rPr>
          <w:rFonts w:eastAsia="Arial" w:cs="Arial"/>
          <w:color w:val="000000" w:themeColor="text1" w:themeTint="FF" w:themeShade="FF"/>
        </w:rPr>
      </w:pPr>
      <w:r w:rsidRPr="35DFB376" w:rsidR="27437C37">
        <w:rPr>
          <w:rFonts w:eastAsia="Arial" w:cs="Arial"/>
          <w:color w:val="000000" w:themeColor="text1" w:themeTint="FF" w:themeShade="FF"/>
        </w:rPr>
        <w:t xml:space="preserve">While </w:t>
      </w:r>
      <w:r w:rsidRPr="35DFB376" w:rsidR="7C2BB72E">
        <w:rPr>
          <w:rFonts w:eastAsia="Arial" w:cs="Arial"/>
          <w:color w:val="000000" w:themeColor="text1" w:themeTint="FF" w:themeShade="FF"/>
        </w:rPr>
        <w:t>many disabled people were resilient and had withstood the floods well, others had not</w:t>
      </w:r>
      <w:r w:rsidRPr="35DFB376" w:rsidR="75D51AD1">
        <w:rPr>
          <w:rFonts w:eastAsia="Arial" w:cs="Arial"/>
          <w:color w:val="000000" w:themeColor="text1" w:themeTint="FF" w:themeShade="FF"/>
        </w:rPr>
        <w:t>. W</w:t>
      </w:r>
      <w:r w:rsidRPr="35DFB376" w:rsidR="7C2BB72E">
        <w:rPr>
          <w:rFonts w:eastAsia="Arial" w:cs="Arial"/>
          <w:color w:val="000000" w:themeColor="text1" w:themeTint="FF" w:themeShade="FF"/>
        </w:rPr>
        <w:t xml:space="preserve">e heard stories about the impact that weather-enforced homelessness had on disabled people, especially given the lack of accessible housing.  </w:t>
      </w:r>
    </w:p>
    <w:p w:rsidR="08EA2A79" w:rsidP="35DFB376" w:rsidRDefault="08EA2A79" w14:paraId="7BEB9541" w14:textId="71845BE0">
      <w:pPr>
        <w:spacing w:after="0" w:line="360" w:lineRule="auto"/>
        <w:rPr>
          <w:rFonts w:eastAsia="Arial" w:cs="Arial"/>
          <w:color w:val="000000" w:themeColor="text1" w:themeTint="FF" w:themeShade="FF"/>
        </w:rPr>
      </w:pPr>
    </w:p>
    <w:p w:rsidR="08EA2A79" w:rsidP="7BF76C88" w:rsidRDefault="08EA2A79" w14:paraId="4791CB7B" w14:textId="4E61C542">
      <w:pPr>
        <w:spacing w:after="0" w:line="360" w:lineRule="auto"/>
        <w:rPr>
          <w:rFonts w:eastAsia="Arial" w:cs="Arial"/>
          <w:color w:val="000000" w:themeColor="text1"/>
        </w:rPr>
      </w:pPr>
      <w:r w:rsidRPr="35DFB376" w:rsidR="7C2BB72E">
        <w:rPr>
          <w:rFonts w:eastAsia="Arial" w:cs="Arial"/>
          <w:color w:val="000000" w:themeColor="text1" w:themeTint="FF" w:themeShade="FF"/>
        </w:rPr>
        <w:t xml:space="preserve">We also heard that there was some difficulty accessing support especially when it came to </w:t>
      </w:r>
      <w:r w:rsidRPr="35DFB376" w:rsidR="7C2BB72E">
        <w:rPr>
          <w:rFonts w:eastAsia="Arial" w:cs="Arial"/>
          <w:color w:val="000000" w:themeColor="text1" w:themeTint="FF" w:themeShade="FF"/>
        </w:rPr>
        <w:t>assisting</w:t>
      </w:r>
      <w:r w:rsidRPr="35DFB376" w:rsidR="7C2BB72E">
        <w:rPr>
          <w:rFonts w:eastAsia="Arial" w:cs="Arial"/>
          <w:color w:val="000000" w:themeColor="text1" w:themeTint="FF" w:themeShade="FF"/>
        </w:rPr>
        <w:t xml:space="preserve"> with property clean ups and disruption of disability support services and activities.</w:t>
      </w:r>
    </w:p>
    <w:p w:rsidR="243C4279" w:rsidP="243C4279" w:rsidRDefault="243C4279" w14:paraId="465A7B58" w14:textId="573EECA7">
      <w:pPr>
        <w:spacing w:after="0" w:line="360" w:lineRule="auto"/>
        <w:rPr>
          <w:rFonts w:eastAsia="Arial" w:cs="Arial"/>
          <w:color w:val="000000" w:themeColor="text1"/>
          <w:szCs w:val="24"/>
        </w:rPr>
      </w:pPr>
    </w:p>
    <w:p w:rsidR="08EA2A79" w:rsidP="35DFB376" w:rsidRDefault="00A27314" w14:paraId="24C28236" w14:textId="498CAAAC">
      <w:pPr>
        <w:spacing w:after="0" w:line="360" w:lineRule="auto"/>
        <w:rPr>
          <w:rFonts w:eastAsia="Arial" w:cs="Arial"/>
          <w:color w:val="000000" w:themeColor="text1" w:themeTint="FF" w:themeShade="FF"/>
        </w:rPr>
      </w:pPr>
      <w:r w:rsidRPr="35DFB376" w:rsidR="15181D4F">
        <w:rPr>
          <w:rFonts w:eastAsia="Arial" w:cs="Arial"/>
          <w:color w:val="000000" w:themeColor="text1" w:themeTint="FF" w:themeShade="FF"/>
        </w:rPr>
        <w:t>We note that t</w:t>
      </w:r>
      <w:r w:rsidRPr="35DFB376" w:rsidR="7C2BB72E">
        <w:rPr>
          <w:rFonts w:eastAsia="Arial" w:cs="Arial"/>
          <w:color w:val="000000" w:themeColor="text1" w:themeTint="FF" w:themeShade="FF"/>
        </w:rPr>
        <w:t xml:space="preserve">he new Whaikaha – Ministry of Disabled People </w:t>
      </w:r>
      <w:r w:rsidRPr="35DFB376" w:rsidR="7C2BB72E">
        <w:rPr>
          <w:rFonts w:eastAsia="Arial" w:cs="Arial"/>
          <w:color w:val="000000" w:themeColor="text1" w:themeTint="FF" w:themeShade="FF"/>
        </w:rPr>
        <w:t>initiated</w:t>
      </w:r>
      <w:r w:rsidRPr="35DFB376" w:rsidR="7C2BB72E">
        <w:rPr>
          <w:rFonts w:eastAsia="Arial" w:cs="Arial"/>
          <w:color w:val="000000" w:themeColor="text1" w:themeTint="FF" w:themeShade="FF"/>
        </w:rPr>
        <w:t xml:space="preserve"> a response aimed at Auckland’s disabled community over both storm events by providing essential information and a coordinated response with disability organisations and service providers during these periods. </w:t>
      </w:r>
    </w:p>
    <w:p w:rsidR="08EA2A79" w:rsidP="35DFB376" w:rsidRDefault="00A27314" w14:paraId="4B68BFFA" w14:textId="20201804">
      <w:pPr>
        <w:spacing w:after="0" w:line="360" w:lineRule="auto"/>
        <w:rPr>
          <w:rFonts w:eastAsia="Arial" w:cs="Arial"/>
          <w:color w:val="000000" w:themeColor="text1" w:themeTint="FF" w:themeShade="FF"/>
        </w:rPr>
      </w:pPr>
    </w:p>
    <w:p w:rsidR="08EA2A79" w:rsidP="7FE4D561" w:rsidRDefault="00A27314" w14:paraId="36EA0ED1" w14:textId="3B4B8B1C">
      <w:pPr>
        <w:spacing w:after="0" w:line="360" w:lineRule="auto"/>
        <w:rPr>
          <w:rFonts w:eastAsia="Arial" w:cs="Arial"/>
          <w:color w:val="000000" w:themeColor="text1"/>
        </w:rPr>
      </w:pPr>
      <w:r w:rsidRPr="35DFB376" w:rsidR="7C2BB72E">
        <w:rPr>
          <w:rFonts w:eastAsia="Arial" w:cs="Arial"/>
          <w:color w:val="000000" w:themeColor="text1" w:themeTint="FF" w:themeShade="FF"/>
        </w:rPr>
        <w:t>The</w:t>
      </w:r>
      <w:r w:rsidRPr="35DFB376" w:rsidR="7BFC64BD">
        <w:rPr>
          <w:rFonts w:eastAsia="Arial" w:cs="Arial"/>
          <w:color w:val="000000" w:themeColor="text1" w:themeTint="FF" w:themeShade="FF"/>
        </w:rPr>
        <w:t xml:space="preserve"> eventual</w:t>
      </w:r>
      <w:r w:rsidRPr="35DFB376" w:rsidR="7C2BB72E">
        <w:rPr>
          <w:rFonts w:eastAsia="Arial" w:cs="Arial"/>
          <w:color w:val="000000" w:themeColor="text1" w:themeTint="FF" w:themeShade="FF"/>
        </w:rPr>
        <w:t xml:space="preserve"> availability of funding from central government aimed at disabled people and their whānau and disability organisations also </w:t>
      </w:r>
      <w:r w:rsidRPr="35DFB376" w:rsidR="7C2BB72E">
        <w:rPr>
          <w:rFonts w:eastAsia="Arial" w:cs="Arial"/>
          <w:color w:val="000000" w:themeColor="text1" w:themeTint="FF" w:themeShade="FF"/>
        </w:rPr>
        <w:t>assisted</w:t>
      </w:r>
      <w:r w:rsidRPr="35DFB376" w:rsidR="7C2BB72E">
        <w:rPr>
          <w:rFonts w:eastAsia="Arial" w:cs="Arial"/>
          <w:color w:val="000000" w:themeColor="text1" w:themeTint="FF" w:themeShade="FF"/>
        </w:rPr>
        <w:t xml:space="preserve"> during the clean-up and recovery period.</w:t>
      </w:r>
    </w:p>
    <w:p w:rsidR="7FE4D561" w:rsidP="7FE4D561" w:rsidRDefault="7FE4D561" w14:paraId="70D16676" w14:textId="52A854E1">
      <w:pPr>
        <w:spacing w:after="0" w:line="360" w:lineRule="auto"/>
        <w:rPr>
          <w:rFonts w:eastAsia="Arial" w:cs="Arial"/>
          <w:color w:val="000000" w:themeColor="text1"/>
        </w:rPr>
      </w:pPr>
    </w:p>
    <w:p w:rsidR="55C5B53E" w:rsidP="7FE4D561" w:rsidRDefault="2796BF54" w14:paraId="7281AEFD" w14:textId="43DFD194">
      <w:pPr>
        <w:spacing w:after="0" w:line="360" w:lineRule="auto"/>
        <w:rPr>
          <w:rFonts w:eastAsia="Arial" w:cs="Arial"/>
          <w:color w:val="000000" w:themeColor="text1"/>
        </w:rPr>
      </w:pPr>
      <w:r w:rsidRPr="35DFB376" w:rsidR="7E9F7110">
        <w:rPr>
          <w:rFonts w:eastAsia="Arial" w:cs="Arial"/>
          <w:color w:val="000000" w:themeColor="text1" w:themeTint="FF" w:themeShade="FF"/>
        </w:rPr>
        <w:t xml:space="preserve">DPA understands that while Whaikaha did </w:t>
      </w:r>
      <w:r w:rsidRPr="35DFB376" w:rsidR="7E9F7110">
        <w:rPr>
          <w:rFonts w:eastAsia="Arial" w:cs="Arial"/>
          <w:color w:val="000000" w:themeColor="text1" w:themeTint="FF" w:themeShade="FF"/>
        </w:rPr>
        <w:t>initiate</w:t>
      </w:r>
      <w:r w:rsidRPr="35DFB376" w:rsidR="7E9F7110">
        <w:rPr>
          <w:rFonts w:eastAsia="Arial" w:cs="Arial"/>
          <w:color w:val="000000" w:themeColor="text1" w:themeTint="FF" w:themeShade="FF"/>
        </w:rPr>
        <w:t xml:space="preserve"> a response, it took time for </w:t>
      </w:r>
      <w:r w:rsidRPr="35DFB376" w:rsidR="585D5874">
        <w:rPr>
          <w:rFonts w:eastAsia="Arial" w:cs="Arial"/>
          <w:color w:val="000000" w:themeColor="text1" w:themeTint="FF" w:themeShade="FF"/>
        </w:rPr>
        <w:t xml:space="preserve">a disability responsive approach </w:t>
      </w:r>
      <w:r w:rsidRPr="35DFB376" w:rsidR="7E9F7110">
        <w:rPr>
          <w:rFonts w:eastAsia="Arial" w:cs="Arial"/>
          <w:color w:val="000000" w:themeColor="text1" w:themeTint="FF" w:themeShade="FF"/>
        </w:rPr>
        <w:t xml:space="preserve">to be </w:t>
      </w:r>
      <w:r w:rsidRPr="35DFB376" w:rsidR="570463E1">
        <w:rPr>
          <w:rFonts w:eastAsia="Arial" w:cs="Arial"/>
          <w:color w:val="000000" w:themeColor="text1" w:themeTint="FF" w:themeShade="FF"/>
        </w:rPr>
        <w:t>embedded</w:t>
      </w:r>
      <w:r w:rsidRPr="35DFB376" w:rsidR="7E9F7110">
        <w:rPr>
          <w:rFonts w:eastAsia="Arial" w:cs="Arial"/>
          <w:color w:val="000000" w:themeColor="text1" w:themeTint="FF" w:themeShade="FF"/>
        </w:rPr>
        <w:t xml:space="preserve"> </w:t>
      </w:r>
      <w:r w:rsidRPr="35DFB376" w:rsidR="01A7BD26">
        <w:rPr>
          <w:rFonts w:eastAsia="Arial" w:cs="Arial"/>
          <w:color w:val="000000" w:themeColor="text1" w:themeTint="FF" w:themeShade="FF"/>
        </w:rPr>
        <w:t xml:space="preserve">within some </w:t>
      </w:r>
      <w:r w:rsidRPr="35DFB376" w:rsidR="63A426F7">
        <w:rPr>
          <w:rFonts w:eastAsia="Arial" w:cs="Arial"/>
          <w:color w:val="000000" w:themeColor="text1" w:themeTint="FF" w:themeShade="FF"/>
        </w:rPr>
        <w:t xml:space="preserve">other </w:t>
      </w:r>
      <w:r w:rsidRPr="35DFB376" w:rsidR="01A7BD26">
        <w:rPr>
          <w:rFonts w:eastAsia="Arial" w:cs="Arial"/>
          <w:color w:val="000000" w:themeColor="text1" w:themeTint="FF" w:themeShade="FF"/>
        </w:rPr>
        <w:t>organisations, at both central and local government level</w:t>
      </w:r>
      <w:r w:rsidRPr="35DFB376" w:rsidR="3FEB4073">
        <w:rPr>
          <w:rFonts w:eastAsia="Arial" w:cs="Arial"/>
          <w:color w:val="000000" w:themeColor="text1" w:themeTint="FF" w:themeShade="FF"/>
        </w:rPr>
        <w:t xml:space="preserve">. </w:t>
      </w:r>
    </w:p>
    <w:p w:rsidR="243C4279" w:rsidP="243C4279" w:rsidRDefault="243C4279" w14:paraId="7035834E" w14:textId="55550235">
      <w:pPr>
        <w:spacing w:after="0" w:line="360" w:lineRule="auto"/>
        <w:rPr>
          <w:rFonts w:eastAsia="Arial" w:cs="Arial"/>
          <w:color w:val="000000" w:themeColor="text1"/>
          <w:szCs w:val="24"/>
        </w:rPr>
      </w:pPr>
    </w:p>
    <w:p w:rsidR="08EA2A79" w:rsidP="7FE4D561" w:rsidRDefault="215937D7" w14:paraId="78BD89B5" w14:textId="24B910C6">
      <w:pPr>
        <w:spacing w:after="0" w:line="360" w:lineRule="auto"/>
        <w:rPr>
          <w:rFonts w:eastAsia="Arial" w:cs="Arial"/>
          <w:color w:val="000000" w:themeColor="text1"/>
        </w:rPr>
      </w:pPr>
      <w:r w:rsidRPr="35DFB376" w:rsidR="0504DAC8">
        <w:rPr>
          <w:rFonts w:eastAsia="Arial" w:cs="Arial"/>
          <w:color w:val="000000" w:themeColor="text1" w:themeTint="FF" w:themeShade="FF"/>
        </w:rPr>
        <w:t xml:space="preserve">These extreme weather </w:t>
      </w:r>
      <w:r w:rsidRPr="35DFB376" w:rsidR="0504DAC8">
        <w:rPr>
          <w:rFonts w:eastAsia="Arial" w:cs="Arial"/>
          <w:color w:val="000000" w:themeColor="text1" w:themeTint="FF" w:themeShade="FF"/>
        </w:rPr>
        <w:t>events</w:t>
      </w:r>
      <w:r w:rsidRPr="35DFB376" w:rsidR="7B8B649E">
        <w:rPr>
          <w:rFonts w:eastAsia="Arial" w:cs="Arial"/>
          <w:color w:val="000000" w:themeColor="text1" w:themeTint="FF" w:themeShade="FF"/>
        </w:rPr>
        <w:t xml:space="preserve"> reinforced</w:t>
      </w:r>
      <w:r w:rsidRPr="35DFB376" w:rsidR="7B8B649E">
        <w:rPr>
          <w:rFonts w:eastAsia="Arial" w:cs="Arial"/>
          <w:color w:val="000000" w:themeColor="text1" w:themeTint="FF" w:themeShade="FF"/>
        </w:rPr>
        <w:t xml:space="preserve"> the need</w:t>
      </w:r>
      <w:r w:rsidRPr="35DFB376" w:rsidR="496A0CAA">
        <w:rPr>
          <w:rFonts w:eastAsia="Arial" w:cs="Arial"/>
          <w:color w:val="000000" w:themeColor="text1" w:themeTint="FF" w:themeShade="FF"/>
        </w:rPr>
        <w:t xml:space="preserve"> for a</w:t>
      </w:r>
      <w:r w:rsidRPr="35DFB376" w:rsidR="3019B3DA">
        <w:rPr>
          <w:rFonts w:eastAsia="Arial" w:cs="Arial"/>
          <w:color w:val="000000" w:themeColor="text1" w:themeTint="FF" w:themeShade="FF"/>
        </w:rPr>
        <w:t>n informed disabled people/</w:t>
      </w:r>
      <w:r w:rsidRPr="35DFB376" w:rsidR="474F61AC">
        <w:rPr>
          <w:rFonts w:eastAsia="Arial" w:cs="Arial"/>
          <w:color w:val="000000" w:themeColor="text1" w:themeTint="FF" w:themeShade="FF"/>
        </w:rPr>
        <w:t xml:space="preserve">disabled </w:t>
      </w:r>
      <w:r w:rsidRPr="35DFB376" w:rsidR="3019B3DA">
        <w:rPr>
          <w:rFonts w:eastAsia="Arial" w:cs="Arial"/>
          <w:color w:val="000000" w:themeColor="text1" w:themeTint="FF" w:themeShade="FF"/>
        </w:rPr>
        <w:t>community-led response</w:t>
      </w:r>
      <w:r w:rsidRPr="35DFB376" w:rsidR="7B8B649E">
        <w:rPr>
          <w:rFonts w:eastAsia="Arial" w:cs="Arial"/>
          <w:color w:val="000000" w:themeColor="text1" w:themeTint="FF" w:themeShade="FF"/>
        </w:rPr>
        <w:t xml:space="preserve"> from a civil defence perspective </w:t>
      </w:r>
      <w:r w:rsidRPr="35DFB376" w:rsidR="6C0353E4">
        <w:rPr>
          <w:rFonts w:eastAsia="Arial" w:cs="Arial"/>
          <w:color w:val="000000" w:themeColor="text1" w:themeTint="FF" w:themeShade="FF"/>
        </w:rPr>
        <w:t xml:space="preserve">in future </w:t>
      </w:r>
      <w:r w:rsidRPr="35DFB376" w:rsidR="5AFDC4B2">
        <w:rPr>
          <w:rFonts w:eastAsia="Arial" w:cs="Arial"/>
          <w:color w:val="000000" w:themeColor="text1" w:themeTint="FF" w:themeShade="FF"/>
        </w:rPr>
        <w:t xml:space="preserve">climate-related (and other) </w:t>
      </w:r>
      <w:r w:rsidRPr="35DFB376" w:rsidR="6C0353E4">
        <w:rPr>
          <w:rFonts w:eastAsia="Arial" w:cs="Arial"/>
          <w:color w:val="000000" w:themeColor="text1" w:themeTint="FF" w:themeShade="FF"/>
        </w:rPr>
        <w:t>emergencies.</w:t>
      </w:r>
    </w:p>
    <w:p w:rsidR="7FE4D561" w:rsidP="5DE97BB6" w:rsidRDefault="7FE4D561" w14:paraId="6834BE4F" w14:textId="1A505B84">
      <w:pPr>
        <w:pStyle w:val="Normal"/>
        <w:spacing w:after="0" w:line="360" w:lineRule="auto"/>
        <w:rPr>
          <w:rFonts w:eastAsia="Arial" w:cs="Arial"/>
          <w:color w:val="000000" w:themeColor="text1"/>
        </w:rPr>
      </w:pPr>
    </w:p>
    <w:p w:rsidR="7FE4D561" w:rsidP="35DFB376" w:rsidRDefault="578ADB7D" w14:paraId="67EB6621" w14:textId="70068768">
      <w:pPr>
        <w:spacing w:after="0" w:line="360" w:lineRule="auto"/>
        <w:rPr>
          <w:rFonts w:eastAsia="Arial" w:cs="Arial"/>
          <w:b w:val="1"/>
          <w:bCs w:val="1"/>
          <w:color w:val="000000" w:themeColor="text1" w:themeTint="FF" w:themeShade="FF"/>
        </w:rPr>
      </w:pPr>
      <w:r w:rsidRPr="35DFB376" w:rsidR="599F66C2">
        <w:rPr>
          <w:rFonts w:eastAsia="Arial" w:cs="Arial"/>
          <w:b w:val="1"/>
          <w:bCs w:val="1"/>
          <w:color w:val="000000" w:themeColor="text1" w:themeTint="FF" w:themeShade="FF"/>
        </w:rPr>
        <w:t>Disruption to Disability Support Services</w:t>
      </w:r>
    </w:p>
    <w:p w:rsidR="7FE4D561" w:rsidP="35DFB376" w:rsidRDefault="578ADB7D" w14:paraId="53518D50" w14:textId="764D52B0">
      <w:pPr>
        <w:spacing w:after="0" w:line="360" w:lineRule="auto"/>
        <w:rPr>
          <w:rFonts w:eastAsia="Arial" w:cs="Arial"/>
          <w:color w:val="000000" w:themeColor="text1" w:themeTint="FF" w:themeShade="FF"/>
        </w:rPr>
      </w:pPr>
    </w:p>
    <w:p w:rsidR="7FE4D561" w:rsidP="35DFB376" w:rsidRDefault="578ADB7D" w14:paraId="4E196D73" w14:textId="266CEBAC">
      <w:pPr>
        <w:spacing w:after="0" w:line="360" w:lineRule="auto"/>
        <w:rPr>
          <w:rFonts w:eastAsia="Arial" w:cs="Arial"/>
          <w:color w:val="000000" w:themeColor="text1" w:themeTint="FF" w:themeShade="FF"/>
        </w:rPr>
      </w:pPr>
      <w:r w:rsidRPr="35DFB376" w:rsidR="599F66C2">
        <w:rPr>
          <w:rFonts w:eastAsia="Arial" w:cs="Arial"/>
          <w:color w:val="000000" w:themeColor="text1" w:themeTint="FF" w:themeShade="FF"/>
        </w:rPr>
        <w:t>O</w:t>
      </w:r>
      <w:r w:rsidRPr="35DFB376" w:rsidR="2B9BE167">
        <w:rPr>
          <w:rFonts w:eastAsia="Arial" w:cs="Arial"/>
          <w:color w:val="000000" w:themeColor="text1" w:themeTint="FF" w:themeShade="FF"/>
        </w:rPr>
        <w:t>ne of the impacts of the</w:t>
      </w:r>
      <w:r w:rsidRPr="35DFB376" w:rsidR="5E8005B1">
        <w:rPr>
          <w:rFonts w:eastAsia="Arial" w:cs="Arial"/>
          <w:color w:val="000000" w:themeColor="text1" w:themeTint="FF" w:themeShade="FF"/>
        </w:rPr>
        <w:t xml:space="preserve"> adverse</w:t>
      </w:r>
      <w:r w:rsidRPr="35DFB376" w:rsidR="2B9BE167">
        <w:rPr>
          <w:rFonts w:eastAsia="Arial" w:cs="Arial"/>
          <w:color w:val="000000" w:themeColor="text1" w:themeTint="FF" w:themeShade="FF"/>
        </w:rPr>
        <w:t xml:space="preserve"> weather events for some disabled people was the disruption to disability support services which resulted after the storms. Support services including personal </w:t>
      </w:r>
      <w:r w:rsidRPr="35DFB376" w:rsidR="2B9BE167">
        <w:rPr>
          <w:rFonts w:eastAsia="Arial" w:cs="Arial"/>
          <w:color w:val="000000" w:themeColor="text1" w:themeTint="FF" w:themeShade="FF"/>
        </w:rPr>
        <w:t>assistance</w:t>
      </w:r>
      <w:r w:rsidRPr="35DFB376" w:rsidR="2B9BE167">
        <w:rPr>
          <w:rFonts w:eastAsia="Arial" w:cs="Arial"/>
          <w:color w:val="000000" w:themeColor="text1" w:themeTint="FF" w:themeShade="FF"/>
        </w:rPr>
        <w:t xml:space="preserve">, home help and other supports were </w:t>
      </w:r>
      <w:r w:rsidRPr="35DFB376" w:rsidR="2B9BE167">
        <w:rPr>
          <w:rFonts w:eastAsia="Arial" w:cs="Arial"/>
          <w:color w:val="000000" w:themeColor="text1" w:themeTint="FF" w:themeShade="FF"/>
        </w:rPr>
        <w:t>impacted</w:t>
      </w:r>
      <w:r w:rsidRPr="35DFB376" w:rsidR="2B9BE167">
        <w:rPr>
          <w:rFonts w:eastAsia="Arial" w:cs="Arial"/>
          <w:color w:val="000000" w:themeColor="text1" w:themeTint="FF" w:themeShade="FF"/>
        </w:rPr>
        <w:t xml:space="preserve"> for </w:t>
      </w:r>
      <w:r w:rsidRPr="35DFB376" w:rsidR="2B9BE167">
        <w:rPr>
          <w:rFonts w:eastAsia="Arial" w:cs="Arial"/>
          <w:color w:val="000000" w:themeColor="text1" w:themeTint="FF" w:themeShade="FF"/>
        </w:rPr>
        <w:t xml:space="preserve">a </w:t>
      </w:r>
      <w:r w:rsidRPr="35DFB376" w:rsidR="38F1D95B">
        <w:rPr>
          <w:rFonts w:eastAsia="Arial" w:cs="Arial"/>
          <w:color w:val="000000" w:themeColor="text1" w:themeTint="FF" w:themeShade="FF"/>
        </w:rPr>
        <w:t>period of</w:t>
      </w:r>
      <w:r w:rsidRPr="35DFB376" w:rsidR="2B9BE167">
        <w:rPr>
          <w:rFonts w:eastAsia="Arial" w:cs="Arial"/>
          <w:color w:val="000000" w:themeColor="text1" w:themeTint="FF" w:themeShade="FF"/>
        </w:rPr>
        <w:t xml:space="preserve"> time</w:t>
      </w:r>
      <w:r w:rsidRPr="35DFB376" w:rsidR="2B9BE167">
        <w:rPr>
          <w:rFonts w:eastAsia="Arial" w:cs="Arial"/>
          <w:color w:val="000000" w:themeColor="text1" w:themeTint="FF" w:themeShade="FF"/>
        </w:rPr>
        <w:t xml:space="preserve"> and coming on top of difficulties </w:t>
      </w:r>
      <w:r w:rsidRPr="35DFB376" w:rsidR="2B9BE167">
        <w:rPr>
          <w:rFonts w:eastAsia="Arial" w:cs="Arial"/>
          <w:color w:val="000000" w:themeColor="text1" w:themeTint="FF" w:themeShade="FF"/>
        </w:rPr>
        <w:t>encountered</w:t>
      </w:r>
      <w:r w:rsidRPr="35DFB376" w:rsidR="2B9BE167">
        <w:rPr>
          <w:rFonts w:eastAsia="Arial" w:cs="Arial"/>
          <w:color w:val="000000" w:themeColor="text1" w:themeTint="FF" w:themeShade="FF"/>
        </w:rPr>
        <w:t xml:space="preserve"> during peak Covid in accessing these same supports caused some </w:t>
      </w:r>
      <w:r w:rsidRPr="35DFB376" w:rsidR="2B9BE167">
        <w:rPr>
          <w:rFonts w:eastAsia="Arial" w:cs="Arial"/>
          <w:color w:val="000000" w:themeColor="text1" w:themeTint="FF" w:themeShade="FF"/>
        </w:rPr>
        <w:t>additional</w:t>
      </w:r>
      <w:r w:rsidRPr="35DFB376" w:rsidR="2B9BE167">
        <w:rPr>
          <w:rFonts w:eastAsia="Arial" w:cs="Arial"/>
          <w:color w:val="000000" w:themeColor="text1" w:themeTint="FF" w:themeShade="FF"/>
        </w:rPr>
        <w:t xml:space="preserve"> stress to disabled people. </w:t>
      </w:r>
    </w:p>
    <w:p w:rsidR="7FE4D561" w:rsidP="35DFB376" w:rsidRDefault="578ADB7D" w14:paraId="5567E9AF" w14:textId="0F00D3F3">
      <w:pPr>
        <w:spacing w:after="0" w:line="360" w:lineRule="auto"/>
        <w:rPr>
          <w:rFonts w:eastAsia="Arial" w:cs="Arial"/>
          <w:color w:val="000000" w:themeColor="text1" w:themeTint="FF" w:themeShade="FF"/>
        </w:rPr>
      </w:pPr>
    </w:p>
    <w:p w:rsidR="7FE4D561" w:rsidP="23DFE482" w:rsidRDefault="578ADB7D" w14:paraId="3C999C65" w14:textId="3DC14455">
      <w:pPr>
        <w:spacing w:after="0" w:line="360" w:lineRule="auto"/>
        <w:rPr>
          <w:rFonts w:eastAsia="Arial" w:cs="Arial"/>
          <w:color w:val="000000" w:themeColor="text1"/>
        </w:rPr>
      </w:pPr>
      <w:r w:rsidRPr="35DFB376" w:rsidR="2B9BE167">
        <w:rPr>
          <w:rFonts w:eastAsia="Arial" w:cs="Arial"/>
          <w:color w:val="000000" w:themeColor="text1" w:themeTint="FF" w:themeShade="FF"/>
        </w:rPr>
        <w:t xml:space="preserve">The </w:t>
      </w:r>
      <w:r w:rsidRPr="35DFB376" w:rsidR="6E1EC25E">
        <w:rPr>
          <w:rFonts w:eastAsia="Arial" w:cs="Arial"/>
          <w:color w:val="000000" w:themeColor="text1" w:themeTint="FF" w:themeShade="FF"/>
        </w:rPr>
        <w:t>work</w:t>
      </w:r>
      <w:r w:rsidRPr="35DFB376" w:rsidR="2B9BE167">
        <w:rPr>
          <w:rFonts w:eastAsia="Arial" w:cs="Arial"/>
          <w:color w:val="000000" w:themeColor="text1" w:themeTint="FF" w:themeShade="FF"/>
        </w:rPr>
        <w:t xml:space="preserve"> </w:t>
      </w:r>
      <w:r w:rsidRPr="35DFB376" w:rsidR="6E1EC25E">
        <w:rPr>
          <w:rFonts w:eastAsia="Arial" w:cs="Arial"/>
          <w:color w:val="000000" w:themeColor="text1" w:themeTint="FF" w:themeShade="FF"/>
        </w:rPr>
        <w:t xml:space="preserve">of </w:t>
      </w:r>
      <w:r w:rsidRPr="35DFB376" w:rsidR="2B9BE167">
        <w:rPr>
          <w:rFonts w:eastAsia="Arial" w:cs="Arial"/>
          <w:color w:val="000000" w:themeColor="text1" w:themeTint="FF" w:themeShade="FF"/>
        </w:rPr>
        <w:t xml:space="preserve">Whaikaha and other agencies helped with resolving these problems. </w:t>
      </w:r>
    </w:p>
    <w:p w:rsidR="7FE4D561" w:rsidP="23DFE482" w:rsidRDefault="7FE4D561" w14:paraId="64A671CF" w14:textId="7D43BA99">
      <w:pPr>
        <w:spacing w:after="0" w:line="360" w:lineRule="auto"/>
        <w:rPr>
          <w:rFonts w:eastAsia="Arial" w:cs="Arial"/>
          <w:color w:val="000000" w:themeColor="text1"/>
        </w:rPr>
      </w:pPr>
    </w:p>
    <w:p w:rsidR="7FE4D561" w:rsidP="23DFE482" w:rsidRDefault="53E22673" w14:paraId="0727A4FD" w14:textId="6134DEB5">
      <w:pPr>
        <w:spacing w:after="0" w:line="360" w:lineRule="auto"/>
        <w:rPr>
          <w:rFonts w:eastAsia="Arial" w:cs="Arial"/>
          <w:color w:val="000000" w:themeColor="text1"/>
        </w:rPr>
      </w:pPr>
      <w:r w:rsidRPr="35DFB376" w:rsidR="71302828">
        <w:rPr>
          <w:rFonts w:eastAsia="Arial" w:cs="Arial"/>
          <w:color w:val="000000" w:themeColor="text1" w:themeTint="FF" w:themeShade="FF"/>
        </w:rPr>
        <w:t xml:space="preserve">And </w:t>
      </w:r>
      <w:r w:rsidRPr="35DFB376" w:rsidR="4828A751">
        <w:rPr>
          <w:rFonts w:eastAsia="Arial" w:cs="Arial"/>
          <w:color w:val="000000" w:themeColor="text1" w:themeTint="FF" w:themeShade="FF"/>
        </w:rPr>
        <w:t xml:space="preserve">for this reason, </w:t>
      </w:r>
      <w:r w:rsidRPr="35DFB376" w:rsidR="47EA00E2">
        <w:rPr>
          <w:rFonts w:eastAsia="Arial" w:cs="Arial"/>
          <w:color w:val="000000" w:themeColor="text1" w:themeTint="FF" w:themeShade="FF"/>
        </w:rPr>
        <w:t xml:space="preserve">DPA would like to see </w:t>
      </w:r>
      <w:r w:rsidRPr="35DFB376" w:rsidR="71302828">
        <w:rPr>
          <w:rFonts w:eastAsia="Arial" w:cs="Arial"/>
          <w:color w:val="000000" w:themeColor="text1" w:themeTint="FF" w:themeShade="FF"/>
        </w:rPr>
        <w:t xml:space="preserve"> Whaikaha – Ministry of Disabled People </w:t>
      </w:r>
      <w:r w:rsidRPr="35DFB376" w:rsidR="6A1D5166">
        <w:rPr>
          <w:rFonts w:eastAsia="Arial" w:cs="Arial"/>
          <w:color w:val="000000" w:themeColor="text1" w:themeTint="FF" w:themeShade="FF"/>
        </w:rPr>
        <w:t>take a lead role in supporting</w:t>
      </w:r>
      <w:r w:rsidRPr="35DFB376" w:rsidR="22F8EAAB">
        <w:rPr>
          <w:rFonts w:eastAsia="Arial" w:cs="Arial"/>
          <w:color w:val="000000" w:themeColor="text1" w:themeTint="FF" w:themeShade="FF"/>
        </w:rPr>
        <w:t xml:space="preserve"> </w:t>
      </w:r>
      <w:r w:rsidRPr="35DFB376" w:rsidR="71302828">
        <w:rPr>
          <w:rFonts w:eastAsia="Arial" w:cs="Arial"/>
          <w:color w:val="000000" w:themeColor="text1" w:themeTint="FF" w:themeShade="FF"/>
        </w:rPr>
        <w:t xml:space="preserve">coordinating the emergency response for disabled people in national </w:t>
      </w:r>
      <w:r w:rsidRPr="35DFB376" w:rsidR="71302828">
        <w:rPr>
          <w:rFonts w:eastAsia="Arial" w:cs="Arial"/>
          <w:color w:val="000000" w:themeColor="text1" w:themeTint="FF" w:themeShade="FF"/>
        </w:rPr>
        <w:t xml:space="preserve">emergencies, </w:t>
      </w:r>
      <w:r w:rsidRPr="35DFB376" w:rsidR="05A8CE4A">
        <w:rPr>
          <w:rFonts w:eastAsia="Arial" w:cs="Arial"/>
          <w:color w:val="000000" w:themeColor="text1" w:themeTint="FF" w:themeShade="FF"/>
        </w:rPr>
        <w:t>including</w:t>
      </w:r>
      <w:r w:rsidRPr="35DFB376" w:rsidR="71302828">
        <w:rPr>
          <w:rFonts w:eastAsia="Arial" w:cs="Arial"/>
          <w:color w:val="000000" w:themeColor="text1" w:themeTint="FF" w:themeShade="FF"/>
        </w:rPr>
        <w:t xml:space="preserve"> those related to climate </w:t>
      </w:r>
      <w:r w:rsidRPr="35DFB376" w:rsidR="41A6C776">
        <w:rPr>
          <w:rFonts w:eastAsia="Arial" w:cs="Arial"/>
          <w:color w:val="000000" w:themeColor="text1" w:themeTint="FF" w:themeShade="FF"/>
        </w:rPr>
        <w:t>change.</w:t>
      </w:r>
      <w:r w:rsidRPr="35DFB376" w:rsidR="2B9BE167">
        <w:rPr>
          <w:rFonts w:eastAsia="Arial" w:cs="Arial"/>
          <w:color w:val="000000" w:themeColor="text1" w:themeTint="FF" w:themeShade="FF"/>
        </w:rPr>
        <w:t xml:space="preserve"> </w:t>
      </w:r>
    </w:p>
    <w:p w:rsidR="7FE4D561" w:rsidP="23DFE482" w:rsidRDefault="7FE4D561" w14:paraId="770972F8" w14:textId="333D1AFA">
      <w:pPr>
        <w:spacing w:after="0" w:line="360" w:lineRule="auto"/>
        <w:rPr>
          <w:rFonts w:eastAsia="Arial" w:cs="Arial"/>
          <w:color w:val="000000" w:themeColor="text1"/>
        </w:rPr>
      </w:pPr>
    </w:p>
    <w:tbl>
      <w:tblPr>
        <w:tblStyle w:val="TableGrid"/>
        <w:tblW w:w="0" w:type="auto"/>
        <w:tblLayout w:type="fixed"/>
        <w:tblLook w:val="06A0" w:firstRow="1" w:lastRow="0" w:firstColumn="1" w:lastColumn="0" w:noHBand="1" w:noVBand="1"/>
      </w:tblPr>
      <w:tblGrid>
        <w:gridCol w:w="9015"/>
      </w:tblGrid>
      <w:tr w:rsidR="7FE4D561" w:rsidTr="35DFB376" w14:paraId="332F6A32" w14:textId="77777777">
        <w:trPr>
          <w:trHeight w:val="300"/>
        </w:trPr>
        <w:tc>
          <w:tcPr>
            <w:tcW w:w="9015" w:type="dxa"/>
            <w:tcMar/>
          </w:tcPr>
          <w:p w:rsidR="2CD9CE22" w:rsidP="7FE4D561" w:rsidRDefault="6BC308AA" w14:paraId="3E9328F1" w14:textId="61402804">
            <w:pPr>
              <w:spacing w:after="0" w:line="360" w:lineRule="auto"/>
              <w:rPr>
                <w:rFonts w:eastAsia="Arial" w:cs="Arial"/>
                <w:color w:val="000000" w:themeColor="text1"/>
              </w:rPr>
            </w:pPr>
            <w:r w:rsidRPr="35DFB376" w:rsidR="37ABC7F0">
              <w:rPr>
                <w:rFonts w:eastAsia="Arial" w:cs="Arial"/>
                <w:b w:val="1"/>
                <w:bCs w:val="1"/>
                <w:color w:val="000000" w:themeColor="text1" w:themeTint="FF" w:themeShade="FF"/>
              </w:rPr>
              <w:t>Recommendation</w:t>
            </w:r>
            <w:r w:rsidRPr="35DFB376" w:rsidR="75EDED65">
              <w:rPr>
                <w:rFonts w:eastAsia="Arial" w:cs="Arial"/>
                <w:b w:val="1"/>
                <w:bCs w:val="1"/>
                <w:color w:val="000000" w:themeColor="text1" w:themeTint="FF" w:themeShade="FF"/>
              </w:rPr>
              <w:t xml:space="preserve"> </w:t>
            </w:r>
            <w:r w:rsidRPr="35DFB376" w:rsidR="35569321">
              <w:rPr>
                <w:rFonts w:eastAsia="Arial" w:cs="Arial"/>
                <w:b w:val="1"/>
                <w:bCs w:val="1"/>
                <w:color w:val="000000" w:themeColor="text1" w:themeTint="FF" w:themeShade="FF"/>
              </w:rPr>
              <w:t>7</w:t>
            </w:r>
            <w:r w:rsidRPr="35DFB376" w:rsidR="37ABC7F0">
              <w:rPr>
                <w:rFonts w:eastAsia="Arial" w:cs="Arial"/>
                <w:b w:val="1"/>
                <w:bCs w:val="1"/>
                <w:color w:val="000000" w:themeColor="text1" w:themeTint="FF" w:themeShade="FF"/>
              </w:rPr>
              <w:t>:</w:t>
            </w:r>
            <w:r w:rsidRPr="35DFB376" w:rsidR="37ABC7F0">
              <w:rPr>
                <w:rFonts w:eastAsia="Arial" w:cs="Arial"/>
                <w:color w:val="000000" w:themeColor="text1" w:themeTint="FF" w:themeShade="FF"/>
              </w:rPr>
              <w:t xml:space="preserve"> that disabled people/community-led responses to climate change and other related emergencies should be</w:t>
            </w:r>
            <w:r w:rsidRPr="35DFB376" w:rsidR="2DB9B63D">
              <w:rPr>
                <w:rFonts w:eastAsia="Arial" w:cs="Arial"/>
                <w:color w:val="000000" w:themeColor="text1" w:themeTint="FF" w:themeShade="FF"/>
              </w:rPr>
              <w:t xml:space="preserve"> fully</w:t>
            </w:r>
            <w:r w:rsidRPr="35DFB376" w:rsidR="37ABC7F0">
              <w:rPr>
                <w:rFonts w:eastAsia="Arial" w:cs="Arial"/>
                <w:color w:val="000000" w:themeColor="text1" w:themeTint="FF" w:themeShade="FF"/>
              </w:rPr>
              <w:t xml:space="preserve"> recognised, </w:t>
            </w:r>
            <w:r w:rsidRPr="35DFB376" w:rsidR="74F523B9">
              <w:rPr>
                <w:rFonts w:eastAsia="Arial" w:cs="Arial"/>
                <w:color w:val="000000" w:themeColor="text1" w:themeTint="FF" w:themeShade="FF"/>
              </w:rPr>
              <w:t>embedded within all relevant central and local government organisations, and jointly funded by central and local government.</w:t>
            </w:r>
          </w:p>
        </w:tc>
      </w:tr>
    </w:tbl>
    <w:p w:rsidR="23DFE482" w:rsidP="23DFE482" w:rsidRDefault="23DFE482" w14:paraId="729CAA19" w14:textId="786664E8">
      <w:pPr>
        <w:spacing w:after="0" w:line="360" w:lineRule="auto"/>
        <w:rPr>
          <w:rFonts w:eastAsia="Arial" w:cs="Arial"/>
          <w:color w:val="000000" w:themeColor="text1"/>
        </w:rPr>
      </w:pPr>
    </w:p>
    <w:tbl>
      <w:tblPr>
        <w:tblStyle w:val="TableGrid"/>
        <w:tblW w:w="0" w:type="auto"/>
        <w:tblLayout w:type="fixed"/>
        <w:tblLook w:val="06A0" w:firstRow="1" w:lastRow="0" w:firstColumn="1" w:lastColumn="0" w:noHBand="1" w:noVBand="1"/>
      </w:tblPr>
      <w:tblGrid>
        <w:gridCol w:w="9015"/>
      </w:tblGrid>
      <w:tr w:rsidR="23DFE482" w:rsidTr="35DFB376" w14:paraId="131678AE" w14:textId="77777777">
        <w:trPr>
          <w:trHeight w:val="300"/>
        </w:trPr>
        <w:tc>
          <w:tcPr>
            <w:tcW w:w="9015" w:type="dxa"/>
            <w:tcMar/>
          </w:tcPr>
          <w:p w:rsidR="6BB9380A" w:rsidP="35DFB376" w:rsidRDefault="25CCC262" w14:paraId="58672ACC" w14:textId="375D583C">
            <w:pPr>
              <w:pStyle w:val="Normal"/>
              <w:spacing w:after="0" w:line="360" w:lineRule="auto"/>
              <w:rPr>
                <w:rFonts w:eastAsia="Arial" w:cs="Arial"/>
                <w:color w:val="000000" w:themeColor="text1" w:themeTint="FF" w:themeShade="FF"/>
              </w:rPr>
            </w:pPr>
            <w:r w:rsidRPr="35DFB376" w:rsidR="71B45A4A">
              <w:rPr>
                <w:rFonts w:eastAsia="Arial" w:cs="Arial"/>
                <w:b w:val="1"/>
                <w:bCs w:val="1"/>
                <w:color w:val="000000" w:themeColor="text1" w:themeTint="FF" w:themeShade="FF"/>
              </w:rPr>
              <w:t xml:space="preserve">Recommendation </w:t>
            </w:r>
            <w:r w:rsidRPr="35DFB376" w:rsidR="6D783BAC">
              <w:rPr>
                <w:rFonts w:eastAsia="Arial" w:cs="Arial"/>
                <w:b w:val="1"/>
                <w:bCs w:val="1"/>
                <w:color w:val="000000" w:themeColor="text1" w:themeTint="FF" w:themeShade="FF"/>
              </w:rPr>
              <w:t>8</w:t>
            </w:r>
            <w:r w:rsidRPr="35DFB376" w:rsidR="71B45A4A">
              <w:rPr>
                <w:rFonts w:eastAsia="Arial" w:cs="Arial"/>
                <w:b w:val="1"/>
                <w:bCs w:val="1"/>
                <w:color w:val="000000" w:themeColor="text1" w:themeTint="FF" w:themeShade="FF"/>
              </w:rPr>
              <w:t xml:space="preserve">: </w:t>
            </w:r>
            <w:r w:rsidRPr="35DFB376" w:rsidR="71B45A4A">
              <w:rPr>
                <w:rFonts w:eastAsia="Arial" w:cs="Arial"/>
                <w:color w:val="000000" w:themeColor="text1" w:themeTint="FF" w:themeShade="FF"/>
              </w:rPr>
              <w:t>that</w:t>
            </w:r>
            <w:r w:rsidRPr="35DFB376" w:rsidR="49A55391">
              <w:rPr>
                <w:rFonts w:eastAsia="Arial" w:cs="Arial"/>
                <w:color w:val="000000" w:themeColor="text1" w:themeTint="FF" w:themeShade="FF"/>
              </w:rPr>
              <w:t xml:space="preserve"> </w:t>
            </w:r>
            <w:r w:rsidRPr="35DFB376" w:rsidR="71B45A4A">
              <w:rPr>
                <w:rFonts w:eastAsia="Arial" w:cs="Arial"/>
                <w:color w:val="000000" w:themeColor="text1" w:themeTint="FF" w:themeShade="FF"/>
              </w:rPr>
              <w:t>Waikaha</w:t>
            </w:r>
            <w:r w:rsidRPr="35DFB376" w:rsidR="71B45A4A">
              <w:rPr>
                <w:rFonts w:eastAsia="Arial" w:cs="Arial"/>
                <w:color w:val="000000" w:themeColor="text1" w:themeTint="FF" w:themeShade="FF"/>
              </w:rPr>
              <w:t xml:space="preserve"> – Ministry of Disabled People </w:t>
            </w:r>
            <w:r w:rsidRPr="35DFB376" w:rsidR="4CFF16CF">
              <w:rPr>
                <w:rFonts w:eastAsia="Arial" w:cs="Arial"/>
                <w:color w:val="000000" w:themeColor="text1" w:themeTint="FF" w:themeShade="FF"/>
              </w:rPr>
              <w:t>take a lead role</w:t>
            </w:r>
            <w:r w:rsidRPr="35DFB376" w:rsidR="5C4E93A3">
              <w:rPr>
                <w:rFonts w:eastAsia="Arial" w:cs="Arial"/>
                <w:color w:val="000000" w:themeColor="text1" w:themeTint="FF" w:themeShade="FF"/>
              </w:rPr>
              <w:t xml:space="preserve"> in supporting </w:t>
            </w:r>
            <w:r w:rsidRPr="35DFB376" w:rsidR="6DFECD2B">
              <w:rPr>
                <w:rFonts w:eastAsia="Arial" w:cs="Arial"/>
                <w:color w:val="000000" w:themeColor="text1" w:themeTint="FF" w:themeShade="FF"/>
              </w:rPr>
              <w:t xml:space="preserve">coordinating the </w:t>
            </w:r>
            <w:r w:rsidRPr="35DFB376" w:rsidR="6230F7E5">
              <w:rPr>
                <w:rFonts w:eastAsia="Arial" w:cs="Arial"/>
                <w:color w:val="000000" w:themeColor="text1" w:themeTint="FF" w:themeShade="FF"/>
              </w:rPr>
              <w:t xml:space="preserve">emergency response for disabled people in national emergencies, including those related to climate change. </w:t>
            </w:r>
          </w:p>
          <w:p w:rsidR="6BB9380A" w:rsidP="35DFB376" w:rsidRDefault="25CCC262" w14:paraId="58FA3A5F" w14:textId="65DE0923">
            <w:pPr>
              <w:pStyle w:val="Normal"/>
              <w:spacing w:after="0" w:line="360" w:lineRule="auto"/>
              <w:rPr>
                <w:rFonts w:eastAsia="Arial" w:cs="Arial"/>
                <w:color w:val="000000" w:themeColor="text1"/>
              </w:rPr>
            </w:pPr>
          </w:p>
        </w:tc>
      </w:tr>
    </w:tbl>
    <w:p w:rsidR="23DFE482" w:rsidP="23DFE482" w:rsidRDefault="23DFE482" w14:paraId="176AAD14" w14:textId="2D74C57F">
      <w:pPr>
        <w:spacing w:after="0" w:line="360" w:lineRule="auto"/>
        <w:rPr>
          <w:rFonts w:eastAsia="Arial" w:cs="Arial"/>
          <w:color w:val="000000" w:themeColor="text1"/>
        </w:rPr>
      </w:pPr>
    </w:p>
    <w:p w:rsidR="2675CD00" w:rsidP="23DFE482" w:rsidRDefault="2675CD00" w14:paraId="186292DC" w14:textId="70ED8765">
      <w:pPr>
        <w:spacing w:after="0" w:line="360" w:lineRule="auto"/>
        <w:rPr>
          <w:rFonts w:eastAsia="Arial" w:cs="Arial"/>
          <w:b/>
          <w:bCs/>
          <w:color w:val="000000" w:themeColor="text1"/>
        </w:rPr>
      </w:pPr>
      <w:r w:rsidRPr="23DFE482">
        <w:rPr>
          <w:rFonts w:eastAsia="Arial" w:cs="Arial"/>
          <w:b/>
          <w:bCs/>
          <w:color w:val="000000" w:themeColor="text1"/>
        </w:rPr>
        <w:t>b.)</w:t>
      </w:r>
      <w:r w:rsidRPr="23DFE482" w:rsidR="7081AF5A">
        <w:rPr>
          <w:rFonts w:eastAsia="Arial" w:cs="Arial"/>
          <w:b/>
          <w:bCs/>
          <w:color w:val="000000" w:themeColor="text1"/>
        </w:rPr>
        <w:t xml:space="preserve"> Need for accessible housing</w:t>
      </w:r>
      <w:r w:rsidRPr="23DFE482" w:rsidR="0DAB3C11">
        <w:rPr>
          <w:rFonts w:eastAsia="Arial" w:cs="Arial"/>
          <w:b/>
          <w:bCs/>
          <w:color w:val="000000" w:themeColor="text1"/>
        </w:rPr>
        <w:t xml:space="preserve"> </w:t>
      </w:r>
      <w:r w:rsidRPr="23DFE482" w:rsidR="12323401">
        <w:rPr>
          <w:rFonts w:eastAsia="Arial" w:cs="Arial"/>
          <w:b/>
          <w:bCs/>
          <w:color w:val="000000" w:themeColor="text1"/>
        </w:rPr>
        <w:t>in emergency situations</w:t>
      </w:r>
    </w:p>
    <w:p w:rsidR="243C4279" w:rsidP="23DFE482" w:rsidRDefault="243C4279" w14:paraId="748DC5D5" w14:textId="623740C2">
      <w:pPr>
        <w:spacing w:after="0" w:line="360" w:lineRule="auto"/>
        <w:rPr>
          <w:rFonts w:eastAsia="Arial" w:cs="Arial"/>
          <w:color w:val="000000" w:themeColor="text1"/>
        </w:rPr>
      </w:pPr>
    </w:p>
    <w:p w:rsidR="08EA2A79" w:rsidP="23DFE482" w:rsidRDefault="7F880FFB" w14:paraId="1CD85E2D" w14:textId="1538139E">
      <w:pPr>
        <w:spacing w:after="0" w:line="360" w:lineRule="auto"/>
        <w:rPr>
          <w:rFonts w:eastAsia="Arial" w:cs="Arial"/>
          <w:color w:val="000000" w:themeColor="text1"/>
        </w:rPr>
      </w:pPr>
      <w:r w:rsidRPr="35DFB376" w:rsidR="12D7E0BA">
        <w:rPr>
          <w:rFonts w:eastAsia="Arial" w:cs="Arial"/>
          <w:color w:val="000000" w:themeColor="text1" w:themeTint="FF" w:themeShade="FF"/>
        </w:rPr>
        <w:t>O</w:t>
      </w:r>
      <w:r w:rsidRPr="35DFB376" w:rsidR="44B8AB12">
        <w:rPr>
          <w:rFonts w:eastAsia="Arial" w:cs="Arial"/>
          <w:color w:val="000000" w:themeColor="text1" w:themeTint="FF" w:themeShade="FF"/>
        </w:rPr>
        <w:t>ne</w:t>
      </w:r>
      <w:r w:rsidRPr="35DFB376" w:rsidR="7B8B649E">
        <w:rPr>
          <w:rFonts w:eastAsia="Arial" w:cs="Arial"/>
          <w:color w:val="000000" w:themeColor="text1" w:themeTint="FF" w:themeShade="FF"/>
        </w:rPr>
        <w:t xml:space="preserve"> of the most serious post-</w:t>
      </w:r>
      <w:r w:rsidRPr="35DFB376" w:rsidR="748BCAB2">
        <w:rPr>
          <w:rFonts w:eastAsia="Arial" w:cs="Arial"/>
          <w:color w:val="000000" w:themeColor="text1" w:themeTint="FF" w:themeShade="FF"/>
        </w:rPr>
        <w:t xml:space="preserve">2023 </w:t>
      </w:r>
      <w:r w:rsidRPr="35DFB376" w:rsidR="515DCE74">
        <w:rPr>
          <w:rFonts w:eastAsia="Arial" w:cs="Arial"/>
          <w:color w:val="000000" w:themeColor="text1" w:themeTint="FF" w:themeShade="FF"/>
        </w:rPr>
        <w:t>storm event</w:t>
      </w:r>
      <w:r w:rsidRPr="35DFB376" w:rsidR="7B8B649E">
        <w:rPr>
          <w:rFonts w:eastAsia="Arial" w:cs="Arial"/>
          <w:color w:val="000000" w:themeColor="text1" w:themeTint="FF" w:themeShade="FF"/>
        </w:rPr>
        <w:t xml:space="preserve"> impacts</w:t>
      </w:r>
      <w:r w:rsidRPr="35DFB376" w:rsidR="64DBD4DC">
        <w:rPr>
          <w:rFonts w:eastAsia="Arial" w:cs="Arial"/>
          <w:color w:val="000000" w:themeColor="text1" w:themeTint="FF" w:themeShade="FF"/>
        </w:rPr>
        <w:t xml:space="preserve"> in Auckland and other affected parts of the North Island</w:t>
      </w:r>
      <w:r w:rsidRPr="35DFB376" w:rsidR="7B8B649E">
        <w:rPr>
          <w:rFonts w:eastAsia="Arial" w:cs="Arial"/>
          <w:color w:val="000000" w:themeColor="text1" w:themeTint="FF" w:themeShade="FF"/>
        </w:rPr>
        <w:t xml:space="preserve"> was the need for accessible housing to live in if houses were damaged. </w:t>
      </w:r>
      <w:r w:rsidRPr="35DFB376" w:rsidR="025F5C65">
        <w:rPr>
          <w:rFonts w:eastAsia="Arial" w:cs="Arial"/>
          <w:color w:val="000000" w:themeColor="text1" w:themeTint="FF" w:themeShade="FF"/>
        </w:rPr>
        <w:t>One</w:t>
      </w:r>
      <w:r w:rsidRPr="35DFB376" w:rsidR="7B8B649E">
        <w:rPr>
          <w:rFonts w:eastAsia="Arial" w:cs="Arial"/>
          <w:color w:val="000000" w:themeColor="text1" w:themeTint="FF" w:themeShade="FF"/>
        </w:rPr>
        <w:t xml:space="preserve"> wheelchair user </w:t>
      </w:r>
      <w:r w:rsidRPr="35DFB376" w:rsidR="3F5753D9">
        <w:rPr>
          <w:rFonts w:eastAsia="Arial" w:cs="Arial"/>
          <w:color w:val="000000" w:themeColor="text1" w:themeTint="FF" w:themeShade="FF"/>
        </w:rPr>
        <w:t xml:space="preserve">had </w:t>
      </w:r>
      <w:r w:rsidRPr="35DFB376" w:rsidR="7B8B649E">
        <w:rPr>
          <w:rFonts w:eastAsia="Arial" w:cs="Arial"/>
          <w:color w:val="000000" w:themeColor="text1" w:themeTint="FF" w:themeShade="FF"/>
        </w:rPr>
        <w:t>to sleep in their wheelchair for three nights after their house became flooded</w:t>
      </w:r>
      <w:r w:rsidRPr="35DFB376" w:rsidR="54C414C5">
        <w:rPr>
          <w:rFonts w:eastAsia="Arial" w:cs="Arial"/>
          <w:color w:val="000000" w:themeColor="text1" w:themeTint="FF" w:themeShade="FF"/>
        </w:rPr>
        <w:t xml:space="preserve"> in the Anniversary Weekend floods</w:t>
      </w:r>
      <w:r w:rsidRPr="35DFB376" w:rsidR="7B8B649E">
        <w:rPr>
          <w:rFonts w:eastAsia="Arial" w:cs="Arial"/>
          <w:color w:val="000000" w:themeColor="text1" w:themeTint="FF" w:themeShade="FF"/>
        </w:rPr>
        <w:t xml:space="preserve">. </w:t>
      </w:r>
    </w:p>
    <w:p w:rsidR="00582908" w:rsidP="243C4279" w:rsidRDefault="00582908" w14:paraId="066B17B9" w14:textId="77777777">
      <w:pPr>
        <w:spacing w:after="0" w:line="360" w:lineRule="auto"/>
        <w:rPr>
          <w:rFonts w:eastAsia="Arial" w:cs="Arial"/>
          <w:color w:val="000000" w:themeColor="text1"/>
          <w:szCs w:val="24"/>
        </w:rPr>
      </w:pPr>
    </w:p>
    <w:p w:rsidR="00582908" w:rsidP="35DFB376" w:rsidRDefault="00582908" w14:paraId="770D89A4" w14:textId="6584E33D">
      <w:pPr>
        <w:spacing w:after="0" w:line="360" w:lineRule="auto"/>
        <w:rPr>
          <w:rFonts w:eastAsia="Arial" w:cs="Arial"/>
          <w:color w:val="000000" w:themeColor="text1" w:themeTint="FF" w:themeShade="FF"/>
        </w:rPr>
      </w:pPr>
      <w:r w:rsidRPr="6023771D" w:rsidR="1B58B74E">
        <w:rPr>
          <w:rFonts w:eastAsia="Arial" w:cs="Arial"/>
          <w:color w:val="000000" w:themeColor="text1"/>
        </w:rPr>
        <w:t>Following Gabrielle, there</w:t>
      </w:r>
      <w:r w:rsidRPr="6023771D" w:rsidR="1B58B74E">
        <w:rPr>
          <w:rFonts w:eastAsia="Arial" w:cs="Arial"/>
          <w:color w:val="000000" w:themeColor="text1"/>
        </w:rPr>
        <w:t xml:space="preserve"> were</w:t>
      </w:r>
      <w:r w:rsidRPr="6023771D" w:rsidR="56446344">
        <w:rPr>
          <w:rFonts w:eastAsia="Arial" w:cs="Arial"/>
          <w:color w:val="000000" w:themeColor="text1"/>
        </w:rPr>
        <w:t xml:space="preserve"> </w:t>
      </w:r>
      <w:r w:rsidRPr="6023771D" w:rsidR="1B58B74E">
        <w:rPr>
          <w:rFonts w:eastAsia="Arial" w:cs="Arial"/>
          <w:color w:val="000000" w:themeColor="text1"/>
        </w:rPr>
        <w:t xml:space="preserve">stories about disabled people not being able to return to the</w:t>
      </w:r>
      <w:r w:rsidRPr="6023771D" w:rsidR="22DD8141">
        <w:rPr>
          <w:rFonts w:eastAsia="Arial" w:cs="Arial"/>
          <w:color w:val="000000" w:themeColor="text1"/>
        </w:rPr>
        <w:t xml:space="preserve">ir homes </w:t>
      </w:r>
      <w:r w:rsidRPr="6023771D" w:rsidR="067455F4">
        <w:rPr>
          <w:rFonts w:eastAsia="Arial" w:cs="Arial"/>
          <w:color w:val="000000" w:themeColor="text1"/>
        </w:rPr>
        <w:t>due to delays on the part of service providers</w:t>
      </w:r>
      <w:r w:rsidRPr="6023771D" w:rsidR="2D020335">
        <w:rPr>
          <w:rFonts w:eastAsia="Arial" w:cs="Arial"/>
          <w:color w:val="000000" w:themeColor="text1"/>
        </w:rPr>
        <w:t xml:space="preserve"> </w:t>
      </w:r>
      <w:r w:rsidRPr="6023771D" w:rsidR="067455F4">
        <w:rPr>
          <w:rFonts w:eastAsia="Arial" w:cs="Arial"/>
          <w:color w:val="000000" w:themeColor="text1"/>
        </w:rPr>
        <w:t xml:space="preserve">in getting supported accommodation re-opened. </w:t>
      </w:r>
    </w:p>
    <w:p w:rsidR="00582908" w:rsidP="35DFB376" w:rsidRDefault="00582908" w14:paraId="5D4C1D85" w14:textId="348AAC13">
      <w:pPr>
        <w:spacing w:after="0" w:line="360" w:lineRule="auto"/>
        <w:rPr>
          <w:rFonts w:eastAsia="Arial" w:cs="Arial"/>
          <w:color w:val="000000" w:themeColor="text1" w:themeTint="FF" w:themeShade="FF"/>
        </w:rPr>
      </w:pPr>
    </w:p>
    <w:p w:rsidR="00582908" w:rsidP="6023771D" w:rsidRDefault="00582908" w14:paraId="3AA6A4FD" w14:textId="0CF0025A">
      <w:pPr>
        <w:spacing w:after="0" w:line="360" w:lineRule="auto"/>
        <w:rPr>
          <w:rFonts w:eastAsia="Arial" w:cs="Arial"/>
          <w:color w:val="000000" w:themeColor="text1"/>
        </w:rPr>
      </w:pPr>
      <w:r w:rsidRPr="6023771D" w:rsidR="067455F4">
        <w:rPr>
          <w:rFonts w:eastAsia="Arial" w:cs="Arial"/>
          <w:color w:val="000000" w:themeColor="text1"/>
        </w:rPr>
        <w:t>One prominent example was th</w:t>
      </w:r>
      <w:r w:rsidRPr="6023771D" w:rsidR="45C69D4A">
        <w:rPr>
          <w:rFonts w:eastAsia="Arial" w:cs="Arial"/>
          <w:color w:val="000000" w:themeColor="text1"/>
        </w:rPr>
        <w:t xml:space="preserve">at </w:t>
      </w:r>
      <w:r w:rsidRPr="6023771D" w:rsidR="067455F4">
        <w:rPr>
          <w:rFonts w:eastAsia="Arial" w:cs="Arial"/>
          <w:color w:val="000000" w:themeColor="text1"/>
        </w:rPr>
        <w:t xml:space="preserve">of </w:t>
      </w:r>
      <w:r w:rsidRPr="6023771D" w:rsidR="5FB108BE">
        <w:rPr>
          <w:rFonts w:eastAsia="Arial" w:cs="Arial"/>
          <w:color w:val="000000" w:themeColor="text1"/>
        </w:rPr>
        <w:t xml:space="preserve">Wairoa resident, Gavin Jones, a 69-year-old man with learning disability who </w:t>
      </w:r>
      <w:r w:rsidRPr="6023771D" w:rsidR="638B0070">
        <w:rPr>
          <w:rFonts w:eastAsia="Arial" w:cs="Arial"/>
          <w:color w:val="000000" w:themeColor="text1"/>
        </w:rPr>
        <w:t xml:space="preserve">only returned to his IDEA Services run home in June 2023, </w:t>
      </w:r>
      <w:r w:rsidRPr="6023771D" w:rsidR="56E7BA01">
        <w:rPr>
          <w:rFonts w:eastAsia="Arial" w:cs="Arial"/>
          <w:color w:val="000000" w:themeColor="text1"/>
        </w:rPr>
        <w:t xml:space="preserve">nearly four</w:t>
      </w:r>
      <w:r w:rsidRPr="6023771D" w:rsidR="56E7BA01">
        <w:rPr>
          <w:rFonts w:eastAsia="Arial" w:cs="Arial"/>
          <w:color w:val="000000" w:themeColor="text1"/>
        </w:rPr>
        <w:t xml:space="preserve"> months </w:t>
      </w:r>
      <w:r w:rsidRPr="6023771D" w:rsidR="0F1E5C6B">
        <w:rPr>
          <w:rFonts w:eastAsia="Arial" w:cs="Arial"/>
          <w:color w:val="000000" w:themeColor="text1"/>
        </w:rPr>
        <w:t xml:space="preserve">after the </w:t>
      </w:r>
      <w:r w:rsidRPr="6023771D" w:rsidR="0F1E5C6B">
        <w:rPr>
          <w:rFonts w:eastAsia="Arial" w:cs="Arial"/>
          <w:color w:val="000000" w:themeColor="text1"/>
        </w:rPr>
        <w:t>cyclone.</w:t>
      </w:r>
      <w:r w:rsidRPr="6023771D" w:rsidR="004168B9">
        <w:rPr>
          <w:rStyle w:val="FootnoteReference"/>
          <w:rFonts w:eastAsia="Arial" w:cs="Arial"/>
          <w:color w:val="000000" w:themeColor="text1"/>
        </w:rPr>
        <w:footnoteReference w:id="13"/>
      </w:r>
    </w:p>
    <w:p w:rsidR="003778FE" w:rsidP="7FE4D561" w:rsidRDefault="003778FE" w14:paraId="58671B70" w14:textId="3CCBE7DF">
      <w:pPr>
        <w:spacing w:after="0" w:line="360" w:lineRule="auto"/>
        <w:rPr>
          <w:rFonts w:eastAsia="Arial" w:cs="Arial"/>
          <w:color w:val="000000" w:themeColor="text1"/>
        </w:rPr>
      </w:pPr>
    </w:p>
    <w:p w:rsidR="08EA2A79" w:rsidP="5DE97BB6" w:rsidRDefault="635EAF7C" w14:paraId="63B875EF" w14:textId="1D84BD37">
      <w:pPr>
        <w:spacing w:after="0" w:line="360" w:lineRule="auto"/>
        <w:rPr>
          <w:rFonts w:eastAsia="Arial" w:cs="Arial"/>
          <w:color w:val="000000" w:themeColor="text1" w:themeTint="FF" w:themeShade="FF"/>
        </w:rPr>
      </w:pPr>
      <w:r w:rsidRPr="5DE97BB6" w:rsidR="635EAF7C">
        <w:rPr>
          <w:rFonts w:eastAsia="Arial" w:cs="Arial"/>
          <w:color w:val="000000" w:themeColor="text1" w:themeTint="FF" w:themeShade="FF"/>
        </w:rPr>
        <w:t>DPA has</w:t>
      </w:r>
      <w:r w:rsidRPr="5DE97BB6" w:rsidR="7CCEDA9A">
        <w:rPr>
          <w:rFonts w:eastAsia="Arial" w:cs="Arial"/>
          <w:color w:val="000000" w:themeColor="text1" w:themeTint="FF" w:themeShade="FF"/>
        </w:rPr>
        <w:t xml:space="preserve"> stressed in various submissions to </w:t>
      </w:r>
      <w:r w:rsidRPr="5DE97BB6" w:rsidR="4A75EFD3">
        <w:rPr>
          <w:rFonts w:eastAsia="Arial" w:cs="Arial"/>
          <w:color w:val="000000" w:themeColor="text1" w:themeTint="FF" w:themeShade="FF"/>
        </w:rPr>
        <w:t xml:space="preserve">councils around the country about </w:t>
      </w:r>
      <w:r w:rsidRPr="5DE97BB6" w:rsidR="7CCEDA9A">
        <w:rPr>
          <w:rFonts w:eastAsia="Arial" w:cs="Arial"/>
          <w:color w:val="000000" w:themeColor="text1" w:themeTint="FF" w:themeShade="FF"/>
        </w:rPr>
        <w:t xml:space="preserve">the need for more universal design, accessible housing to be consented and constructed. </w:t>
      </w:r>
    </w:p>
    <w:p w:rsidR="08EA2A79" w:rsidP="5DE97BB6" w:rsidRDefault="635EAF7C" w14:paraId="7598AC69" w14:textId="4B00AC5B">
      <w:pPr>
        <w:spacing w:after="0" w:line="360" w:lineRule="auto"/>
        <w:rPr>
          <w:rFonts w:eastAsia="Arial" w:cs="Arial"/>
          <w:color w:val="000000" w:themeColor="text1" w:themeTint="FF" w:themeShade="FF"/>
        </w:rPr>
      </w:pPr>
    </w:p>
    <w:p w:rsidRPr="006C5B0C" w:rsidR="00832012" w:rsidP="35DFB376" w:rsidRDefault="05524691" w14:paraId="47AB4AF4" w14:textId="63C78B31">
      <w:pPr>
        <w:spacing w:after="0" w:line="360" w:lineRule="auto"/>
        <w:rPr>
          <w:rFonts w:eastAsia="Arial" w:cs="Arial"/>
          <w:color w:val="000000" w:themeColor="text1" w:themeTint="FF" w:themeShade="FF"/>
        </w:rPr>
      </w:pPr>
      <w:r w:rsidRPr="35DFB376" w:rsidR="7B8B649E">
        <w:rPr>
          <w:rFonts w:eastAsia="Arial" w:cs="Arial"/>
          <w:color w:val="000000" w:themeColor="text1" w:themeTint="FF" w:themeShade="FF"/>
        </w:rPr>
        <w:t xml:space="preserve">The 2023 storms </w:t>
      </w:r>
      <w:r w:rsidRPr="35DFB376" w:rsidR="65E158AC">
        <w:rPr>
          <w:rFonts w:eastAsia="Arial" w:cs="Arial"/>
          <w:color w:val="000000" w:themeColor="text1" w:themeTint="FF" w:themeShade="FF"/>
        </w:rPr>
        <w:t>highlighted the double whammy of the</w:t>
      </w:r>
      <w:r w:rsidRPr="35DFB376" w:rsidR="7B8B649E">
        <w:rPr>
          <w:rFonts w:eastAsia="Arial" w:cs="Arial"/>
          <w:color w:val="000000" w:themeColor="text1" w:themeTint="FF" w:themeShade="FF"/>
        </w:rPr>
        <w:t xml:space="preserve"> ongoing housing crisis </w:t>
      </w:r>
      <w:r w:rsidRPr="35DFB376" w:rsidR="31A5F44D">
        <w:rPr>
          <w:rFonts w:eastAsia="Arial" w:cs="Arial"/>
          <w:color w:val="000000" w:themeColor="text1" w:themeTint="FF" w:themeShade="FF"/>
        </w:rPr>
        <w:t>f</w:t>
      </w:r>
      <w:r w:rsidRPr="35DFB376" w:rsidR="7B8B649E">
        <w:rPr>
          <w:rFonts w:eastAsia="Arial" w:cs="Arial"/>
          <w:color w:val="000000" w:themeColor="text1" w:themeTint="FF" w:themeShade="FF"/>
        </w:rPr>
        <w:t>and the lack of accessible dwellings</w:t>
      </w:r>
      <w:r w:rsidRPr="35DFB376" w:rsidR="1E1FA77A">
        <w:rPr>
          <w:rFonts w:eastAsia="Arial" w:cs="Arial"/>
          <w:color w:val="000000" w:themeColor="text1" w:themeTint="FF" w:themeShade="FF"/>
        </w:rPr>
        <w:t xml:space="preserve"> so t</w:t>
      </w:r>
      <w:r w:rsidRPr="35DFB376" w:rsidR="7B8B649E">
        <w:rPr>
          <w:rFonts w:eastAsia="Arial" w:cs="Arial"/>
          <w:color w:val="000000" w:themeColor="text1" w:themeTint="FF" w:themeShade="FF"/>
        </w:rPr>
        <w:t xml:space="preserve">hat when emergencies strike, there are few alternative options for disabled people to turn to, especially if their homes are </w:t>
      </w:r>
      <w:r w:rsidRPr="35DFB376" w:rsidR="7B8B649E">
        <w:rPr>
          <w:rFonts w:eastAsia="Arial" w:cs="Arial"/>
          <w:color w:val="000000" w:themeColor="text1" w:themeTint="FF" w:themeShade="FF"/>
        </w:rPr>
        <w:t>rendered</w:t>
      </w:r>
      <w:r w:rsidRPr="35DFB376" w:rsidR="7B8B649E">
        <w:rPr>
          <w:rFonts w:eastAsia="Arial" w:cs="Arial"/>
          <w:color w:val="000000" w:themeColor="text1" w:themeTint="FF" w:themeShade="FF"/>
        </w:rPr>
        <w:t xml:space="preserve"> uninhabitable.</w:t>
      </w:r>
    </w:p>
    <w:p w:rsidRPr="006C5B0C" w:rsidR="00832012" w:rsidP="23DFE482" w:rsidRDefault="05524691" w14:paraId="782CE1D9" w14:textId="6C914D53">
      <w:pPr>
        <w:spacing w:after="0" w:line="360" w:lineRule="auto"/>
        <w:rPr>
          <w:rFonts w:eastAsia="Arial" w:cs="Arial"/>
          <w:color w:val="000000" w:themeColor="text1"/>
        </w:rPr>
      </w:pPr>
      <w:r w:rsidRPr="35DFB376" w:rsidR="33FB6729">
        <w:rPr>
          <w:rFonts w:eastAsia="Arial" w:cs="Arial"/>
          <w:color w:val="000000" w:themeColor="text1" w:themeTint="FF" w:themeShade="FF"/>
        </w:rPr>
        <w:t>In the longer term, a</w:t>
      </w:r>
      <w:r w:rsidRPr="35DFB376" w:rsidR="4E32BA3D">
        <w:rPr>
          <w:rFonts w:eastAsia="Arial" w:cs="Arial"/>
          <w:color w:val="000000" w:themeColor="text1" w:themeTint="FF" w:themeShade="FF"/>
        </w:rPr>
        <w:t>ccessible, universal designed housing</w:t>
      </w:r>
      <w:r w:rsidRPr="35DFB376" w:rsidR="6E2640DF">
        <w:rPr>
          <w:rFonts w:eastAsia="Arial" w:cs="Arial"/>
          <w:color w:val="000000" w:themeColor="text1" w:themeTint="FF" w:themeShade="FF"/>
        </w:rPr>
        <w:t xml:space="preserve"> and </w:t>
      </w:r>
      <w:r w:rsidRPr="35DFB376" w:rsidR="6E2640DF">
        <w:rPr>
          <w:rFonts w:eastAsia="Arial" w:cs="Arial"/>
          <w:color w:val="000000" w:themeColor="text1" w:themeTint="FF" w:themeShade="FF"/>
        </w:rPr>
        <w:t>communities</w:t>
      </w:r>
      <w:r w:rsidRPr="35DFB376" w:rsidR="137A0303">
        <w:rPr>
          <w:rFonts w:eastAsia="Arial" w:cs="Arial"/>
          <w:color w:val="000000" w:themeColor="text1" w:themeTint="FF" w:themeShade="FF"/>
        </w:rPr>
        <w:t xml:space="preserve"> </w:t>
      </w:r>
      <w:r w:rsidRPr="35DFB376" w:rsidR="40E68C91">
        <w:rPr>
          <w:rFonts w:eastAsia="Arial" w:cs="Arial"/>
          <w:color w:val="000000" w:themeColor="text1" w:themeTint="FF" w:themeShade="FF"/>
        </w:rPr>
        <w:t xml:space="preserve">will be </w:t>
      </w:r>
      <w:r w:rsidRPr="35DFB376" w:rsidR="4EC42EF0">
        <w:rPr>
          <w:rFonts w:eastAsia="Arial" w:cs="Arial"/>
          <w:color w:val="000000" w:themeColor="text1" w:themeTint="FF" w:themeShade="FF"/>
        </w:rPr>
        <w:t xml:space="preserve">an essential </w:t>
      </w:r>
      <w:r w:rsidRPr="35DFB376" w:rsidR="4EC42EF0">
        <w:rPr>
          <w:rFonts w:eastAsia="Arial" w:cs="Arial"/>
          <w:color w:val="000000" w:themeColor="text1" w:themeTint="FF" w:themeShade="FF"/>
        </w:rPr>
        <w:t>component</w:t>
      </w:r>
      <w:r w:rsidRPr="35DFB376" w:rsidR="4EC42EF0">
        <w:rPr>
          <w:rFonts w:eastAsia="Arial" w:cs="Arial"/>
          <w:color w:val="000000" w:themeColor="text1" w:themeTint="FF" w:themeShade="FF"/>
        </w:rPr>
        <w:t xml:space="preserve"> of </w:t>
      </w:r>
      <w:r w:rsidRPr="35DFB376" w:rsidR="137A0303">
        <w:rPr>
          <w:rFonts w:eastAsia="Arial" w:cs="Arial"/>
          <w:color w:val="000000" w:themeColor="text1" w:themeTint="FF" w:themeShade="FF"/>
        </w:rPr>
        <w:t>b</w:t>
      </w:r>
      <w:r w:rsidRPr="35DFB376" w:rsidR="0CFA85B4">
        <w:rPr>
          <w:rFonts w:eastAsia="Arial" w:cs="Arial"/>
          <w:color w:val="000000" w:themeColor="text1" w:themeTint="FF" w:themeShade="FF"/>
        </w:rPr>
        <w:t>uilding climate resilience across the</w:t>
      </w:r>
      <w:r w:rsidRPr="35DFB376" w:rsidR="0C88C857">
        <w:rPr>
          <w:rFonts w:eastAsia="Arial" w:cs="Arial"/>
          <w:color w:val="000000" w:themeColor="text1" w:themeTint="FF" w:themeShade="FF"/>
        </w:rPr>
        <w:t xml:space="preserve"> motu</w:t>
      </w:r>
      <w:r w:rsidRPr="35DFB376" w:rsidR="0CFA85B4">
        <w:rPr>
          <w:rFonts w:eastAsia="Arial" w:cs="Arial"/>
          <w:color w:val="000000" w:themeColor="text1" w:themeTint="FF" w:themeShade="FF"/>
        </w:rPr>
        <w:t>.</w:t>
      </w:r>
    </w:p>
    <w:p w:rsidRPr="006C5B0C" w:rsidR="00832012" w:rsidP="23DFE482" w:rsidRDefault="00832012" w14:paraId="0CB20A1E" w14:textId="2A3A5DF6">
      <w:pPr>
        <w:spacing w:after="0" w:line="360" w:lineRule="auto"/>
        <w:rPr>
          <w:rFonts w:eastAsia="Arial" w:cs="Arial"/>
          <w:color w:val="000000" w:themeColor="text1"/>
        </w:rPr>
      </w:pPr>
    </w:p>
    <w:p w:rsidRPr="006C5B0C" w:rsidR="00832012" w:rsidP="23DFE482" w:rsidRDefault="07D848E3" w14:paraId="7133303A" w14:textId="1352798D">
      <w:pPr>
        <w:spacing w:after="0" w:line="360" w:lineRule="auto"/>
        <w:rPr>
          <w:rFonts w:eastAsia="Arial" w:cs="Arial"/>
          <w:color w:val="000000" w:themeColor="text1"/>
        </w:rPr>
      </w:pPr>
      <w:r w:rsidRPr="35DFB376" w:rsidR="1F7241D4">
        <w:rPr>
          <w:rFonts w:eastAsia="Arial" w:cs="Arial"/>
          <w:color w:val="000000" w:themeColor="text1" w:themeTint="FF" w:themeShade="FF"/>
        </w:rPr>
        <w:t>In the</w:t>
      </w:r>
      <w:r w:rsidRPr="35DFB376" w:rsidR="53387C2C">
        <w:rPr>
          <w:rFonts w:eastAsia="Arial" w:cs="Arial"/>
          <w:color w:val="000000" w:themeColor="text1" w:themeTint="FF" w:themeShade="FF"/>
        </w:rPr>
        <w:t xml:space="preserve"> short to medium-term,</w:t>
      </w:r>
      <w:r w:rsidRPr="35DFB376" w:rsidR="25C23513">
        <w:rPr>
          <w:rFonts w:eastAsia="Arial" w:cs="Arial"/>
          <w:color w:val="000000" w:themeColor="text1" w:themeTint="FF" w:themeShade="FF"/>
        </w:rPr>
        <w:t xml:space="preserve"> </w:t>
      </w:r>
      <w:r w:rsidRPr="35DFB376" w:rsidR="0173A99A">
        <w:rPr>
          <w:rFonts w:eastAsia="Arial" w:cs="Arial"/>
          <w:color w:val="000000" w:themeColor="text1" w:themeTint="FF" w:themeShade="FF"/>
        </w:rPr>
        <w:t xml:space="preserve">support for disabled and older people who need to be re-housed after severe weather events will become </w:t>
      </w:r>
      <w:r w:rsidRPr="35DFB376" w:rsidR="1ED374DC">
        <w:rPr>
          <w:rFonts w:eastAsia="Arial" w:cs="Arial"/>
          <w:color w:val="000000" w:themeColor="text1" w:themeTint="FF" w:themeShade="FF"/>
        </w:rPr>
        <w:t xml:space="preserve">even </w:t>
      </w:r>
      <w:r w:rsidRPr="35DFB376" w:rsidR="0173A99A">
        <w:rPr>
          <w:rFonts w:eastAsia="Arial" w:cs="Arial"/>
          <w:color w:val="000000" w:themeColor="text1" w:themeTint="FF" w:themeShade="FF"/>
        </w:rPr>
        <w:t>more of an iss</w:t>
      </w:r>
      <w:r w:rsidRPr="35DFB376" w:rsidR="518FD938">
        <w:rPr>
          <w:rFonts w:eastAsia="Arial" w:cs="Arial"/>
          <w:color w:val="000000" w:themeColor="text1" w:themeTint="FF" w:themeShade="FF"/>
        </w:rPr>
        <w:t>ue</w:t>
      </w:r>
      <w:r w:rsidRPr="35DFB376" w:rsidR="0173A99A">
        <w:rPr>
          <w:rFonts w:eastAsia="Arial" w:cs="Arial"/>
          <w:color w:val="000000" w:themeColor="text1" w:themeTint="FF" w:themeShade="FF"/>
        </w:rPr>
        <w:t>.</w:t>
      </w:r>
    </w:p>
    <w:p w:rsidRPr="006C5B0C" w:rsidR="00832012" w:rsidP="23DFE482" w:rsidRDefault="00832012" w14:paraId="48E272AB" w14:textId="3E7CA023">
      <w:pPr>
        <w:spacing w:after="0" w:line="360" w:lineRule="auto"/>
        <w:rPr>
          <w:rFonts w:eastAsia="Arial" w:cs="Arial"/>
          <w:color w:val="000000" w:themeColor="text1"/>
        </w:rPr>
      </w:pPr>
    </w:p>
    <w:p w:rsidRPr="006C5B0C" w:rsidR="00832012" w:rsidP="35DFB376" w:rsidRDefault="00B4F2DE" w14:paraId="635240F7" w14:textId="5F0657CC">
      <w:pPr>
        <w:spacing w:after="0" w:line="360" w:lineRule="auto"/>
        <w:rPr>
          <w:rFonts w:eastAsia="Arial" w:cs="Arial"/>
          <w:color w:val="000000" w:themeColor="text1" w:themeTint="FF" w:themeShade="FF"/>
        </w:rPr>
      </w:pPr>
      <w:r w:rsidRPr="35DFB376" w:rsidR="376E23FB">
        <w:rPr>
          <w:rFonts w:eastAsia="Arial" w:cs="Arial"/>
          <w:color w:val="000000" w:themeColor="text1" w:themeTint="FF" w:themeShade="FF"/>
        </w:rPr>
        <w:t>O</w:t>
      </w:r>
      <w:r w:rsidRPr="35DFB376" w:rsidR="2AD965DC">
        <w:rPr>
          <w:rFonts w:eastAsia="Arial" w:cs="Arial"/>
          <w:color w:val="000000" w:themeColor="text1" w:themeTint="FF" w:themeShade="FF"/>
        </w:rPr>
        <w:t>ne</w:t>
      </w:r>
      <w:r w:rsidRPr="35DFB376" w:rsidR="2AD965DC">
        <w:rPr>
          <w:rFonts w:eastAsia="Arial" w:cs="Arial"/>
          <w:color w:val="000000" w:themeColor="text1" w:themeTint="FF" w:themeShade="FF"/>
        </w:rPr>
        <w:t xml:space="preserve"> solution to this</w:t>
      </w:r>
      <w:r w:rsidRPr="35DFB376" w:rsidR="57A1AAD8">
        <w:rPr>
          <w:rFonts w:eastAsia="Arial" w:cs="Arial"/>
          <w:color w:val="000000" w:themeColor="text1" w:themeTint="FF" w:themeShade="FF"/>
        </w:rPr>
        <w:t xml:space="preserve"> problem</w:t>
      </w:r>
      <w:r w:rsidRPr="35DFB376" w:rsidR="2AD965DC">
        <w:rPr>
          <w:rFonts w:eastAsia="Arial" w:cs="Arial"/>
          <w:color w:val="000000" w:themeColor="text1" w:themeTint="FF" w:themeShade="FF"/>
        </w:rPr>
        <w:t xml:space="preserve"> is the development of</w:t>
      </w:r>
      <w:r w:rsidRPr="35DFB376" w:rsidR="2A54370A">
        <w:rPr>
          <w:rFonts w:eastAsia="Arial" w:cs="Arial"/>
          <w:color w:val="000000" w:themeColor="text1" w:themeTint="FF" w:themeShade="FF"/>
        </w:rPr>
        <w:t xml:space="preserve"> a</w:t>
      </w:r>
      <w:r w:rsidRPr="35DFB376" w:rsidR="3E1513B0">
        <w:rPr>
          <w:rFonts w:eastAsia="Arial" w:cs="Arial"/>
          <w:color w:val="000000" w:themeColor="text1" w:themeTint="FF" w:themeShade="FF"/>
        </w:rPr>
        <w:t xml:space="preserve"> co-design process between government and disabled people</w:t>
      </w:r>
      <w:r w:rsidRPr="35DFB376" w:rsidR="395EF699">
        <w:rPr>
          <w:rFonts w:eastAsia="Arial" w:cs="Arial"/>
          <w:color w:val="000000" w:themeColor="text1" w:themeTint="FF" w:themeShade="FF"/>
        </w:rPr>
        <w:t xml:space="preserve"> </w:t>
      </w:r>
      <w:r w:rsidRPr="35DFB376" w:rsidR="7D09CA42">
        <w:rPr>
          <w:rFonts w:eastAsia="Arial" w:cs="Arial"/>
          <w:color w:val="000000" w:themeColor="text1" w:themeTint="FF" w:themeShade="FF"/>
        </w:rPr>
        <w:t xml:space="preserve">that </w:t>
      </w:r>
      <w:r w:rsidRPr="35DFB376" w:rsidR="644765D9">
        <w:rPr>
          <w:rFonts w:eastAsia="Arial" w:cs="Arial"/>
          <w:color w:val="000000" w:themeColor="text1" w:themeTint="FF" w:themeShade="FF"/>
        </w:rPr>
        <w:t>would</w:t>
      </w:r>
      <w:r w:rsidRPr="35DFB376" w:rsidR="7D09CA42">
        <w:rPr>
          <w:rFonts w:eastAsia="Arial" w:cs="Arial"/>
          <w:color w:val="000000" w:themeColor="text1" w:themeTint="FF" w:themeShade="FF"/>
        </w:rPr>
        <w:t xml:space="preserve"> </w:t>
      </w:r>
      <w:r w:rsidRPr="35DFB376" w:rsidR="5BAC931F">
        <w:rPr>
          <w:rFonts w:eastAsia="Arial" w:cs="Arial"/>
          <w:color w:val="000000" w:themeColor="text1" w:themeTint="FF" w:themeShade="FF"/>
        </w:rPr>
        <w:t xml:space="preserve">examine the issue of </w:t>
      </w:r>
      <w:r w:rsidRPr="35DFB376" w:rsidR="5BAC931F">
        <w:rPr>
          <w:rFonts w:eastAsia="Arial" w:cs="Arial"/>
          <w:color w:val="000000" w:themeColor="text1" w:themeTint="FF" w:themeShade="FF"/>
        </w:rPr>
        <w:t>providing</w:t>
      </w:r>
      <w:r w:rsidRPr="35DFB376" w:rsidR="5BAC931F">
        <w:rPr>
          <w:rFonts w:eastAsia="Arial" w:cs="Arial"/>
          <w:color w:val="000000" w:themeColor="text1" w:themeTint="FF" w:themeShade="FF"/>
        </w:rPr>
        <w:t xml:space="preserve"> accessible</w:t>
      </w:r>
      <w:r w:rsidRPr="35DFB376" w:rsidR="05A866A5">
        <w:rPr>
          <w:rFonts w:eastAsia="Arial" w:cs="Arial"/>
          <w:color w:val="000000" w:themeColor="text1" w:themeTint="FF" w:themeShade="FF"/>
        </w:rPr>
        <w:t xml:space="preserve"> temporary</w:t>
      </w:r>
      <w:r w:rsidRPr="35DFB376" w:rsidR="41445AA5">
        <w:rPr>
          <w:rFonts w:eastAsia="Arial" w:cs="Arial"/>
          <w:color w:val="000000" w:themeColor="text1" w:themeTint="FF" w:themeShade="FF"/>
        </w:rPr>
        <w:t xml:space="preserve"> housing </w:t>
      </w:r>
      <w:r w:rsidRPr="35DFB376" w:rsidR="500A4357">
        <w:rPr>
          <w:rFonts w:eastAsia="Arial" w:cs="Arial"/>
          <w:color w:val="000000" w:themeColor="text1" w:themeTint="FF" w:themeShade="FF"/>
        </w:rPr>
        <w:t>in post-</w:t>
      </w:r>
      <w:r w:rsidRPr="35DFB376" w:rsidR="55C82B70">
        <w:rPr>
          <w:rFonts w:eastAsia="Arial" w:cs="Arial"/>
          <w:color w:val="000000" w:themeColor="text1" w:themeTint="FF" w:themeShade="FF"/>
        </w:rPr>
        <w:t>emergency situations</w:t>
      </w:r>
      <w:r w:rsidRPr="35DFB376" w:rsidR="395EF699">
        <w:rPr>
          <w:rFonts w:eastAsia="Arial" w:cs="Arial"/>
          <w:color w:val="000000" w:themeColor="text1" w:themeTint="FF" w:themeShade="FF"/>
        </w:rPr>
        <w:t>.</w:t>
      </w:r>
      <w:r w:rsidRPr="35DFB376" w:rsidR="2B4B1F44">
        <w:rPr>
          <w:rFonts w:eastAsia="Arial" w:cs="Arial"/>
          <w:color w:val="000000" w:themeColor="text1" w:themeTint="FF" w:themeShade="FF"/>
        </w:rPr>
        <w:t xml:space="preserve"> </w:t>
      </w:r>
    </w:p>
    <w:p w:rsidRPr="006C5B0C" w:rsidR="00832012" w:rsidP="35DFB376" w:rsidRDefault="00B4F2DE" w14:paraId="54682C91" w14:textId="4C111BF4">
      <w:pPr>
        <w:spacing w:after="0" w:line="360" w:lineRule="auto"/>
        <w:rPr>
          <w:rFonts w:eastAsia="Arial" w:cs="Arial"/>
          <w:color w:val="000000" w:themeColor="text1" w:themeTint="FF" w:themeShade="FF"/>
        </w:rPr>
      </w:pPr>
    </w:p>
    <w:p w:rsidRPr="006C5B0C" w:rsidR="00832012" w:rsidP="23DFE482" w:rsidRDefault="00B4F2DE" w14:paraId="2702B4DA" w14:textId="47274478">
      <w:pPr>
        <w:spacing w:after="0" w:line="360" w:lineRule="auto"/>
        <w:rPr>
          <w:rFonts w:eastAsia="Arial" w:cs="Arial"/>
          <w:color w:val="000000" w:themeColor="text1"/>
        </w:rPr>
      </w:pPr>
      <w:r w:rsidRPr="35DFB376" w:rsidR="7ADEA2AB">
        <w:rPr>
          <w:rFonts w:eastAsia="Arial" w:cs="Arial"/>
          <w:color w:val="000000" w:themeColor="text1" w:themeTint="FF" w:themeShade="FF"/>
        </w:rPr>
        <w:t>Solutions developed through such processes could be</w:t>
      </w:r>
      <w:r w:rsidRPr="35DFB376" w:rsidR="3E70A23A">
        <w:rPr>
          <w:rFonts w:eastAsia="Arial" w:cs="Arial"/>
          <w:color w:val="000000" w:themeColor="text1" w:themeTint="FF" w:themeShade="FF"/>
        </w:rPr>
        <w:t xml:space="preserve"> quickly </w:t>
      </w:r>
      <w:r w:rsidRPr="35DFB376" w:rsidR="520EE642">
        <w:rPr>
          <w:rFonts w:eastAsia="Arial" w:cs="Arial"/>
          <w:color w:val="000000" w:themeColor="text1" w:themeTint="FF" w:themeShade="FF"/>
        </w:rPr>
        <w:t>i</w:t>
      </w:r>
      <w:r w:rsidRPr="35DFB376" w:rsidR="6D818484">
        <w:rPr>
          <w:rFonts w:eastAsia="Arial" w:cs="Arial"/>
          <w:color w:val="000000" w:themeColor="text1" w:themeTint="FF" w:themeShade="FF"/>
        </w:rPr>
        <w:t>mplemented in a post-disaster scenario anywhere in the country</w:t>
      </w:r>
      <w:r w:rsidRPr="35DFB376" w:rsidR="520EE642">
        <w:rPr>
          <w:rFonts w:eastAsia="Arial" w:cs="Arial"/>
          <w:color w:val="000000" w:themeColor="text1" w:themeTint="FF" w:themeShade="FF"/>
        </w:rPr>
        <w:t xml:space="preserve"> through</w:t>
      </w:r>
      <w:r w:rsidRPr="35DFB376" w:rsidR="08FAD49D">
        <w:rPr>
          <w:rFonts w:eastAsia="Arial" w:cs="Arial"/>
          <w:color w:val="000000" w:themeColor="text1" w:themeTint="FF" w:themeShade="FF"/>
        </w:rPr>
        <w:t xml:space="preserve"> the Ministry of Business Innovation and Employment’s</w:t>
      </w:r>
      <w:r w:rsidRPr="35DFB376" w:rsidR="520EE642">
        <w:rPr>
          <w:rFonts w:eastAsia="Arial" w:cs="Arial"/>
          <w:color w:val="000000" w:themeColor="text1" w:themeTint="FF" w:themeShade="FF"/>
        </w:rPr>
        <w:t xml:space="preserve"> Temporary Accommodation Service</w:t>
      </w:r>
      <w:r w:rsidRPr="35DFB376" w:rsidR="79DE3BF5">
        <w:rPr>
          <w:rFonts w:eastAsia="Arial" w:cs="Arial"/>
          <w:color w:val="000000" w:themeColor="text1" w:themeTint="FF" w:themeShade="FF"/>
        </w:rPr>
        <w:t>.</w:t>
      </w:r>
    </w:p>
    <w:p w:rsidRPr="006C5B0C" w:rsidR="00832012" w:rsidP="23DFE482" w:rsidRDefault="00832012" w14:paraId="2607E987" w14:textId="63234E39">
      <w:pPr>
        <w:spacing w:after="0" w:line="360" w:lineRule="auto"/>
        <w:rPr>
          <w:rFonts w:eastAsia="Arial" w:cs="Arial"/>
          <w:color w:val="000000" w:themeColor="text1"/>
        </w:rPr>
      </w:pPr>
    </w:p>
    <w:tbl>
      <w:tblPr>
        <w:tblStyle w:val="TableGrid"/>
        <w:tblW w:w="0" w:type="auto"/>
        <w:tblLayout w:type="fixed"/>
        <w:tblLook w:val="06A0" w:firstRow="1" w:lastRow="0" w:firstColumn="1" w:lastColumn="0" w:noHBand="1" w:noVBand="1"/>
      </w:tblPr>
      <w:tblGrid>
        <w:gridCol w:w="9015"/>
      </w:tblGrid>
      <w:tr w:rsidR="23DFE482" w:rsidTr="35DFB376" w14:paraId="5C37F498" w14:textId="77777777">
        <w:trPr>
          <w:trHeight w:val="300"/>
        </w:trPr>
        <w:tc>
          <w:tcPr>
            <w:tcW w:w="9015" w:type="dxa"/>
            <w:tcMar/>
          </w:tcPr>
          <w:p w:rsidR="7F91EB7D" w:rsidP="23DFE482" w:rsidRDefault="4C56F280" w14:paraId="4DE9D4BD" w14:textId="0D644B52">
            <w:pPr>
              <w:spacing w:after="0" w:line="360" w:lineRule="auto"/>
              <w:rPr>
                <w:rFonts w:eastAsia="Arial" w:cs="Arial"/>
                <w:color w:val="000000" w:themeColor="text1"/>
              </w:rPr>
            </w:pPr>
            <w:r w:rsidRPr="35DFB376" w:rsidR="57582171">
              <w:rPr>
                <w:rFonts w:eastAsia="Arial" w:cs="Arial"/>
                <w:b w:val="1"/>
                <w:bCs w:val="1"/>
                <w:color w:val="000000" w:themeColor="text1" w:themeTint="FF" w:themeShade="FF"/>
              </w:rPr>
              <w:t xml:space="preserve">Recommendation </w:t>
            </w:r>
            <w:r w:rsidRPr="35DFB376" w:rsidR="24CCA2F1">
              <w:rPr>
                <w:rFonts w:eastAsia="Arial" w:cs="Arial"/>
                <w:b w:val="1"/>
                <w:bCs w:val="1"/>
                <w:color w:val="000000" w:themeColor="text1" w:themeTint="FF" w:themeShade="FF"/>
              </w:rPr>
              <w:t>9</w:t>
            </w:r>
            <w:r w:rsidRPr="35DFB376" w:rsidR="57582171">
              <w:rPr>
                <w:rFonts w:eastAsia="Arial" w:cs="Arial"/>
                <w:b w:val="1"/>
                <w:bCs w:val="1"/>
                <w:color w:val="000000" w:themeColor="text1" w:themeTint="FF" w:themeShade="FF"/>
              </w:rPr>
              <w:t>:</w:t>
            </w:r>
            <w:r w:rsidRPr="35DFB376" w:rsidR="57582171">
              <w:rPr>
                <w:rFonts w:eastAsia="Arial" w:cs="Arial"/>
                <w:color w:val="000000" w:themeColor="text1" w:themeTint="FF" w:themeShade="FF"/>
              </w:rPr>
              <w:t xml:space="preserve"> that central government and disabled people engage in a co-design process to develop solutions </w:t>
            </w:r>
            <w:r w:rsidRPr="35DFB376" w:rsidR="28640BC7">
              <w:rPr>
                <w:rFonts w:eastAsia="Arial" w:cs="Arial"/>
                <w:color w:val="000000" w:themeColor="text1" w:themeTint="FF" w:themeShade="FF"/>
              </w:rPr>
              <w:t>for</w:t>
            </w:r>
            <w:r w:rsidRPr="35DFB376" w:rsidR="57582171">
              <w:rPr>
                <w:rFonts w:eastAsia="Arial" w:cs="Arial"/>
                <w:color w:val="000000" w:themeColor="text1" w:themeTint="FF" w:themeShade="FF"/>
              </w:rPr>
              <w:t xml:space="preserve"> accessible emergency housing </w:t>
            </w:r>
            <w:r w:rsidRPr="35DFB376" w:rsidR="025D70AA">
              <w:rPr>
                <w:rFonts w:eastAsia="Arial" w:cs="Arial"/>
                <w:color w:val="000000" w:themeColor="text1" w:themeTint="FF" w:themeShade="FF"/>
              </w:rPr>
              <w:t>in</w:t>
            </w:r>
            <w:r w:rsidRPr="35DFB376" w:rsidR="57582171">
              <w:rPr>
                <w:rFonts w:eastAsia="Arial" w:cs="Arial"/>
                <w:color w:val="000000" w:themeColor="text1" w:themeTint="FF" w:themeShade="FF"/>
              </w:rPr>
              <w:t xml:space="preserve"> </w:t>
            </w:r>
            <w:r w:rsidRPr="35DFB376" w:rsidR="5037AE6F">
              <w:rPr>
                <w:rFonts w:eastAsia="Arial" w:cs="Arial"/>
                <w:color w:val="000000" w:themeColor="text1" w:themeTint="FF" w:themeShade="FF"/>
              </w:rPr>
              <w:t>post-</w:t>
            </w:r>
            <w:r w:rsidRPr="35DFB376" w:rsidR="419A7D88">
              <w:rPr>
                <w:rFonts w:eastAsia="Arial" w:cs="Arial"/>
                <w:color w:val="000000" w:themeColor="text1" w:themeTint="FF" w:themeShade="FF"/>
              </w:rPr>
              <w:t>disaster</w:t>
            </w:r>
            <w:r w:rsidRPr="35DFB376" w:rsidR="57582171">
              <w:rPr>
                <w:rFonts w:eastAsia="Arial" w:cs="Arial"/>
                <w:color w:val="000000" w:themeColor="text1" w:themeTint="FF" w:themeShade="FF"/>
              </w:rPr>
              <w:t xml:space="preserve"> situations.</w:t>
            </w:r>
          </w:p>
        </w:tc>
      </w:tr>
    </w:tbl>
    <w:p w:rsidRPr="006C5B0C" w:rsidR="00832012" w:rsidP="23DFE482" w:rsidRDefault="00832012" w14:paraId="60963892" w14:textId="50472BBB">
      <w:pPr>
        <w:spacing w:after="0" w:line="360" w:lineRule="auto"/>
        <w:rPr>
          <w:rFonts w:eastAsia="Arial" w:cs="Arial"/>
          <w:color w:val="000000" w:themeColor="text1"/>
        </w:rPr>
      </w:pPr>
    </w:p>
    <w:p w:rsidRPr="006C5B0C" w:rsidR="00832012" w:rsidP="23DFE482" w:rsidRDefault="538D4ECF" w14:paraId="6E6D63FE" w14:textId="3344B740">
      <w:pPr>
        <w:spacing w:after="0" w:line="360" w:lineRule="auto"/>
        <w:rPr>
          <w:rFonts w:eastAsia="Arial" w:cs="Arial"/>
          <w:b/>
          <w:bCs/>
          <w:color w:val="000000" w:themeColor="text1"/>
        </w:rPr>
      </w:pPr>
      <w:r w:rsidRPr="35DFB376" w:rsidR="21D00841">
        <w:rPr>
          <w:rFonts w:eastAsia="Arial" w:cs="Arial"/>
          <w:b w:val="1"/>
          <w:bCs w:val="1"/>
          <w:color w:val="000000" w:themeColor="text1" w:themeTint="FF" w:themeShade="FF"/>
        </w:rPr>
        <w:t xml:space="preserve">Q.3: </w:t>
      </w:r>
      <w:r w:rsidRPr="35DFB376" w:rsidR="40B73A20">
        <w:rPr>
          <w:rFonts w:eastAsia="Arial" w:cs="Arial"/>
          <w:b w:val="1"/>
          <w:bCs w:val="1"/>
          <w:color w:val="000000" w:themeColor="text1" w:themeTint="FF" w:themeShade="FF"/>
        </w:rPr>
        <w:t>Effective mechanisms for community-led decision making</w:t>
      </w:r>
    </w:p>
    <w:p w:rsidR="35DFB376" w:rsidP="35DFB376" w:rsidRDefault="35DFB376" w14:paraId="67D44231" w14:textId="45FFBABD">
      <w:pPr>
        <w:spacing w:after="0" w:line="360" w:lineRule="auto"/>
        <w:rPr>
          <w:rFonts w:eastAsia="Arial" w:cs="Arial"/>
          <w:color w:val="000000" w:themeColor="text1" w:themeTint="FF" w:themeShade="FF"/>
        </w:rPr>
      </w:pPr>
    </w:p>
    <w:p w:rsidRPr="006C5B0C" w:rsidR="00832012" w:rsidP="35DFB376" w:rsidRDefault="30298BCB" w14:paraId="5634E44F" w14:textId="44DECDC1">
      <w:pPr>
        <w:spacing w:after="0" w:line="360" w:lineRule="auto"/>
        <w:rPr>
          <w:rFonts w:eastAsia="Arial" w:cs="Arial"/>
          <w:color w:val="000000" w:themeColor="text1" w:themeTint="FF" w:themeShade="FF"/>
        </w:rPr>
      </w:pPr>
      <w:r w:rsidRPr="35DFB376" w:rsidR="283C9813">
        <w:rPr>
          <w:rFonts w:eastAsia="Arial" w:cs="Arial"/>
          <w:color w:val="000000" w:themeColor="text1" w:themeTint="FF" w:themeShade="FF"/>
        </w:rPr>
        <w:t xml:space="preserve">DPA </w:t>
      </w:r>
      <w:r w:rsidRPr="35DFB376" w:rsidR="52C8C1F9">
        <w:rPr>
          <w:rFonts w:eastAsia="Arial" w:cs="Arial"/>
          <w:color w:val="000000" w:themeColor="text1" w:themeTint="FF" w:themeShade="FF"/>
        </w:rPr>
        <w:t xml:space="preserve">adheres to </w:t>
      </w:r>
      <w:r w:rsidRPr="35DFB376" w:rsidR="283C9813">
        <w:rPr>
          <w:rFonts w:eastAsia="Arial" w:cs="Arial"/>
          <w:color w:val="000000" w:themeColor="text1" w:themeTint="FF" w:themeShade="FF"/>
        </w:rPr>
        <w:t>the disability rights movement</w:t>
      </w:r>
      <w:r w:rsidRPr="35DFB376" w:rsidR="0A9FAC56">
        <w:rPr>
          <w:rFonts w:eastAsia="Arial" w:cs="Arial"/>
          <w:color w:val="000000" w:themeColor="text1" w:themeTint="FF" w:themeShade="FF"/>
        </w:rPr>
        <w:t xml:space="preserve"> maxim,</w:t>
      </w:r>
      <w:r w:rsidRPr="35DFB376" w:rsidR="283C9813">
        <w:rPr>
          <w:rFonts w:eastAsia="Arial" w:cs="Arial"/>
          <w:color w:val="000000" w:themeColor="text1" w:themeTint="FF" w:themeShade="FF"/>
        </w:rPr>
        <w:t xml:space="preserve"> ‘nothing about us, without us.’</w:t>
      </w:r>
      <w:r w:rsidRPr="35DFB376" w:rsidR="00866CC6">
        <w:rPr>
          <w:rFonts w:eastAsia="Arial" w:cs="Arial"/>
          <w:color w:val="000000" w:themeColor="text1" w:themeTint="FF" w:themeShade="FF"/>
        </w:rPr>
        <w:t xml:space="preserve"> </w:t>
      </w:r>
      <w:r w:rsidRPr="35DFB376" w:rsidR="49A7802C">
        <w:rPr>
          <w:rFonts w:eastAsia="Arial" w:cs="Arial"/>
          <w:color w:val="000000" w:themeColor="text1" w:themeTint="FF" w:themeShade="FF"/>
        </w:rPr>
        <w:t>DPA have</w:t>
      </w:r>
      <w:r w:rsidRPr="35DFB376" w:rsidR="160B6831">
        <w:rPr>
          <w:rFonts w:eastAsia="Arial" w:cs="Arial"/>
          <w:color w:val="000000" w:themeColor="text1" w:themeTint="FF" w:themeShade="FF"/>
        </w:rPr>
        <w:t xml:space="preserve"> emphasised</w:t>
      </w:r>
      <w:r w:rsidRPr="35DFB376" w:rsidR="4066A259">
        <w:rPr>
          <w:rFonts w:eastAsia="Arial" w:cs="Arial"/>
          <w:color w:val="000000" w:themeColor="text1" w:themeTint="FF" w:themeShade="FF"/>
        </w:rPr>
        <w:t xml:space="preserve"> in recent submissions</w:t>
      </w:r>
      <w:r w:rsidRPr="35DFB376" w:rsidR="5D61426A">
        <w:rPr>
          <w:rFonts w:eastAsia="Arial" w:cs="Arial"/>
          <w:color w:val="000000" w:themeColor="text1" w:themeTint="FF" w:themeShade="FF"/>
        </w:rPr>
        <w:t xml:space="preserve"> to </w:t>
      </w:r>
      <w:r w:rsidRPr="35DFB376" w:rsidR="5DD2DEC8">
        <w:rPr>
          <w:rFonts w:eastAsia="Arial" w:cs="Arial"/>
          <w:color w:val="000000" w:themeColor="text1" w:themeTint="FF" w:themeShade="FF"/>
        </w:rPr>
        <w:t>councils</w:t>
      </w:r>
      <w:r w:rsidRPr="35DFB376" w:rsidR="5D61426A">
        <w:rPr>
          <w:rFonts w:eastAsia="Arial" w:cs="Arial"/>
          <w:color w:val="000000" w:themeColor="text1" w:themeTint="FF" w:themeShade="FF"/>
        </w:rPr>
        <w:t xml:space="preserve"> around </w:t>
      </w:r>
      <w:r w:rsidRPr="35DFB376" w:rsidR="3B95CF79">
        <w:rPr>
          <w:rFonts w:eastAsia="Arial" w:cs="Arial"/>
          <w:color w:val="000000" w:themeColor="text1" w:themeTint="FF" w:themeShade="FF"/>
        </w:rPr>
        <w:t>Aotearoa about</w:t>
      </w:r>
      <w:r w:rsidRPr="35DFB376" w:rsidR="160B6831">
        <w:rPr>
          <w:rFonts w:eastAsia="Arial" w:cs="Arial"/>
          <w:color w:val="000000" w:themeColor="text1" w:themeTint="FF" w:themeShade="FF"/>
        </w:rPr>
        <w:t xml:space="preserve"> the need for disabled people to be at the centre of</w:t>
      </w:r>
      <w:r w:rsidRPr="35DFB376" w:rsidR="1195860A">
        <w:rPr>
          <w:rFonts w:eastAsia="Arial" w:cs="Arial"/>
          <w:color w:val="000000" w:themeColor="text1" w:themeTint="FF" w:themeShade="FF"/>
        </w:rPr>
        <w:t xml:space="preserve"> </w:t>
      </w:r>
      <w:r w:rsidRPr="35DFB376" w:rsidR="5668669C">
        <w:rPr>
          <w:rFonts w:eastAsia="Arial" w:cs="Arial"/>
          <w:color w:val="000000" w:themeColor="text1" w:themeTint="FF" w:themeShade="FF"/>
        </w:rPr>
        <w:t>locally based</w:t>
      </w:r>
      <w:r w:rsidRPr="35DFB376" w:rsidR="160B6831">
        <w:rPr>
          <w:rFonts w:eastAsia="Arial" w:cs="Arial"/>
          <w:color w:val="000000" w:themeColor="text1" w:themeTint="FF" w:themeShade="FF"/>
        </w:rPr>
        <w:t xml:space="preserve"> climate change discussions.</w:t>
      </w:r>
    </w:p>
    <w:p w:rsidRPr="006C5B0C" w:rsidR="00832012" w:rsidP="35DFB376" w:rsidRDefault="30298BCB" w14:paraId="7DDB734F" w14:textId="54B534E1">
      <w:pPr>
        <w:spacing w:after="0" w:line="360" w:lineRule="auto"/>
        <w:rPr>
          <w:rFonts w:eastAsia="Arial" w:cs="Arial"/>
          <w:color w:val="000000" w:themeColor="text1" w:themeTint="FF" w:themeShade="FF"/>
        </w:rPr>
      </w:pPr>
    </w:p>
    <w:p w:rsidRPr="006C5B0C" w:rsidR="00832012" w:rsidP="23DFE482" w:rsidRDefault="30298BCB" w14:paraId="113D31E7" w14:textId="1DED97C1">
      <w:pPr>
        <w:spacing w:after="0" w:line="360" w:lineRule="auto"/>
        <w:rPr>
          <w:rFonts w:eastAsia="Arial" w:cs="Arial"/>
          <w:color w:val="000000" w:themeColor="text1"/>
        </w:rPr>
      </w:pPr>
      <w:r w:rsidRPr="35DFB376" w:rsidR="64B34D8B">
        <w:rPr>
          <w:rFonts w:eastAsia="Arial" w:cs="Arial"/>
          <w:color w:val="000000" w:themeColor="text1" w:themeTint="FF" w:themeShade="FF"/>
        </w:rPr>
        <w:t>Incorporating the voice</w:t>
      </w:r>
      <w:r w:rsidRPr="35DFB376" w:rsidR="5FCFFEF3">
        <w:rPr>
          <w:rFonts w:eastAsia="Arial" w:cs="Arial"/>
          <w:color w:val="000000" w:themeColor="text1" w:themeTint="FF" w:themeShade="FF"/>
        </w:rPr>
        <w:t>s</w:t>
      </w:r>
      <w:r w:rsidRPr="35DFB376" w:rsidR="64B34D8B">
        <w:rPr>
          <w:rFonts w:eastAsia="Arial" w:cs="Arial"/>
          <w:color w:val="000000" w:themeColor="text1" w:themeTint="FF" w:themeShade="FF"/>
        </w:rPr>
        <w:t xml:space="preserve"> of disabled people at the local, </w:t>
      </w:r>
      <w:r w:rsidRPr="35DFB376" w:rsidR="64B34D8B">
        <w:rPr>
          <w:rFonts w:eastAsia="Arial" w:cs="Arial"/>
          <w:color w:val="000000" w:themeColor="text1" w:themeTint="FF" w:themeShade="FF"/>
        </w:rPr>
        <w:t>national</w:t>
      </w:r>
      <w:r w:rsidRPr="35DFB376" w:rsidR="64B34D8B">
        <w:rPr>
          <w:rFonts w:eastAsia="Arial" w:cs="Arial"/>
          <w:color w:val="000000" w:themeColor="text1" w:themeTint="FF" w:themeShade="FF"/>
        </w:rPr>
        <w:t xml:space="preserve"> and international levels</w:t>
      </w:r>
      <w:r w:rsidRPr="35DFB376" w:rsidR="1F5B2898">
        <w:rPr>
          <w:rFonts w:eastAsia="Arial" w:cs="Arial"/>
          <w:color w:val="000000" w:themeColor="text1" w:themeTint="FF" w:themeShade="FF"/>
        </w:rPr>
        <w:t xml:space="preserve"> in climate</w:t>
      </w:r>
      <w:r w:rsidRPr="35DFB376" w:rsidR="79C65193">
        <w:rPr>
          <w:rFonts w:eastAsia="Arial" w:cs="Arial"/>
          <w:color w:val="000000" w:themeColor="text1" w:themeTint="FF" w:themeShade="FF"/>
        </w:rPr>
        <w:t xml:space="preserve"> change</w:t>
      </w:r>
      <w:r w:rsidRPr="35DFB376" w:rsidR="1F5B2898">
        <w:rPr>
          <w:rFonts w:eastAsia="Arial" w:cs="Arial"/>
          <w:color w:val="000000" w:themeColor="text1" w:themeTint="FF" w:themeShade="FF"/>
        </w:rPr>
        <w:t xml:space="preserve"> discourse</w:t>
      </w:r>
      <w:r w:rsidRPr="35DFB376" w:rsidR="64B34D8B">
        <w:rPr>
          <w:rFonts w:eastAsia="Arial" w:cs="Arial"/>
          <w:color w:val="000000" w:themeColor="text1" w:themeTint="FF" w:themeShade="FF"/>
        </w:rPr>
        <w:t xml:space="preserve"> </w:t>
      </w:r>
      <w:r w:rsidRPr="35DFB376" w:rsidR="54FA1EDC">
        <w:rPr>
          <w:rFonts w:eastAsia="Arial" w:cs="Arial"/>
          <w:color w:val="000000" w:themeColor="text1" w:themeTint="FF" w:themeShade="FF"/>
        </w:rPr>
        <w:t>is pivotal if we are not to be left behind</w:t>
      </w:r>
      <w:r w:rsidRPr="35DFB376" w:rsidR="3D9596FE">
        <w:rPr>
          <w:rFonts w:eastAsia="Arial" w:cs="Arial"/>
          <w:color w:val="000000" w:themeColor="text1" w:themeTint="FF" w:themeShade="FF"/>
        </w:rPr>
        <w:t xml:space="preserve"> in the battle against global warming.</w:t>
      </w:r>
      <w:r w:rsidRPr="35DFB376" w:rsidR="54FA1EDC">
        <w:rPr>
          <w:rFonts w:eastAsia="Arial" w:cs="Arial"/>
          <w:color w:val="000000" w:themeColor="text1" w:themeTint="FF" w:themeShade="FF"/>
        </w:rPr>
        <w:t xml:space="preserve"> </w:t>
      </w:r>
    </w:p>
    <w:p w:rsidRPr="006C5B0C" w:rsidR="00832012" w:rsidP="23DFE482" w:rsidRDefault="00832012" w14:paraId="7B634281" w14:textId="5806E124">
      <w:pPr>
        <w:spacing w:after="0" w:line="360" w:lineRule="auto"/>
        <w:rPr>
          <w:rFonts w:eastAsia="Arial" w:cs="Arial"/>
          <w:color w:val="000000" w:themeColor="text1"/>
        </w:rPr>
      </w:pPr>
    </w:p>
    <w:p w:rsidRPr="006C5B0C" w:rsidR="00832012" w:rsidP="23DFE482" w:rsidRDefault="56B97D74" w14:paraId="61DC298D" w14:textId="332731FE">
      <w:pPr>
        <w:spacing w:after="0" w:line="360" w:lineRule="auto"/>
        <w:rPr>
          <w:rFonts w:eastAsia="Arial" w:cs="Arial"/>
          <w:color w:val="000000" w:themeColor="text1"/>
        </w:rPr>
      </w:pPr>
      <w:r w:rsidRPr="23DFE482" w:rsidR="160B6831">
        <w:rPr>
          <w:rFonts w:eastAsia="Arial" w:cs="Arial"/>
          <w:color w:val="000000" w:themeColor="text1"/>
        </w:rPr>
        <w:t>We have been inspired by the model provided by the Bristol Disabled People’s Forum in the UK</w:t>
      </w:r>
      <w:r w:rsidR="00204948">
        <w:rPr>
          <w:rStyle w:val="FootnoteReference"/>
          <w:rFonts w:eastAsia="Arial" w:cs="Arial"/>
          <w:color w:val="000000" w:themeColor="text1"/>
        </w:rPr>
        <w:footnoteReference w:id="14"/>
      </w:r>
      <w:r w:rsidRPr="23DFE482" w:rsidR="160B6831">
        <w:rPr>
          <w:rFonts w:eastAsia="Arial" w:cs="Arial"/>
          <w:color w:val="000000" w:themeColor="text1"/>
        </w:rPr>
        <w:t xml:space="preserve"> where the local council in that city has engaged (and continues to engage in) climate change planning and dialogue with the local disabled community through the forum. The city council co-developed a plan with the Disability Equality Forum (a Bristol-based disabled people’s organisation which is cross-impairment based like DPA) around climate change and its impact on disabled people.</w:t>
      </w:r>
    </w:p>
    <w:p w:rsidR="23DFE482" w:rsidP="23DFE482" w:rsidRDefault="23DFE482" w14:paraId="13A4C557" w14:textId="2E44B926">
      <w:pPr>
        <w:spacing w:after="0" w:line="360" w:lineRule="auto"/>
        <w:rPr>
          <w:rFonts w:eastAsia="Arial" w:cs="Arial"/>
          <w:color w:val="000000" w:themeColor="text1"/>
        </w:rPr>
      </w:pPr>
    </w:p>
    <w:p w:rsidR="2373B8E0" w:rsidP="23DFE482" w:rsidRDefault="2373B8E0" w14:paraId="39D47E95" w14:textId="1E9DED87">
      <w:pPr>
        <w:spacing w:after="0" w:line="360" w:lineRule="auto"/>
        <w:rPr>
          <w:rFonts w:eastAsia="Arial" w:cs="Arial"/>
          <w:color w:val="000000" w:themeColor="text1"/>
        </w:rPr>
      </w:pPr>
      <w:r w:rsidRPr="5AF8CBB6" w:rsidR="2373B8E0">
        <w:rPr>
          <w:rFonts w:eastAsia="Arial" w:cs="Arial"/>
          <w:color w:val="000000" w:themeColor="text1" w:themeTint="FF" w:themeShade="FF"/>
        </w:rPr>
        <w:t>DPA views the use of deliberative, decision-making structures like the Bristol Disabled People’s Forum</w:t>
      </w:r>
      <w:r w:rsidRPr="5AF8CBB6" w:rsidR="79A95F77">
        <w:rPr>
          <w:rFonts w:eastAsia="Arial" w:cs="Arial"/>
          <w:color w:val="000000" w:themeColor="text1" w:themeTint="FF" w:themeShade="FF"/>
        </w:rPr>
        <w:t xml:space="preserve"> as</w:t>
      </w:r>
      <w:r w:rsidRPr="5AF8CBB6" w:rsidR="2373B8E0">
        <w:rPr>
          <w:rFonts w:eastAsia="Arial" w:cs="Arial"/>
          <w:color w:val="000000" w:themeColor="text1" w:themeTint="FF" w:themeShade="FF"/>
        </w:rPr>
        <w:t xml:space="preserve"> </w:t>
      </w:r>
      <w:r w:rsidRPr="5AF8CBB6" w:rsidR="26070B47">
        <w:rPr>
          <w:rFonts w:eastAsia="Arial" w:cs="Arial"/>
          <w:color w:val="000000" w:themeColor="text1" w:themeTint="FF" w:themeShade="FF"/>
        </w:rPr>
        <w:t xml:space="preserve">one </w:t>
      </w:r>
      <w:r w:rsidRPr="5AF8CBB6" w:rsidR="1ADB1F01">
        <w:rPr>
          <w:rFonts w:eastAsia="Arial" w:cs="Arial"/>
          <w:color w:val="000000" w:themeColor="text1" w:themeTint="FF" w:themeShade="FF"/>
        </w:rPr>
        <w:t>means through which</w:t>
      </w:r>
      <w:r w:rsidRPr="5AF8CBB6" w:rsidR="2373B8E0">
        <w:rPr>
          <w:rFonts w:eastAsia="Arial" w:cs="Arial"/>
          <w:color w:val="000000" w:themeColor="text1" w:themeTint="FF" w:themeShade="FF"/>
        </w:rPr>
        <w:t xml:space="preserve"> dis</w:t>
      </w:r>
      <w:r w:rsidRPr="5AF8CBB6" w:rsidR="1D91549E">
        <w:rPr>
          <w:rFonts w:eastAsia="Arial" w:cs="Arial"/>
          <w:color w:val="000000" w:themeColor="text1" w:themeTint="FF" w:themeShade="FF"/>
        </w:rPr>
        <w:t xml:space="preserve">abled people, central government, local </w:t>
      </w:r>
      <w:r w:rsidRPr="5AF8CBB6" w:rsidR="1D91549E">
        <w:rPr>
          <w:rFonts w:eastAsia="Arial" w:cs="Arial"/>
          <w:color w:val="000000" w:themeColor="text1" w:themeTint="FF" w:themeShade="FF"/>
        </w:rPr>
        <w:t>authorities</w:t>
      </w:r>
      <w:r w:rsidRPr="5AF8CBB6" w:rsidR="1D91549E">
        <w:rPr>
          <w:rFonts w:eastAsia="Arial" w:cs="Arial"/>
          <w:color w:val="000000" w:themeColor="text1" w:themeTint="FF" w:themeShade="FF"/>
        </w:rPr>
        <w:t xml:space="preserve"> and relevant stakeholders </w:t>
      </w:r>
      <w:r w:rsidRPr="5AF8CBB6" w:rsidR="704FF29D">
        <w:rPr>
          <w:rFonts w:eastAsia="Arial" w:cs="Arial"/>
          <w:color w:val="000000" w:themeColor="text1" w:themeTint="FF" w:themeShade="FF"/>
        </w:rPr>
        <w:t>could</w:t>
      </w:r>
      <w:r w:rsidRPr="5AF8CBB6" w:rsidR="1D91549E">
        <w:rPr>
          <w:rFonts w:eastAsia="Arial" w:cs="Arial"/>
          <w:color w:val="000000" w:themeColor="text1" w:themeTint="FF" w:themeShade="FF"/>
        </w:rPr>
        <w:t xml:space="preserve"> engage in</w:t>
      </w:r>
      <w:r w:rsidRPr="5AF8CBB6" w:rsidR="63E64C91">
        <w:rPr>
          <w:rFonts w:eastAsia="Arial" w:cs="Arial"/>
          <w:color w:val="000000" w:themeColor="text1" w:themeTint="FF" w:themeShade="FF"/>
        </w:rPr>
        <w:t xml:space="preserve"> </w:t>
      </w:r>
      <w:r w:rsidRPr="5AF8CBB6" w:rsidR="53196DCE">
        <w:rPr>
          <w:rFonts w:eastAsia="Arial" w:cs="Arial"/>
          <w:color w:val="000000" w:themeColor="text1" w:themeTint="FF" w:themeShade="FF"/>
        </w:rPr>
        <w:t xml:space="preserve">open </w:t>
      </w:r>
      <w:r w:rsidRPr="5AF8CBB6" w:rsidR="63E64C91">
        <w:rPr>
          <w:rFonts w:eastAsia="Arial" w:cs="Arial"/>
          <w:color w:val="000000" w:themeColor="text1" w:themeTint="FF" w:themeShade="FF"/>
        </w:rPr>
        <w:t>dialogue</w:t>
      </w:r>
      <w:r w:rsidRPr="5AF8CBB6" w:rsidR="1D91549E">
        <w:rPr>
          <w:rFonts w:eastAsia="Arial" w:cs="Arial"/>
          <w:color w:val="000000" w:themeColor="text1" w:themeTint="FF" w:themeShade="FF"/>
        </w:rPr>
        <w:t xml:space="preserve"> </w:t>
      </w:r>
      <w:r w:rsidRPr="5AF8CBB6" w:rsidR="28D91B5E">
        <w:rPr>
          <w:rFonts w:eastAsia="Arial" w:cs="Arial"/>
          <w:color w:val="000000" w:themeColor="text1" w:themeTint="FF" w:themeShade="FF"/>
        </w:rPr>
        <w:t xml:space="preserve">leading to the development of </w:t>
      </w:r>
      <w:r w:rsidRPr="5AF8CBB6" w:rsidR="3BDF9745">
        <w:rPr>
          <w:rFonts w:eastAsia="Arial" w:cs="Arial"/>
          <w:color w:val="000000" w:themeColor="text1" w:themeTint="FF" w:themeShade="FF"/>
        </w:rPr>
        <w:t xml:space="preserve">climate change plans </w:t>
      </w:r>
      <w:r w:rsidRPr="5AF8CBB6" w:rsidR="34E1152C">
        <w:rPr>
          <w:rFonts w:eastAsia="Arial" w:cs="Arial"/>
          <w:color w:val="000000" w:themeColor="text1" w:themeTint="FF" w:themeShade="FF"/>
        </w:rPr>
        <w:t>aimed at</w:t>
      </w:r>
      <w:r w:rsidRPr="5AF8CBB6" w:rsidR="3BDF9745">
        <w:rPr>
          <w:rFonts w:eastAsia="Arial" w:cs="Arial"/>
          <w:color w:val="000000" w:themeColor="text1" w:themeTint="FF" w:themeShade="FF"/>
        </w:rPr>
        <w:t xml:space="preserve"> disabled people</w:t>
      </w:r>
      <w:r w:rsidRPr="5AF8CBB6" w:rsidR="28D91B5E">
        <w:rPr>
          <w:rFonts w:eastAsia="Arial" w:cs="Arial"/>
          <w:color w:val="000000" w:themeColor="text1" w:themeTint="FF" w:themeShade="FF"/>
        </w:rPr>
        <w:t>.</w:t>
      </w:r>
    </w:p>
    <w:p w:rsidR="5AF8CBB6" w:rsidP="5AF8CBB6" w:rsidRDefault="5AF8CBB6" w14:paraId="46764671" w14:textId="4C876B0B">
      <w:pPr>
        <w:pStyle w:val="Normal"/>
        <w:spacing w:after="0" w:line="360" w:lineRule="auto"/>
        <w:rPr>
          <w:rFonts w:eastAsia="Arial" w:cs="Arial"/>
          <w:color w:val="000000" w:themeColor="text1" w:themeTint="FF" w:themeShade="FF"/>
        </w:rPr>
      </w:pPr>
    </w:p>
    <w:tbl>
      <w:tblPr>
        <w:tblStyle w:val="TableGrid"/>
        <w:tblW w:w="0" w:type="auto"/>
        <w:tblLayout w:type="fixed"/>
        <w:tblLook w:val="06A0" w:firstRow="1" w:lastRow="0" w:firstColumn="1" w:lastColumn="0" w:noHBand="1" w:noVBand="1"/>
      </w:tblPr>
      <w:tblGrid>
        <w:gridCol w:w="9015"/>
      </w:tblGrid>
      <w:tr w:rsidR="237C2301" w:rsidTr="35DFB376" w14:paraId="1F27ED95" w14:textId="77777777">
        <w:trPr>
          <w:trHeight w:val="300"/>
        </w:trPr>
        <w:tc>
          <w:tcPr>
            <w:tcW w:w="9015" w:type="dxa"/>
            <w:tcMar/>
          </w:tcPr>
          <w:p w:rsidR="43ACD64C" w:rsidP="237C2301" w:rsidRDefault="4D365262" w14:paraId="41164EB9" w14:textId="21013EB4">
            <w:pPr>
              <w:spacing w:after="0" w:line="360" w:lineRule="auto"/>
              <w:rPr>
                <w:rFonts w:eastAsia="Arial" w:cs="Arial"/>
                <w:color w:val="000000" w:themeColor="text1"/>
              </w:rPr>
            </w:pPr>
            <w:r w:rsidRPr="35DFB376" w:rsidR="3DD0E695">
              <w:rPr>
                <w:rFonts w:eastAsia="Arial" w:cs="Arial"/>
                <w:b w:val="1"/>
                <w:bCs w:val="1"/>
                <w:color w:val="000000" w:themeColor="text1" w:themeTint="FF" w:themeShade="FF"/>
              </w:rPr>
              <w:t xml:space="preserve">Recommendation </w:t>
            </w:r>
            <w:r w:rsidRPr="35DFB376" w:rsidR="694DA632">
              <w:rPr>
                <w:rFonts w:eastAsia="Arial" w:cs="Arial"/>
                <w:b w:val="1"/>
                <w:bCs w:val="1"/>
                <w:color w:val="000000" w:themeColor="text1" w:themeTint="FF" w:themeShade="FF"/>
              </w:rPr>
              <w:t>1</w:t>
            </w:r>
            <w:r w:rsidRPr="35DFB376" w:rsidR="6CAE8B06">
              <w:rPr>
                <w:rFonts w:eastAsia="Arial" w:cs="Arial"/>
                <w:b w:val="1"/>
                <w:bCs w:val="1"/>
                <w:color w:val="000000" w:themeColor="text1" w:themeTint="FF" w:themeShade="FF"/>
              </w:rPr>
              <w:t>0</w:t>
            </w:r>
            <w:r w:rsidRPr="35DFB376" w:rsidR="3DD0E695">
              <w:rPr>
                <w:rFonts w:eastAsia="Arial" w:cs="Arial"/>
                <w:b w:val="1"/>
                <w:bCs w:val="1"/>
                <w:color w:val="000000" w:themeColor="text1" w:themeTint="FF" w:themeShade="FF"/>
              </w:rPr>
              <w:t>:</w:t>
            </w:r>
            <w:r w:rsidRPr="35DFB376" w:rsidR="3DD0E695">
              <w:rPr>
                <w:rFonts w:eastAsia="Arial" w:cs="Arial"/>
                <w:color w:val="000000" w:themeColor="text1" w:themeTint="FF" w:themeShade="FF"/>
              </w:rPr>
              <w:t xml:space="preserve"> that national and local climate change response plans for disabled people, developed by and for disabled people in partnership with central and local government be developed.</w:t>
            </w:r>
          </w:p>
        </w:tc>
      </w:tr>
    </w:tbl>
    <w:p w:rsidR="23DFE482" w:rsidP="23DFE482" w:rsidRDefault="23DFE482" w14:paraId="6CA3E4D5" w14:textId="40FC7AE5">
      <w:pPr>
        <w:spacing w:after="0" w:line="360" w:lineRule="auto"/>
        <w:rPr>
          <w:rFonts w:eastAsia="Arial" w:cs="Arial"/>
          <w:color w:val="000000" w:themeColor="text1"/>
        </w:rPr>
      </w:pPr>
    </w:p>
    <w:p w:rsidR="237C2301" w:rsidP="237C2301" w:rsidRDefault="237C2301" w14:paraId="3BDEE8CA" w14:textId="01734F46">
      <w:pPr>
        <w:spacing w:after="0" w:line="360" w:lineRule="auto"/>
        <w:rPr>
          <w:rFonts w:eastAsia="Arial" w:cs="Arial"/>
          <w:color w:val="000000" w:themeColor="text1"/>
        </w:rPr>
      </w:pPr>
    </w:p>
    <w:p w:rsidR="237C2301" w:rsidP="1518660E" w:rsidRDefault="2422D8E1" w14:paraId="542FF31D" w14:textId="5C47BCC8">
      <w:pPr>
        <w:spacing w:after="0" w:line="360" w:lineRule="auto"/>
        <w:rPr>
          <w:rFonts w:eastAsia="Arial" w:cs="Arial"/>
          <w:b/>
          <w:bCs/>
          <w:color w:val="000000" w:themeColor="text1"/>
        </w:rPr>
      </w:pPr>
      <w:r w:rsidRPr="35DFB376" w:rsidR="5A0E570E">
        <w:rPr>
          <w:rFonts w:eastAsia="Arial" w:cs="Arial"/>
          <w:b w:val="1"/>
          <w:bCs w:val="1"/>
          <w:color w:val="000000" w:themeColor="text1" w:themeTint="FF" w:themeShade="FF"/>
        </w:rPr>
        <w:t>Q.6: Alignment and integration with existing legislation and regulatory framework, including the reformed resource management system and any changes needed to regulatory powers and potential economic or other incentives needed to support adaptation actions (both before and after extreme events).</w:t>
      </w:r>
    </w:p>
    <w:p w:rsidR="1518660E" w:rsidP="1518660E" w:rsidRDefault="1518660E" w14:paraId="2284A62D" w14:textId="2026147B">
      <w:pPr>
        <w:spacing w:after="0" w:line="360" w:lineRule="auto"/>
        <w:rPr>
          <w:rFonts w:eastAsia="Arial" w:cs="Arial"/>
          <w:color w:val="000000" w:themeColor="text1"/>
        </w:rPr>
      </w:pPr>
    </w:p>
    <w:p w:rsidR="7BB818BD" w:rsidP="1518660E" w:rsidRDefault="7BB818BD" w14:paraId="42B60D4A" w14:textId="3C55776B">
      <w:pPr>
        <w:spacing w:after="0" w:line="360" w:lineRule="auto"/>
        <w:rPr>
          <w:rFonts w:eastAsia="Arial" w:cs="Arial"/>
          <w:color w:val="000000" w:themeColor="text1"/>
        </w:rPr>
      </w:pPr>
      <w:r w:rsidRPr="1518660E">
        <w:rPr>
          <w:rFonts w:eastAsia="Arial" w:cs="Arial"/>
          <w:color w:val="000000" w:themeColor="text1"/>
        </w:rPr>
        <w:t xml:space="preserve">DPA recommends that </w:t>
      </w:r>
      <w:r w:rsidRPr="1518660E" w:rsidR="25F86B2E">
        <w:rPr>
          <w:rFonts w:eastAsia="Arial" w:cs="Arial"/>
          <w:color w:val="000000" w:themeColor="text1"/>
        </w:rPr>
        <w:t>climate</w:t>
      </w:r>
      <w:r w:rsidRPr="1518660E">
        <w:rPr>
          <w:rFonts w:eastAsia="Arial" w:cs="Arial"/>
          <w:color w:val="000000" w:themeColor="text1"/>
        </w:rPr>
        <w:t xml:space="preserve"> adaptation </w:t>
      </w:r>
      <w:r w:rsidRPr="0982E09A" w:rsidR="5524F4B4">
        <w:rPr>
          <w:rFonts w:eastAsia="Arial" w:cs="Arial"/>
          <w:color w:val="000000" w:themeColor="text1"/>
        </w:rPr>
        <w:t>planning</w:t>
      </w:r>
      <w:r w:rsidRPr="420B7003">
        <w:rPr>
          <w:rFonts w:eastAsia="Arial" w:cs="Arial"/>
          <w:color w:val="000000" w:themeColor="text1"/>
        </w:rPr>
        <w:t xml:space="preserve"> </w:t>
      </w:r>
      <w:r w:rsidRPr="1518660E">
        <w:rPr>
          <w:rFonts w:eastAsia="Arial" w:cs="Arial"/>
          <w:color w:val="000000" w:themeColor="text1"/>
        </w:rPr>
        <w:t>legislation</w:t>
      </w:r>
      <w:r w:rsidRPr="1518660E" w:rsidR="2E2214C1">
        <w:rPr>
          <w:rFonts w:eastAsia="Arial" w:cs="Arial"/>
          <w:color w:val="000000" w:themeColor="text1"/>
        </w:rPr>
        <w:t xml:space="preserve"> recognise the need for Māori, local communities and highl</w:t>
      </w:r>
      <w:r w:rsidRPr="1518660E" w:rsidR="0807C076">
        <w:rPr>
          <w:rFonts w:eastAsia="Arial" w:cs="Arial"/>
          <w:color w:val="000000" w:themeColor="text1"/>
        </w:rPr>
        <w:t>y impacted population groups</w:t>
      </w:r>
      <w:r w:rsidRPr="1518660E" w:rsidR="144B38BF">
        <w:rPr>
          <w:rFonts w:eastAsia="Arial" w:cs="Arial"/>
          <w:color w:val="000000" w:themeColor="text1"/>
        </w:rPr>
        <w:t>, including disabled people,</w:t>
      </w:r>
      <w:r w:rsidRPr="1518660E" w:rsidR="5F418FAD">
        <w:rPr>
          <w:rFonts w:eastAsia="Arial" w:cs="Arial"/>
          <w:color w:val="000000" w:themeColor="text1"/>
        </w:rPr>
        <w:t xml:space="preserve"> to be involved </w:t>
      </w:r>
      <w:r w:rsidRPr="1518660E" w:rsidR="46A5F895">
        <w:rPr>
          <w:rFonts w:eastAsia="Arial" w:cs="Arial"/>
          <w:color w:val="000000" w:themeColor="text1"/>
        </w:rPr>
        <w:t>in all planning processes</w:t>
      </w:r>
      <w:r w:rsidRPr="1518660E" w:rsidR="78FB7139">
        <w:rPr>
          <w:rFonts w:eastAsia="Arial" w:cs="Arial"/>
          <w:color w:val="000000" w:themeColor="text1"/>
        </w:rPr>
        <w:t xml:space="preserve"> and decisions</w:t>
      </w:r>
      <w:r w:rsidRPr="1518660E" w:rsidR="333D1E24">
        <w:rPr>
          <w:rFonts w:eastAsia="Arial" w:cs="Arial"/>
          <w:color w:val="000000" w:themeColor="text1"/>
        </w:rPr>
        <w:t xml:space="preserve"> through the appointment of statutory advisory committees</w:t>
      </w:r>
      <w:r w:rsidRPr="1518660E" w:rsidR="78FB7139">
        <w:rPr>
          <w:rFonts w:eastAsia="Arial" w:cs="Arial"/>
          <w:color w:val="000000" w:themeColor="text1"/>
        </w:rPr>
        <w:t>.</w:t>
      </w:r>
    </w:p>
    <w:p w:rsidR="1518660E" w:rsidP="1518660E" w:rsidRDefault="1518660E" w14:paraId="169C9720" w14:textId="6A8F7DB2">
      <w:pPr>
        <w:spacing w:after="0" w:line="360" w:lineRule="auto"/>
        <w:rPr>
          <w:rFonts w:eastAsia="Arial" w:cs="Arial"/>
          <w:color w:val="000000" w:themeColor="text1"/>
        </w:rPr>
      </w:pPr>
    </w:p>
    <w:p w:rsidR="1518660E" w:rsidP="1518660E" w:rsidRDefault="1518660E" w14:paraId="15BBE2F5" w14:textId="7C38C738">
      <w:pPr>
        <w:spacing w:after="0" w:line="360" w:lineRule="auto"/>
        <w:rPr>
          <w:rFonts w:eastAsia="Arial" w:cs="Arial"/>
          <w:color w:val="000000" w:themeColor="text1"/>
        </w:rPr>
      </w:pPr>
    </w:p>
    <w:tbl>
      <w:tblPr>
        <w:tblStyle w:val="TableGrid"/>
        <w:tblW w:w="0" w:type="auto"/>
        <w:tblLayout w:type="fixed"/>
        <w:tblLook w:val="06A0" w:firstRow="1" w:lastRow="0" w:firstColumn="1" w:lastColumn="0" w:noHBand="1" w:noVBand="1"/>
      </w:tblPr>
      <w:tblGrid>
        <w:gridCol w:w="9015"/>
      </w:tblGrid>
      <w:tr w:rsidR="1518660E" w:rsidTr="35DFB376" w14:paraId="32972231" w14:textId="77777777">
        <w:trPr>
          <w:trHeight w:val="300"/>
        </w:trPr>
        <w:tc>
          <w:tcPr>
            <w:tcW w:w="9015" w:type="dxa"/>
            <w:tcMar/>
          </w:tcPr>
          <w:p w:rsidR="62E2D312" w:rsidP="1518660E" w:rsidRDefault="62E2D312" w14:paraId="75463AA9" w14:textId="6A2E2F11">
            <w:pPr>
              <w:spacing w:after="0" w:line="360" w:lineRule="auto"/>
              <w:rPr>
                <w:rFonts w:eastAsia="Arial" w:cs="Arial"/>
                <w:color w:val="000000" w:themeColor="text1"/>
              </w:rPr>
            </w:pPr>
            <w:r w:rsidRPr="35DFB376" w:rsidR="5029C336">
              <w:rPr>
                <w:rFonts w:eastAsia="Arial" w:cs="Arial"/>
                <w:b w:val="1"/>
                <w:bCs w:val="1"/>
                <w:color w:val="000000" w:themeColor="text1" w:themeTint="FF" w:themeShade="FF"/>
              </w:rPr>
              <w:t>Recommendation 1</w:t>
            </w:r>
            <w:r w:rsidRPr="35DFB376" w:rsidR="6C48F474">
              <w:rPr>
                <w:rFonts w:eastAsia="Arial" w:cs="Arial"/>
                <w:b w:val="1"/>
                <w:bCs w:val="1"/>
                <w:color w:val="000000" w:themeColor="text1" w:themeTint="FF" w:themeShade="FF"/>
              </w:rPr>
              <w:t>1</w:t>
            </w:r>
            <w:r w:rsidRPr="35DFB376" w:rsidR="5029C336">
              <w:rPr>
                <w:rFonts w:eastAsia="Arial" w:cs="Arial"/>
                <w:b w:val="1"/>
                <w:bCs w:val="1"/>
                <w:color w:val="000000" w:themeColor="text1" w:themeTint="FF" w:themeShade="FF"/>
              </w:rPr>
              <w:t xml:space="preserve">: </w:t>
            </w:r>
            <w:r w:rsidRPr="35DFB376" w:rsidR="5029C336">
              <w:rPr>
                <w:rFonts w:eastAsia="Arial" w:cs="Arial"/>
                <w:color w:val="000000" w:themeColor="text1" w:themeTint="FF" w:themeShade="FF"/>
              </w:rPr>
              <w:t xml:space="preserve">that climate change adaptation legislation recognise the need for Māori, local </w:t>
            </w:r>
            <w:r w:rsidRPr="35DFB376" w:rsidR="5029C336">
              <w:rPr>
                <w:rFonts w:eastAsia="Arial" w:cs="Arial"/>
                <w:color w:val="000000" w:themeColor="text1" w:themeTint="FF" w:themeShade="FF"/>
              </w:rPr>
              <w:t>communities</w:t>
            </w:r>
            <w:r w:rsidRPr="35DFB376" w:rsidR="5029C336">
              <w:rPr>
                <w:rFonts w:eastAsia="Arial" w:cs="Arial"/>
                <w:color w:val="000000" w:themeColor="text1" w:themeTint="FF" w:themeShade="FF"/>
              </w:rPr>
              <w:t xml:space="preserve"> and other highly impacted population groups, including disabled people, to be involved in all planning processes and decisions.</w:t>
            </w:r>
          </w:p>
        </w:tc>
      </w:tr>
    </w:tbl>
    <w:p w:rsidR="237C2301" w:rsidP="1518660E" w:rsidRDefault="4913C5FB" w14:paraId="74F9DAA0" w14:textId="135B40BD">
      <w:pPr>
        <w:spacing w:after="0" w:line="360" w:lineRule="auto"/>
        <w:rPr>
          <w:rFonts w:eastAsia="Calibri" w:cs="Arial"/>
          <w:szCs w:val="24"/>
        </w:rPr>
      </w:pPr>
      <w:r w:rsidRPr="35DFB376" w:rsidR="18B33C40">
        <w:rPr>
          <w:rFonts w:eastAsia="Arial" w:cs="Arial"/>
          <w:color w:val="000000" w:themeColor="text1" w:themeTint="FF" w:themeShade="FF"/>
        </w:rPr>
        <w:t xml:space="preserve"> </w:t>
      </w:r>
    </w:p>
    <w:p w:rsidR="23DFE482" w:rsidP="23DFE482" w:rsidRDefault="23DFE482" w14:paraId="7EA7ACEE" w14:textId="49D8B6E6">
      <w:pPr>
        <w:spacing w:after="0" w:line="360" w:lineRule="auto"/>
        <w:rPr>
          <w:rFonts w:eastAsia="Arial" w:cs="Arial"/>
          <w:color w:val="000000" w:themeColor="text1"/>
        </w:rPr>
      </w:pPr>
    </w:p>
    <w:p w:rsidR="00F2444F" w:rsidP="23DFE482" w:rsidRDefault="00F2444F" w14:paraId="3D44EB03" w14:textId="77777777">
      <w:pPr>
        <w:spacing w:after="0" w:line="360" w:lineRule="auto"/>
        <w:rPr>
          <w:rFonts w:eastAsia="Arial" w:cs="Arial"/>
          <w:color w:val="000000" w:themeColor="text1"/>
        </w:rPr>
      </w:pPr>
    </w:p>
    <w:p w:rsidR="00F2444F" w:rsidP="35DFB376" w:rsidRDefault="0018541D" w14:paraId="0115050E" w14:textId="46322F5D">
      <w:pPr>
        <w:pStyle w:val="ListParagraph"/>
        <w:spacing w:after="0" w:line="360" w:lineRule="auto"/>
        <w:ind/>
      </w:pPr>
    </w:p>
    <w:sectPr w:rsidR="00E33A15" w:rsidSect="00975960">
      <w:pgSz w:w="11906" w:h="16838" w:orient="portrait" w:code="9"/>
      <w:pgMar w:top="1440" w:right="1440" w:bottom="1440" w:left="1440"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7EC4" w:rsidP="005602D3" w:rsidRDefault="00B77EC4" w14:paraId="7DFAD796" w14:textId="77777777">
      <w:pPr>
        <w:spacing w:after="0" w:line="240" w:lineRule="auto"/>
      </w:pPr>
      <w:r>
        <w:separator/>
      </w:r>
    </w:p>
  </w:endnote>
  <w:endnote w:type="continuationSeparator" w:id="0">
    <w:p w:rsidR="00B77EC4" w:rsidP="005602D3" w:rsidRDefault="00B77EC4" w14:paraId="3C259E3F" w14:textId="77777777">
      <w:pPr>
        <w:spacing w:after="0" w:line="240" w:lineRule="auto"/>
      </w:pPr>
      <w:r>
        <w:continuationSeparator/>
      </w:r>
    </w:p>
  </w:endnote>
  <w:endnote w:type="continuationNotice" w:id="1">
    <w:p w:rsidR="00B77EC4" w:rsidRDefault="00B77EC4" w14:paraId="207B579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7EC4" w:rsidP="005602D3" w:rsidRDefault="00B77EC4" w14:paraId="364D2C9A" w14:textId="77777777">
      <w:pPr>
        <w:spacing w:after="0" w:line="240" w:lineRule="auto"/>
      </w:pPr>
    </w:p>
  </w:footnote>
  <w:footnote w:type="continuationSeparator" w:id="0">
    <w:p w:rsidR="00B77EC4" w:rsidP="005602D3" w:rsidRDefault="00B77EC4" w14:paraId="3BD2DD31" w14:textId="77777777">
      <w:pPr>
        <w:spacing w:after="0" w:line="240" w:lineRule="auto"/>
      </w:pPr>
      <w:r>
        <w:continuationSeparator/>
      </w:r>
    </w:p>
  </w:footnote>
  <w:footnote w:type="continuationNotice" w:id="1">
    <w:p w:rsidRPr="003D21B1" w:rsidR="00B77EC4" w:rsidP="003D21B1" w:rsidRDefault="00B77EC4" w14:paraId="7ABBA8C3" w14:textId="77777777">
      <w:pPr>
        <w:pStyle w:val="Footer"/>
      </w:pPr>
    </w:p>
  </w:footnote>
  <w:footnote w:id="4">
    <w:p w:rsidR="2164E1D1" w:rsidP="2164E1D1" w:rsidRDefault="2164E1D1" w14:paraId="63101799" w14:textId="7AA930CD">
      <w:pPr>
        <w:pStyle w:val="FootnoteText"/>
      </w:pPr>
      <w:r w:rsidRPr="2164E1D1">
        <w:rPr>
          <w:rStyle w:val="FootnoteReference"/>
        </w:rPr>
        <w:footnoteRef/>
      </w:r>
      <w:r w:rsidR="0992ED7C">
        <w:t xml:space="preserve"> Harvard </w:t>
      </w:r>
      <w:r w:rsidR="78D58591">
        <w:t xml:space="preserve">University </w:t>
      </w:r>
      <w:r w:rsidR="4A14EE51">
        <w:t xml:space="preserve">Center for the </w:t>
      </w:r>
      <w:r w:rsidR="43869023">
        <w:t xml:space="preserve">Environment. (2023, </w:t>
      </w:r>
      <w:r w:rsidR="38EB5372">
        <w:t>January 19</w:t>
      </w:r>
      <w:r w:rsidR="64C35974">
        <w:t xml:space="preserve">). </w:t>
      </w:r>
      <w:r w:rsidRPr="00E61035" w:rsidR="4D7A240D">
        <w:rPr>
          <w:i/>
          <w:iCs/>
        </w:rPr>
        <w:t xml:space="preserve">Disability in a </w:t>
      </w:r>
      <w:r w:rsidRPr="00E61035" w:rsidR="7A0522FD">
        <w:rPr>
          <w:i/>
          <w:iCs/>
        </w:rPr>
        <w:t>Time of Climate Disaster</w:t>
      </w:r>
      <w:r w:rsidR="7A0522FD">
        <w:t xml:space="preserve">. </w:t>
      </w:r>
      <w:r w:rsidR="2F3FDEA0">
        <w:t xml:space="preserve">Retrieved from </w:t>
      </w:r>
      <w:hyperlink w:anchor=":~:text=Climate%20change%20amplifies%20the%20marginalization,rate%20of%20mortality%20in%20heatwaves" r:id="rId3">
        <w:r w:rsidRPr="2F3FDEA0" w:rsidR="2F3FDEA0">
          <w:rPr>
            <w:rStyle w:val="Hyperlink"/>
          </w:rPr>
          <w:t>https://environment.harvard.edu/news/disability-time-climate-disaster#:~:text=Climate%20change%20amplifies%20the%20marginalization,rate%20of%20mortality%20in%20heatwaves</w:t>
        </w:r>
      </w:hyperlink>
      <w:r w:rsidR="2F3FDEA0">
        <w:t>.</w:t>
      </w:r>
    </w:p>
  </w:footnote>
  <w:footnote w:id="6">
    <w:p w:rsidR="30A498EA" w:rsidP="30A498EA" w:rsidRDefault="30A498EA" w14:paraId="659BE458" w14:textId="07B97587">
      <w:pPr>
        <w:pStyle w:val="FootnoteText"/>
      </w:pPr>
      <w:r w:rsidRPr="30A498EA">
        <w:rPr>
          <w:rStyle w:val="FootnoteReference"/>
        </w:rPr>
        <w:footnoteRef/>
      </w:r>
      <w:r w:rsidR="53F6AEF1">
        <w:t xml:space="preserve"> Ibid.</w:t>
      </w:r>
    </w:p>
  </w:footnote>
  <w:footnote w:id="7">
    <w:p w:rsidR="1518660E" w:rsidP="1518660E" w:rsidRDefault="1518660E" w14:paraId="09781805" w14:textId="6BC67AF5">
      <w:pPr>
        <w:spacing w:after="0" w:line="240" w:lineRule="auto"/>
        <w:rPr>
          <w:rFonts w:eastAsia="Arial" w:cs="Arial"/>
          <w:color w:val="000000" w:themeColor="text1"/>
          <w:sz w:val="20"/>
          <w:szCs w:val="20"/>
        </w:rPr>
      </w:pPr>
      <w:r w:rsidRPr="1518660E">
        <w:rPr>
          <w:rStyle w:val="FootnoteReference"/>
        </w:rPr>
        <w:footnoteRef/>
      </w:r>
      <w:r>
        <w:t xml:space="preserve"> </w:t>
      </w:r>
      <w:r w:rsidRPr="1518660E">
        <w:rPr>
          <w:rStyle w:val="normaltextrun"/>
          <w:rFonts w:eastAsia="Arial" w:cs="Arial"/>
          <w:color w:val="000000" w:themeColor="text1"/>
          <w:sz w:val="20"/>
          <w:szCs w:val="20"/>
        </w:rPr>
        <w:t xml:space="preserve">Schulte, C. (2020, March 28). </w:t>
      </w:r>
      <w:r w:rsidRPr="004C47A8">
        <w:rPr>
          <w:rStyle w:val="normaltextrun"/>
          <w:rFonts w:eastAsia="Arial" w:cs="Arial"/>
          <w:i/>
          <w:iCs/>
          <w:color w:val="000000" w:themeColor="text1"/>
          <w:sz w:val="20"/>
          <w:szCs w:val="20"/>
        </w:rPr>
        <w:t>People With Disabilities Needed in Fight Against Climate Change</w:t>
      </w:r>
      <w:r w:rsidRPr="1518660E">
        <w:rPr>
          <w:rStyle w:val="normaltextrun"/>
          <w:rFonts w:eastAsia="Arial" w:cs="Arial"/>
          <w:color w:val="000000" w:themeColor="text1"/>
          <w:sz w:val="20"/>
          <w:szCs w:val="20"/>
        </w:rPr>
        <w:t>. Retrieved from </w:t>
      </w:r>
      <w:hyperlink w:anchor=":~:text=People%20with%20disabilities%20are%20at,said%20in%20a%20recent%20report" r:id="rId4">
        <w:r w:rsidRPr="1518660E">
          <w:rPr>
            <w:rStyle w:val="Hyperlink"/>
            <w:rFonts w:eastAsia="Arial" w:cs="Arial"/>
            <w:sz w:val="20"/>
            <w:szCs w:val="20"/>
          </w:rPr>
          <w:t>https://www.hrw.org/news/2020/05/28/people-disabilities-needed-fight-against-climate-change#:~:text=People%20with%20disabilities%20are%20at,said%20in%20a%20recent%20report</w:t>
        </w:r>
      </w:hyperlink>
      <w:r w:rsidRPr="1518660E">
        <w:rPr>
          <w:rStyle w:val="normaltextrun"/>
          <w:rFonts w:eastAsia="Arial" w:cs="Arial"/>
          <w:color w:val="000000" w:themeColor="text1"/>
          <w:sz w:val="20"/>
          <w:szCs w:val="20"/>
        </w:rPr>
        <w:t>.</w:t>
      </w:r>
    </w:p>
    <w:p w:rsidR="1518660E" w:rsidP="1518660E" w:rsidRDefault="1518660E" w14:paraId="67C7F4AC" w14:textId="0EA1405C">
      <w:pPr>
        <w:pStyle w:val="FootnoteText"/>
        <w:rPr>
          <w:rFonts w:eastAsia="Arial" w:cs="Arial"/>
          <w:color w:val="000000" w:themeColor="text1"/>
        </w:rPr>
      </w:pPr>
    </w:p>
    <w:p w:rsidR="1518660E" w:rsidP="1518660E" w:rsidRDefault="1518660E" w14:paraId="716BD6D9" w14:textId="7825B9C2">
      <w:pPr>
        <w:pStyle w:val="FootnoteText"/>
      </w:pPr>
    </w:p>
  </w:footnote>
  <w:footnote w:id="8">
    <w:p w:rsidRPr="0045727E" w:rsidR="0045727E" w:rsidRDefault="0045727E" w14:paraId="38033B43" w14:textId="1F8C4635">
      <w:pPr>
        <w:pStyle w:val="FootnoteText"/>
        <w:rPr>
          <w:lang w:val="mi-NZ"/>
        </w:rPr>
      </w:pPr>
      <w:r>
        <w:rPr>
          <w:rStyle w:val="FootnoteReference"/>
        </w:rPr>
        <w:footnoteRef/>
      </w:r>
      <w:r>
        <w:t xml:space="preserve"> </w:t>
      </w:r>
      <w:r w:rsidR="00E60DC6">
        <w:rPr>
          <w:rStyle w:val="normaltextrun"/>
          <w:rFonts w:cs="Arial"/>
          <w:color w:val="000000"/>
          <w:shd w:val="clear" w:color="auto" w:fill="FFFFFF"/>
        </w:rPr>
        <w:t>United Nations. (2006). </w:t>
      </w:r>
      <w:r w:rsidR="00E60DC6">
        <w:rPr>
          <w:rStyle w:val="normaltextrun"/>
          <w:rFonts w:cs="Arial"/>
          <w:i/>
          <w:iCs/>
          <w:color w:val="000000"/>
          <w:shd w:val="clear" w:color="auto" w:fill="FFFFFF"/>
        </w:rPr>
        <w:t>United Nations Convention on the Rights of People with Disabilities. </w:t>
      </w:r>
      <w:r w:rsidR="00E60DC6">
        <w:rPr>
          <w:rStyle w:val="normaltextrun"/>
          <w:rFonts w:cs="Arial"/>
          <w:color w:val="000000"/>
          <w:shd w:val="clear" w:color="auto" w:fill="FFFFFF"/>
        </w:rPr>
        <w:t>Retrieved from: </w:t>
      </w:r>
      <w:hyperlink w:tgtFrame="_blank" w:history="1" r:id="rId5">
        <w:r w:rsidR="00E60DC6">
          <w:rPr>
            <w:rStyle w:val="normaltextrun"/>
            <w:rFonts w:cs="Arial"/>
            <w:color w:val="0563C1"/>
            <w:u w:val="single"/>
            <w:shd w:val="clear" w:color="auto" w:fill="FFFFFF"/>
          </w:rPr>
          <w:t>https://www.un.org/disabilities/documents/convention/convoptprot-e.pdf</w:t>
        </w:r>
      </w:hyperlink>
      <w:r w:rsidR="00E60DC6">
        <w:rPr>
          <w:rStyle w:val="eop"/>
          <w:rFonts w:cs="Arial"/>
          <w:color w:val="000000"/>
          <w:shd w:val="clear" w:color="auto" w:fill="FFFFFF"/>
        </w:rPr>
        <w:t> </w:t>
      </w:r>
    </w:p>
  </w:footnote>
  <w:footnote w:id="9">
    <w:p w:rsidRPr="009636B8" w:rsidR="006A1DFE" w:rsidP="009636B8" w:rsidRDefault="006A1DFE" w14:paraId="66A68030" w14:textId="2C239E1A">
      <w:pPr>
        <w:spacing w:after="0" w:line="240" w:lineRule="auto"/>
        <w:rPr>
          <w:rFonts w:eastAsia="Roboto" w:cs="Arial"/>
          <w:color w:val="333333"/>
          <w:sz w:val="20"/>
          <w:szCs w:val="20"/>
        </w:rPr>
      </w:pPr>
      <w:r>
        <w:rPr>
          <w:rStyle w:val="FootnoteReference"/>
        </w:rPr>
        <w:footnoteRef/>
      </w:r>
      <w:r w:rsidR="0098662D">
        <w:t xml:space="preserve"> </w:t>
      </w:r>
      <w:r w:rsidR="004043E9">
        <w:rPr>
          <w:sz w:val="20"/>
          <w:szCs w:val="20"/>
        </w:rPr>
        <w:t xml:space="preserve">Ibid. Article </w:t>
      </w:r>
      <w:r w:rsidR="0098662D">
        <w:rPr>
          <w:rFonts w:eastAsia="Times New Roman" w:cs="Arial"/>
          <w:sz w:val="20"/>
          <w:szCs w:val="20"/>
          <w:lang w:eastAsia="en-NZ"/>
        </w:rPr>
        <w:t xml:space="preserve">4.3: </w:t>
      </w:r>
      <w:r w:rsidRPr="00AE41B0" w:rsidR="00AE41B0">
        <w:rPr>
          <w:rFonts w:eastAsia="Roboto" w:cs="Arial"/>
          <w:color w:val="333333"/>
          <w:sz w:val="20"/>
          <w:szCs w:val="20"/>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footnote>
  <w:footnote w:id="10">
    <w:p w:rsidRPr="000068A4" w:rsidR="000068A4" w:rsidP="000068A4" w:rsidRDefault="003D33D9" w14:paraId="2CB75358" w14:textId="565D107A">
      <w:pPr>
        <w:spacing w:after="0" w:line="240" w:lineRule="auto"/>
        <w:rPr>
          <w:rFonts w:eastAsia="Roboto" w:cs="Arial"/>
          <w:color w:val="333333"/>
          <w:sz w:val="20"/>
          <w:szCs w:val="20"/>
        </w:rPr>
      </w:pPr>
      <w:r>
        <w:rPr>
          <w:rStyle w:val="FootnoteReference"/>
        </w:rPr>
        <w:footnoteRef/>
      </w:r>
      <w:r>
        <w:t xml:space="preserve"> </w:t>
      </w:r>
      <w:r w:rsidRPr="000068A4" w:rsidR="0026753C">
        <w:rPr>
          <w:sz w:val="20"/>
          <w:szCs w:val="20"/>
        </w:rPr>
        <w:t xml:space="preserve">Ibid. </w:t>
      </w:r>
      <w:r w:rsidR="00285444">
        <w:rPr>
          <w:sz w:val="20"/>
          <w:szCs w:val="20"/>
        </w:rPr>
        <w:t xml:space="preserve">Article </w:t>
      </w:r>
      <w:r w:rsidRPr="000068A4" w:rsidR="000068A4">
        <w:rPr>
          <w:rFonts w:eastAsia="Roboto" w:cs="Arial"/>
          <w:color w:val="333333"/>
          <w:sz w:val="20"/>
          <w:szCs w:val="20"/>
        </w:rPr>
        <w:t>9.</w:t>
      </w:r>
      <w:r w:rsidRPr="000068A4" w:rsidR="000068A4">
        <w:rPr>
          <w:rFonts w:eastAsia="Roboto" w:cs="Arial"/>
          <w:color w:val="000000" w:themeColor="text1"/>
          <w:sz w:val="20"/>
          <w:szCs w:val="20"/>
        </w:rPr>
        <w:t>1: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p>
    <w:p w:rsidRPr="000068A4" w:rsidR="000068A4" w:rsidP="000068A4" w:rsidRDefault="000068A4" w14:paraId="10052B7E" w14:textId="77777777">
      <w:pPr>
        <w:spacing w:after="0" w:line="240" w:lineRule="auto"/>
        <w:rPr>
          <w:rFonts w:eastAsia="Roboto" w:cs="Arial"/>
          <w:color w:val="333333"/>
          <w:sz w:val="20"/>
          <w:szCs w:val="20"/>
        </w:rPr>
      </w:pPr>
      <w:r w:rsidRPr="000068A4">
        <w:rPr>
          <w:rFonts w:eastAsia="Roboto" w:cs="Arial"/>
          <w:color w:val="000000" w:themeColor="text1"/>
          <w:sz w:val="20"/>
          <w:szCs w:val="20"/>
        </w:rPr>
        <w:t>a) Buildings, roads, transportation and other indoor and outdoor facilities, including schools, housing, medical facilities and workplaces;</w:t>
      </w:r>
    </w:p>
    <w:p w:rsidRPr="008C31D1" w:rsidR="003D33D9" w:rsidP="008C31D1" w:rsidRDefault="000068A4" w14:paraId="37411CA1" w14:textId="1B3CA900">
      <w:pPr>
        <w:shd w:val="clear" w:color="auto" w:fill="FFFFFF" w:themeFill="background1"/>
        <w:spacing w:after="0" w:line="240" w:lineRule="auto"/>
        <w:rPr>
          <w:rFonts w:eastAsia="Roboto" w:cs="Arial"/>
          <w:color w:val="000000" w:themeColor="text1"/>
          <w:sz w:val="20"/>
          <w:szCs w:val="20"/>
        </w:rPr>
      </w:pPr>
      <w:r w:rsidRPr="000068A4">
        <w:rPr>
          <w:rFonts w:eastAsia="Roboto" w:cs="Arial"/>
          <w:color w:val="000000" w:themeColor="text1"/>
          <w:sz w:val="20"/>
          <w:szCs w:val="20"/>
        </w:rPr>
        <w:t>b) Information, communications and other services, including electronic services and emergency services.</w:t>
      </w:r>
    </w:p>
  </w:footnote>
  <w:footnote w:id="11">
    <w:p w:rsidRPr="003F3904" w:rsidR="00CA04D6" w:rsidP="00CA04D6" w:rsidRDefault="008C31D1" w14:paraId="3751B661" w14:textId="15EDC9CB">
      <w:pPr>
        <w:pStyle w:val="ListParagraph"/>
        <w:spacing w:after="0" w:line="240" w:lineRule="auto"/>
        <w:ind w:left="0"/>
        <w:rPr>
          <w:rFonts w:eastAsia="Times New Roman" w:cs="Arial"/>
          <w:b/>
          <w:bCs/>
          <w:color w:val="002060"/>
          <w:sz w:val="20"/>
          <w:szCs w:val="20"/>
          <w:lang w:eastAsia="en-NZ"/>
        </w:rPr>
      </w:pPr>
      <w:r w:rsidRPr="003F3904">
        <w:rPr>
          <w:rStyle w:val="FootnoteReference"/>
          <w:sz w:val="20"/>
          <w:szCs w:val="20"/>
        </w:rPr>
        <w:footnoteRef/>
      </w:r>
      <w:r w:rsidRPr="003F3904">
        <w:rPr>
          <w:sz w:val="20"/>
          <w:szCs w:val="20"/>
        </w:rPr>
        <w:t xml:space="preserve"> Ibid. </w:t>
      </w:r>
      <w:r w:rsidR="003F3904">
        <w:rPr>
          <w:sz w:val="20"/>
          <w:szCs w:val="20"/>
        </w:rPr>
        <w:t xml:space="preserve">Article </w:t>
      </w:r>
      <w:r w:rsidRPr="003F3904" w:rsidR="00CA04D6">
        <w:rPr>
          <w:rFonts w:cs="Arial"/>
          <w:color w:val="333333"/>
          <w:sz w:val="20"/>
          <w:szCs w:val="20"/>
        </w:rPr>
        <w:t>11: 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p>
    <w:p w:rsidRPr="008C31D1" w:rsidR="008C31D1" w:rsidRDefault="008C31D1" w14:paraId="29C0D3C1" w14:textId="54CE6700">
      <w:pPr>
        <w:pStyle w:val="FootnoteText"/>
        <w:rPr>
          <w:lang w:val="mi-NZ"/>
        </w:rPr>
      </w:pPr>
    </w:p>
  </w:footnote>
  <w:footnote w:id="13">
    <w:p w:rsidR="004168B9" w:rsidRDefault="004168B9" w14:paraId="72073215" w14:textId="4F049ED0">
      <w:pPr>
        <w:pStyle w:val="FootnoteText"/>
      </w:pPr>
      <w:r>
        <w:rPr>
          <w:rStyle w:val="FootnoteReference"/>
        </w:rPr>
        <w:footnoteRef/>
      </w:r>
      <w:r>
        <w:t xml:space="preserve"> </w:t>
      </w:r>
      <w:r w:rsidR="00657447">
        <w:t>Hawkes Bay Today. (</w:t>
      </w:r>
      <w:r w:rsidR="0038580E">
        <w:t xml:space="preserve">2023, June 6). Displaced Wairoa Gavin Jones returns home with mayor after four months. </w:t>
      </w:r>
      <w:hyperlink w:history="1" r:id="rId7">
        <w:r w:rsidRPr="008209DA" w:rsidR="00E442DB">
          <w:rPr>
            <w:rStyle w:val="Hyperlink"/>
          </w:rPr>
          <w:t>https://www.nzherald.co.nz/hawkes-bay-today/news/displaced-wairoa-man-gavin-jones-returns-home-with-mayor-after-four-months/MR73LUB5ZBA63ALQKL6XDW32YQ/</w:t>
        </w:r>
      </w:hyperlink>
    </w:p>
    <w:p w:rsidRPr="004168B9" w:rsidR="00D108CE" w:rsidRDefault="00D108CE" w14:paraId="11CEC1D1" w14:textId="77777777">
      <w:pPr>
        <w:pStyle w:val="FootnoteText"/>
        <w:rPr>
          <w:lang w:val="mi-NZ"/>
        </w:rPr>
      </w:pPr>
    </w:p>
  </w:footnote>
  <w:footnote w:id="14">
    <w:p w:rsidR="00204948" w:rsidRDefault="00204948" w14:paraId="01B59D31" w14:textId="0B9AC6E2">
      <w:pPr>
        <w:pStyle w:val="FootnoteText"/>
        <w:rPr>
          <w:lang w:val="mi-NZ"/>
        </w:rPr>
      </w:pPr>
      <w:r>
        <w:rPr>
          <w:rStyle w:val="FootnoteReference"/>
        </w:rPr>
        <w:footnoteRef/>
      </w:r>
      <w:r>
        <w:t xml:space="preserve"> </w:t>
      </w:r>
      <w:r w:rsidR="005F20E3">
        <w:rPr>
          <w:lang w:val="mi-NZ"/>
        </w:rPr>
        <w:t xml:space="preserve">Bristol Disability Equality Forum. </w:t>
      </w:r>
      <w:r w:rsidR="00F456FF">
        <w:rPr>
          <w:lang w:val="mi-NZ"/>
        </w:rPr>
        <w:t>(n.d.)</w:t>
      </w:r>
      <w:r w:rsidR="0013302A">
        <w:rPr>
          <w:lang w:val="mi-NZ"/>
        </w:rPr>
        <w:t xml:space="preserve"> </w:t>
      </w:r>
      <w:r w:rsidR="009E2CB0">
        <w:rPr>
          <w:lang w:val="mi-NZ"/>
        </w:rPr>
        <w:t xml:space="preserve">Climate Plan and Resources: Climate Plan. Retrieved from </w:t>
      </w:r>
      <w:hyperlink w:history="1" r:id="rId8">
        <w:r w:rsidRPr="008209DA" w:rsidR="00047B4F">
          <w:rPr>
            <w:rStyle w:val="Hyperlink"/>
            <w:lang w:val="mi-NZ"/>
          </w:rPr>
          <w:t>https://bristoldef.org.uk/climate-plan-and-resources/</w:t>
        </w:r>
      </w:hyperlink>
    </w:p>
    <w:p w:rsidRPr="00204948" w:rsidR="00047B4F" w:rsidRDefault="00047B4F" w14:paraId="7BE366D9" w14:textId="77777777">
      <w:pPr>
        <w:pStyle w:val="FootnoteText"/>
        <w:rPr>
          <w:lang w:val="mi-NZ"/>
        </w:rPr>
      </w:pPr>
    </w:p>
  </w:footnote>
  <w:footnote w:id="762">
    <w:p w:rsidR="35DFB376" w:rsidP="35DFB376" w:rsidRDefault="35DFB376" w14:paraId="0E7150AE" w14:textId="35CCC862">
      <w:pPr>
        <w:pStyle w:val="FootnoteText"/>
      </w:pPr>
      <w:r w:rsidRPr="35DFB376">
        <w:rPr>
          <w:rStyle w:val="FootnoteReference"/>
        </w:rPr>
        <w:footnoteRef/>
      </w:r>
      <w:r w:rsidR="35DFB376">
        <w:rPr/>
        <w:t xml:space="preserve"> Stein, J.S., Stein, M., Groce, N. &amp; Kett, M. (2023). The role of the scientific community in strengthening disability-inclusive climate resilience. </w:t>
      </w:r>
      <w:r w:rsidRPr="35DFB376" w:rsidR="35DFB376">
        <w:rPr>
          <w:i w:val="1"/>
          <w:iCs w:val="1"/>
        </w:rPr>
        <w:t>Nature Climate Change 13</w:t>
      </w:r>
      <w:r w:rsidR="35DFB376">
        <w:rPr/>
        <w:t>, 108-109.</w:t>
      </w:r>
      <w:r w:rsidRPr="35DFB376" w:rsidR="35DFB376">
        <w:rPr>
          <w:i w:val="1"/>
          <w:iCs w:val="1"/>
        </w:rPr>
        <w:t xml:space="preserve"> </w:t>
      </w:r>
      <w:r w:rsidR="35DFB376">
        <w:rPr/>
        <w:t xml:space="preserve">  </w:t>
      </w:r>
      <w:hyperlink r:id="Rccfc86ce605648ff">
        <w:r w:rsidRPr="35DFB376" w:rsidR="35DFB376">
          <w:rPr>
            <w:rStyle w:val="Hyperlink"/>
          </w:rPr>
          <w:t>https://www.nature.com/articles/s41558-022-01564-6.epdf?sharing_token=WG7FDIwxm9EdrpxLpip75tRgN0jAjWel9jnR3ZoTv0OlD0JgJ93tTQjFULmdry3BVlmuGxD5onmsJt996nkMEGAr2tCBsveYWZXhgtd709bHCKwbcstWptPivtOz4U34R-phYAWEgIDvEDGs0fzjPHcHM0ng8l0DWIje7vQzL10%3D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1" w15:restartNumberingAfterBreak="0">
    <w:nsid w:val="097B4C3B"/>
    <w:multiLevelType w:val="hybridMultilevel"/>
    <w:tmpl w:val="FFFFFFFF"/>
    <w:lvl w:ilvl="0" w:tplc="477A9144">
      <w:start w:val="1"/>
      <w:numFmt w:val="upperLetter"/>
      <w:lvlText w:val="%1."/>
      <w:lvlJc w:val="left"/>
      <w:pPr>
        <w:ind w:left="720" w:hanging="360"/>
      </w:pPr>
    </w:lvl>
    <w:lvl w:ilvl="1" w:tplc="7E4E132A">
      <w:start w:val="1"/>
      <w:numFmt w:val="lowerLetter"/>
      <w:lvlText w:val="%2."/>
      <w:lvlJc w:val="left"/>
      <w:pPr>
        <w:ind w:left="1440" w:hanging="360"/>
      </w:pPr>
    </w:lvl>
    <w:lvl w:ilvl="2" w:tplc="B7AA6B68">
      <w:start w:val="1"/>
      <w:numFmt w:val="lowerRoman"/>
      <w:lvlText w:val="%3."/>
      <w:lvlJc w:val="right"/>
      <w:pPr>
        <w:ind w:left="2160" w:hanging="180"/>
      </w:pPr>
    </w:lvl>
    <w:lvl w:ilvl="3" w:tplc="EABAA7C2">
      <w:start w:val="1"/>
      <w:numFmt w:val="decimal"/>
      <w:lvlText w:val="%4."/>
      <w:lvlJc w:val="left"/>
      <w:pPr>
        <w:ind w:left="2880" w:hanging="360"/>
      </w:pPr>
    </w:lvl>
    <w:lvl w:ilvl="4" w:tplc="698CA6BE">
      <w:start w:val="1"/>
      <w:numFmt w:val="lowerLetter"/>
      <w:lvlText w:val="%5."/>
      <w:lvlJc w:val="left"/>
      <w:pPr>
        <w:ind w:left="3600" w:hanging="360"/>
      </w:pPr>
    </w:lvl>
    <w:lvl w:ilvl="5" w:tplc="37EA71F6">
      <w:start w:val="1"/>
      <w:numFmt w:val="lowerRoman"/>
      <w:lvlText w:val="%6."/>
      <w:lvlJc w:val="right"/>
      <w:pPr>
        <w:ind w:left="4320" w:hanging="180"/>
      </w:pPr>
    </w:lvl>
    <w:lvl w:ilvl="6" w:tplc="53FE9BFA">
      <w:start w:val="1"/>
      <w:numFmt w:val="decimal"/>
      <w:lvlText w:val="%7."/>
      <w:lvlJc w:val="left"/>
      <w:pPr>
        <w:ind w:left="5040" w:hanging="360"/>
      </w:pPr>
    </w:lvl>
    <w:lvl w:ilvl="7" w:tplc="2BE67A6A">
      <w:start w:val="1"/>
      <w:numFmt w:val="lowerLetter"/>
      <w:lvlText w:val="%8."/>
      <w:lvlJc w:val="left"/>
      <w:pPr>
        <w:ind w:left="5760" w:hanging="360"/>
      </w:pPr>
    </w:lvl>
    <w:lvl w:ilvl="8" w:tplc="B708397A">
      <w:start w:val="1"/>
      <w:numFmt w:val="lowerRoman"/>
      <w:lvlText w:val="%9."/>
      <w:lvlJc w:val="right"/>
      <w:pPr>
        <w:ind w:left="6480" w:hanging="180"/>
      </w:pPr>
    </w:lvl>
  </w:abstractNum>
  <w:abstractNum w:abstractNumId="12" w15:restartNumberingAfterBreak="0">
    <w:nsid w:val="0E4F179B"/>
    <w:multiLevelType w:val="hybridMultilevel"/>
    <w:tmpl w:val="79F4E092"/>
    <w:lvl w:ilvl="0" w:tplc="14090001">
      <w:start w:val="1"/>
      <w:numFmt w:val="bullet"/>
      <w:lvlText w:val=""/>
      <w:lvlJc w:val="left"/>
      <w:pPr>
        <w:ind w:left="792" w:hanging="360"/>
      </w:pPr>
      <w:rPr>
        <w:rFonts w:hint="default" w:ascii="Symbol" w:hAnsi="Symbol"/>
      </w:rPr>
    </w:lvl>
    <w:lvl w:ilvl="1" w:tplc="14090003" w:tentative="1">
      <w:start w:val="1"/>
      <w:numFmt w:val="bullet"/>
      <w:lvlText w:val="o"/>
      <w:lvlJc w:val="left"/>
      <w:pPr>
        <w:ind w:left="1512" w:hanging="360"/>
      </w:pPr>
      <w:rPr>
        <w:rFonts w:hint="default" w:ascii="Courier New" w:hAnsi="Courier New" w:cs="Courier New"/>
      </w:rPr>
    </w:lvl>
    <w:lvl w:ilvl="2" w:tplc="14090005" w:tentative="1">
      <w:start w:val="1"/>
      <w:numFmt w:val="bullet"/>
      <w:lvlText w:val=""/>
      <w:lvlJc w:val="left"/>
      <w:pPr>
        <w:ind w:left="2232" w:hanging="360"/>
      </w:pPr>
      <w:rPr>
        <w:rFonts w:hint="default" w:ascii="Wingdings" w:hAnsi="Wingdings"/>
      </w:rPr>
    </w:lvl>
    <w:lvl w:ilvl="3" w:tplc="14090001" w:tentative="1">
      <w:start w:val="1"/>
      <w:numFmt w:val="bullet"/>
      <w:lvlText w:val=""/>
      <w:lvlJc w:val="left"/>
      <w:pPr>
        <w:ind w:left="2952" w:hanging="360"/>
      </w:pPr>
      <w:rPr>
        <w:rFonts w:hint="default" w:ascii="Symbol" w:hAnsi="Symbol"/>
      </w:rPr>
    </w:lvl>
    <w:lvl w:ilvl="4" w:tplc="14090003" w:tentative="1">
      <w:start w:val="1"/>
      <w:numFmt w:val="bullet"/>
      <w:lvlText w:val="o"/>
      <w:lvlJc w:val="left"/>
      <w:pPr>
        <w:ind w:left="3672" w:hanging="360"/>
      </w:pPr>
      <w:rPr>
        <w:rFonts w:hint="default" w:ascii="Courier New" w:hAnsi="Courier New" w:cs="Courier New"/>
      </w:rPr>
    </w:lvl>
    <w:lvl w:ilvl="5" w:tplc="14090005" w:tentative="1">
      <w:start w:val="1"/>
      <w:numFmt w:val="bullet"/>
      <w:lvlText w:val=""/>
      <w:lvlJc w:val="left"/>
      <w:pPr>
        <w:ind w:left="4392" w:hanging="360"/>
      </w:pPr>
      <w:rPr>
        <w:rFonts w:hint="default" w:ascii="Wingdings" w:hAnsi="Wingdings"/>
      </w:rPr>
    </w:lvl>
    <w:lvl w:ilvl="6" w:tplc="14090001" w:tentative="1">
      <w:start w:val="1"/>
      <w:numFmt w:val="bullet"/>
      <w:lvlText w:val=""/>
      <w:lvlJc w:val="left"/>
      <w:pPr>
        <w:ind w:left="5112" w:hanging="360"/>
      </w:pPr>
      <w:rPr>
        <w:rFonts w:hint="default" w:ascii="Symbol" w:hAnsi="Symbol"/>
      </w:rPr>
    </w:lvl>
    <w:lvl w:ilvl="7" w:tplc="14090003" w:tentative="1">
      <w:start w:val="1"/>
      <w:numFmt w:val="bullet"/>
      <w:lvlText w:val="o"/>
      <w:lvlJc w:val="left"/>
      <w:pPr>
        <w:ind w:left="5832" w:hanging="360"/>
      </w:pPr>
      <w:rPr>
        <w:rFonts w:hint="default" w:ascii="Courier New" w:hAnsi="Courier New" w:cs="Courier New"/>
      </w:rPr>
    </w:lvl>
    <w:lvl w:ilvl="8" w:tplc="14090005" w:tentative="1">
      <w:start w:val="1"/>
      <w:numFmt w:val="bullet"/>
      <w:lvlText w:val=""/>
      <w:lvlJc w:val="left"/>
      <w:pPr>
        <w:ind w:left="6552" w:hanging="360"/>
      </w:pPr>
      <w:rPr>
        <w:rFonts w:hint="default" w:ascii="Wingdings" w:hAnsi="Wingdings"/>
      </w:rPr>
    </w:lvl>
  </w:abstractNum>
  <w:abstractNum w:abstractNumId="13" w15:restartNumberingAfterBreak="0">
    <w:nsid w:val="0E55DFAF"/>
    <w:multiLevelType w:val="hybridMultilevel"/>
    <w:tmpl w:val="7482028C"/>
    <w:lvl w:ilvl="0" w:tplc="EFFAEE50">
      <w:start w:val="1"/>
      <w:numFmt w:val="bullet"/>
      <w:lvlText w:val=""/>
      <w:lvlJc w:val="left"/>
      <w:pPr>
        <w:ind w:left="720" w:hanging="360"/>
      </w:pPr>
      <w:rPr>
        <w:rFonts w:hint="default" w:ascii="Symbol" w:hAnsi="Symbol"/>
      </w:rPr>
    </w:lvl>
    <w:lvl w:ilvl="1" w:tplc="28F0C62A">
      <w:start w:val="1"/>
      <w:numFmt w:val="bullet"/>
      <w:lvlText w:val="o"/>
      <w:lvlJc w:val="left"/>
      <w:pPr>
        <w:ind w:left="1440" w:hanging="360"/>
      </w:pPr>
      <w:rPr>
        <w:rFonts w:hint="default" w:ascii="Courier New" w:hAnsi="Courier New"/>
      </w:rPr>
    </w:lvl>
    <w:lvl w:ilvl="2" w:tplc="E892BDFA">
      <w:start w:val="1"/>
      <w:numFmt w:val="bullet"/>
      <w:lvlText w:val=""/>
      <w:lvlJc w:val="left"/>
      <w:pPr>
        <w:ind w:left="2160" w:hanging="360"/>
      </w:pPr>
      <w:rPr>
        <w:rFonts w:hint="default" w:ascii="Wingdings" w:hAnsi="Wingdings"/>
      </w:rPr>
    </w:lvl>
    <w:lvl w:ilvl="3" w:tplc="924E221E">
      <w:start w:val="1"/>
      <w:numFmt w:val="bullet"/>
      <w:lvlText w:val=""/>
      <w:lvlJc w:val="left"/>
      <w:pPr>
        <w:ind w:left="2880" w:hanging="360"/>
      </w:pPr>
      <w:rPr>
        <w:rFonts w:hint="default" w:ascii="Symbol" w:hAnsi="Symbol"/>
      </w:rPr>
    </w:lvl>
    <w:lvl w:ilvl="4" w:tplc="5DD2A638">
      <w:start w:val="1"/>
      <w:numFmt w:val="bullet"/>
      <w:lvlText w:val="o"/>
      <w:lvlJc w:val="left"/>
      <w:pPr>
        <w:ind w:left="3600" w:hanging="360"/>
      </w:pPr>
      <w:rPr>
        <w:rFonts w:hint="default" w:ascii="Courier New" w:hAnsi="Courier New"/>
      </w:rPr>
    </w:lvl>
    <w:lvl w:ilvl="5" w:tplc="5AF4A2A0">
      <w:start w:val="1"/>
      <w:numFmt w:val="bullet"/>
      <w:lvlText w:val=""/>
      <w:lvlJc w:val="left"/>
      <w:pPr>
        <w:ind w:left="4320" w:hanging="360"/>
      </w:pPr>
      <w:rPr>
        <w:rFonts w:hint="default" w:ascii="Wingdings" w:hAnsi="Wingdings"/>
      </w:rPr>
    </w:lvl>
    <w:lvl w:ilvl="6" w:tplc="5780346E">
      <w:start w:val="1"/>
      <w:numFmt w:val="bullet"/>
      <w:lvlText w:val=""/>
      <w:lvlJc w:val="left"/>
      <w:pPr>
        <w:ind w:left="5040" w:hanging="360"/>
      </w:pPr>
      <w:rPr>
        <w:rFonts w:hint="default" w:ascii="Symbol" w:hAnsi="Symbol"/>
      </w:rPr>
    </w:lvl>
    <w:lvl w:ilvl="7" w:tplc="C4741A06">
      <w:start w:val="1"/>
      <w:numFmt w:val="bullet"/>
      <w:lvlText w:val="o"/>
      <w:lvlJc w:val="left"/>
      <w:pPr>
        <w:ind w:left="5760" w:hanging="360"/>
      </w:pPr>
      <w:rPr>
        <w:rFonts w:hint="default" w:ascii="Courier New" w:hAnsi="Courier New"/>
      </w:rPr>
    </w:lvl>
    <w:lvl w:ilvl="8" w:tplc="C05E4D96">
      <w:start w:val="1"/>
      <w:numFmt w:val="bullet"/>
      <w:lvlText w:val=""/>
      <w:lvlJc w:val="left"/>
      <w:pPr>
        <w:ind w:left="6480" w:hanging="360"/>
      </w:pPr>
      <w:rPr>
        <w:rFonts w:hint="default" w:ascii="Wingdings" w:hAnsi="Wingdings"/>
      </w:rPr>
    </w:lvl>
  </w:abstractNum>
  <w:abstractNum w:abstractNumId="14" w15:restartNumberingAfterBreak="0">
    <w:nsid w:val="12EEF509"/>
    <w:multiLevelType w:val="hybridMultilevel"/>
    <w:tmpl w:val="FFFFFFFF"/>
    <w:lvl w:ilvl="0" w:tplc="79401554">
      <w:start w:val="1"/>
      <w:numFmt w:val="upperLetter"/>
      <w:lvlText w:val="%1."/>
      <w:lvlJc w:val="left"/>
      <w:pPr>
        <w:ind w:left="720" w:hanging="360"/>
      </w:pPr>
    </w:lvl>
    <w:lvl w:ilvl="1" w:tplc="A4B41FBC">
      <w:start w:val="1"/>
      <w:numFmt w:val="lowerLetter"/>
      <w:lvlText w:val="%2."/>
      <w:lvlJc w:val="left"/>
      <w:pPr>
        <w:ind w:left="1440" w:hanging="360"/>
      </w:pPr>
    </w:lvl>
    <w:lvl w:ilvl="2" w:tplc="BC024D98">
      <w:start w:val="1"/>
      <w:numFmt w:val="lowerRoman"/>
      <w:lvlText w:val="%3."/>
      <w:lvlJc w:val="right"/>
      <w:pPr>
        <w:ind w:left="2160" w:hanging="180"/>
      </w:pPr>
    </w:lvl>
    <w:lvl w:ilvl="3" w:tplc="54BC1580">
      <w:start w:val="1"/>
      <w:numFmt w:val="decimal"/>
      <w:lvlText w:val="%4."/>
      <w:lvlJc w:val="left"/>
      <w:pPr>
        <w:ind w:left="2880" w:hanging="360"/>
      </w:pPr>
    </w:lvl>
    <w:lvl w:ilvl="4" w:tplc="111A5826">
      <w:start w:val="1"/>
      <w:numFmt w:val="lowerLetter"/>
      <w:lvlText w:val="%5."/>
      <w:lvlJc w:val="left"/>
      <w:pPr>
        <w:ind w:left="3600" w:hanging="360"/>
      </w:pPr>
    </w:lvl>
    <w:lvl w:ilvl="5" w:tplc="0DB06D5C">
      <w:start w:val="1"/>
      <w:numFmt w:val="lowerRoman"/>
      <w:lvlText w:val="%6."/>
      <w:lvlJc w:val="right"/>
      <w:pPr>
        <w:ind w:left="4320" w:hanging="180"/>
      </w:pPr>
    </w:lvl>
    <w:lvl w:ilvl="6" w:tplc="FFF26F5E">
      <w:start w:val="1"/>
      <w:numFmt w:val="decimal"/>
      <w:lvlText w:val="%7."/>
      <w:lvlJc w:val="left"/>
      <w:pPr>
        <w:ind w:left="5040" w:hanging="360"/>
      </w:pPr>
    </w:lvl>
    <w:lvl w:ilvl="7" w:tplc="C83C3044">
      <w:start w:val="1"/>
      <w:numFmt w:val="lowerLetter"/>
      <w:lvlText w:val="%8."/>
      <w:lvlJc w:val="left"/>
      <w:pPr>
        <w:ind w:left="5760" w:hanging="360"/>
      </w:pPr>
    </w:lvl>
    <w:lvl w:ilvl="8" w:tplc="2E885FFE">
      <w:start w:val="1"/>
      <w:numFmt w:val="lowerRoman"/>
      <w:lvlText w:val="%9."/>
      <w:lvlJc w:val="right"/>
      <w:pPr>
        <w:ind w:left="6480" w:hanging="180"/>
      </w:pPr>
    </w:lvl>
  </w:abstractNum>
  <w:abstractNum w:abstractNumId="15" w15:restartNumberingAfterBreak="0">
    <w:nsid w:val="16225227"/>
    <w:multiLevelType w:val="hybridMultilevel"/>
    <w:tmpl w:val="C2803E4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6" w15:restartNumberingAfterBreak="0">
    <w:nsid w:val="1AA85138"/>
    <w:multiLevelType w:val="hybridMultilevel"/>
    <w:tmpl w:val="E77AC78A"/>
    <w:lvl w:ilvl="0" w:tplc="728A80C6">
      <w:start w:val="1"/>
      <w:numFmt w:val="decimal"/>
      <w:lvlText w:val="%1."/>
      <w:lvlJc w:val="left"/>
      <w:pPr>
        <w:ind w:left="720" w:hanging="360"/>
      </w:pPr>
    </w:lvl>
    <w:lvl w:ilvl="1" w:tplc="8A6609F4">
      <w:start w:val="1"/>
      <w:numFmt w:val="lowerLetter"/>
      <w:lvlText w:val="%2."/>
      <w:lvlJc w:val="left"/>
      <w:pPr>
        <w:ind w:left="1440" w:hanging="360"/>
      </w:pPr>
    </w:lvl>
    <w:lvl w:ilvl="2" w:tplc="21CE378E">
      <w:start w:val="1"/>
      <w:numFmt w:val="lowerRoman"/>
      <w:lvlText w:val="%3."/>
      <w:lvlJc w:val="right"/>
      <w:pPr>
        <w:ind w:left="2160" w:hanging="180"/>
      </w:pPr>
    </w:lvl>
    <w:lvl w:ilvl="3" w:tplc="A3523280">
      <w:start w:val="1"/>
      <w:numFmt w:val="decimal"/>
      <w:lvlText w:val="%4."/>
      <w:lvlJc w:val="left"/>
      <w:pPr>
        <w:ind w:left="2880" w:hanging="360"/>
      </w:pPr>
    </w:lvl>
    <w:lvl w:ilvl="4" w:tplc="CDF23560">
      <w:start w:val="1"/>
      <w:numFmt w:val="lowerLetter"/>
      <w:lvlText w:val="%5."/>
      <w:lvlJc w:val="left"/>
      <w:pPr>
        <w:ind w:left="3600" w:hanging="360"/>
      </w:pPr>
    </w:lvl>
    <w:lvl w:ilvl="5" w:tplc="ED26837E">
      <w:start w:val="1"/>
      <w:numFmt w:val="lowerRoman"/>
      <w:lvlText w:val="%6."/>
      <w:lvlJc w:val="right"/>
      <w:pPr>
        <w:ind w:left="4320" w:hanging="180"/>
      </w:pPr>
    </w:lvl>
    <w:lvl w:ilvl="6" w:tplc="151E6382">
      <w:start w:val="1"/>
      <w:numFmt w:val="decimal"/>
      <w:lvlText w:val="%7."/>
      <w:lvlJc w:val="left"/>
      <w:pPr>
        <w:ind w:left="5040" w:hanging="360"/>
      </w:pPr>
    </w:lvl>
    <w:lvl w:ilvl="7" w:tplc="0504E61E">
      <w:start w:val="1"/>
      <w:numFmt w:val="lowerLetter"/>
      <w:lvlText w:val="%8."/>
      <w:lvlJc w:val="left"/>
      <w:pPr>
        <w:ind w:left="5760" w:hanging="360"/>
      </w:pPr>
    </w:lvl>
    <w:lvl w:ilvl="8" w:tplc="BCF0C4A8">
      <w:start w:val="1"/>
      <w:numFmt w:val="lowerRoman"/>
      <w:lvlText w:val="%9."/>
      <w:lvlJc w:val="right"/>
      <w:pPr>
        <w:ind w:left="6480" w:hanging="180"/>
      </w:pPr>
    </w:lvl>
  </w:abstractNum>
  <w:abstractNum w:abstractNumId="17" w15:restartNumberingAfterBreak="0">
    <w:nsid w:val="1DDE04B4"/>
    <w:multiLevelType w:val="hybridMultilevel"/>
    <w:tmpl w:val="3A0EB98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8"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15:restartNumberingAfterBreak="0">
    <w:nsid w:val="21E056A5"/>
    <w:multiLevelType w:val="hybridMultilevel"/>
    <w:tmpl w:val="7C82E71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1"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4CC5596"/>
    <w:multiLevelType w:val="multilevel"/>
    <w:tmpl w:val="2C1A6B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2C4B0789"/>
    <w:multiLevelType w:val="hybridMultilevel"/>
    <w:tmpl w:val="901C25B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4" w15:restartNumberingAfterBreak="0">
    <w:nsid w:val="31140DDF"/>
    <w:multiLevelType w:val="hybridMultilevel"/>
    <w:tmpl w:val="C28C0AD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5" w15:restartNumberingAfterBreak="0">
    <w:nsid w:val="31455656"/>
    <w:multiLevelType w:val="hybridMultilevel"/>
    <w:tmpl w:val="B132595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6"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43A83990"/>
    <w:multiLevelType w:val="hybridMultilevel"/>
    <w:tmpl w:val="2098CC6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8" w15:restartNumberingAfterBreak="0">
    <w:nsid w:val="44687F04"/>
    <w:multiLevelType w:val="hybridMultilevel"/>
    <w:tmpl w:val="FCEA2A7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9" w15:restartNumberingAfterBreak="0">
    <w:nsid w:val="45F511AB"/>
    <w:multiLevelType w:val="hybridMultilevel"/>
    <w:tmpl w:val="F692E46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0" w15:restartNumberingAfterBreak="0">
    <w:nsid w:val="49BB5255"/>
    <w:multiLevelType w:val="hybridMultilevel"/>
    <w:tmpl w:val="7A9AD80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1" w15:restartNumberingAfterBreak="0">
    <w:nsid w:val="4A457E28"/>
    <w:multiLevelType w:val="hybridMultilevel"/>
    <w:tmpl w:val="363E504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2" w15:restartNumberingAfterBreak="0">
    <w:nsid w:val="4E887934"/>
    <w:multiLevelType w:val="multilevel"/>
    <w:tmpl w:val="05F001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51E00719"/>
    <w:multiLevelType w:val="hybridMultilevel"/>
    <w:tmpl w:val="BC5CC70C"/>
    <w:lvl w:ilvl="0" w:tplc="A2DEBCAA">
      <w:start w:val="1"/>
      <w:numFmt w:val="bullet"/>
      <w:lvlText w:val=""/>
      <w:lvlJc w:val="left"/>
      <w:pPr>
        <w:ind w:left="720" w:hanging="360"/>
      </w:pPr>
      <w:rPr>
        <w:rFonts w:hint="default" w:ascii="Symbol" w:hAnsi="Symbol"/>
      </w:rPr>
    </w:lvl>
    <w:lvl w:ilvl="1" w:tplc="577CC332">
      <w:start w:val="1"/>
      <w:numFmt w:val="bullet"/>
      <w:lvlText w:val="o"/>
      <w:lvlJc w:val="left"/>
      <w:pPr>
        <w:ind w:left="1440" w:hanging="360"/>
      </w:pPr>
      <w:rPr>
        <w:rFonts w:hint="default" w:ascii="Courier New" w:hAnsi="Courier New"/>
      </w:rPr>
    </w:lvl>
    <w:lvl w:ilvl="2" w:tplc="EEBA09F6">
      <w:start w:val="1"/>
      <w:numFmt w:val="bullet"/>
      <w:lvlText w:val=""/>
      <w:lvlJc w:val="left"/>
      <w:pPr>
        <w:ind w:left="2160" w:hanging="360"/>
      </w:pPr>
      <w:rPr>
        <w:rFonts w:hint="default" w:ascii="Wingdings" w:hAnsi="Wingdings"/>
      </w:rPr>
    </w:lvl>
    <w:lvl w:ilvl="3" w:tplc="6218CD20">
      <w:start w:val="1"/>
      <w:numFmt w:val="bullet"/>
      <w:lvlText w:val=""/>
      <w:lvlJc w:val="left"/>
      <w:pPr>
        <w:ind w:left="2880" w:hanging="360"/>
      </w:pPr>
      <w:rPr>
        <w:rFonts w:hint="default" w:ascii="Symbol" w:hAnsi="Symbol"/>
      </w:rPr>
    </w:lvl>
    <w:lvl w:ilvl="4" w:tplc="E870A410">
      <w:start w:val="1"/>
      <w:numFmt w:val="bullet"/>
      <w:lvlText w:val="o"/>
      <w:lvlJc w:val="left"/>
      <w:pPr>
        <w:ind w:left="3600" w:hanging="360"/>
      </w:pPr>
      <w:rPr>
        <w:rFonts w:hint="default" w:ascii="Courier New" w:hAnsi="Courier New"/>
      </w:rPr>
    </w:lvl>
    <w:lvl w:ilvl="5" w:tplc="AB9AB964">
      <w:start w:val="1"/>
      <w:numFmt w:val="bullet"/>
      <w:lvlText w:val=""/>
      <w:lvlJc w:val="left"/>
      <w:pPr>
        <w:ind w:left="4320" w:hanging="360"/>
      </w:pPr>
      <w:rPr>
        <w:rFonts w:hint="default" w:ascii="Wingdings" w:hAnsi="Wingdings"/>
      </w:rPr>
    </w:lvl>
    <w:lvl w:ilvl="6" w:tplc="A872D146">
      <w:start w:val="1"/>
      <w:numFmt w:val="bullet"/>
      <w:lvlText w:val=""/>
      <w:lvlJc w:val="left"/>
      <w:pPr>
        <w:ind w:left="5040" w:hanging="360"/>
      </w:pPr>
      <w:rPr>
        <w:rFonts w:hint="default" w:ascii="Symbol" w:hAnsi="Symbol"/>
      </w:rPr>
    </w:lvl>
    <w:lvl w:ilvl="7" w:tplc="2AAEB43C">
      <w:start w:val="1"/>
      <w:numFmt w:val="bullet"/>
      <w:lvlText w:val="o"/>
      <w:lvlJc w:val="left"/>
      <w:pPr>
        <w:ind w:left="5760" w:hanging="360"/>
      </w:pPr>
      <w:rPr>
        <w:rFonts w:hint="default" w:ascii="Courier New" w:hAnsi="Courier New"/>
      </w:rPr>
    </w:lvl>
    <w:lvl w:ilvl="8" w:tplc="049C3358">
      <w:start w:val="1"/>
      <w:numFmt w:val="bullet"/>
      <w:lvlText w:val=""/>
      <w:lvlJc w:val="left"/>
      <w:pPr>
        <w:ind w:left="6480" w:hanging="360"/>
      </w:pPr>
      <w:rPr>
        <w:rFonts w:hint="default" w:ascii="Wingdings" w:hAnsi="Wingdings"/>
      </w:rPr>
    </w:lvl>
  </w:abstractNum>
  <w:abstractNum w:abstractNumId="34" w15:restartNumberingAfterBreak="0">
    <w:nsid w:val="522348D0"/>
    <w:multiLevelType w:val="hybridMultilevel"/>
    <w:tmpl w:val="2E221A9E"/>
    <w:lvl w:ilvl="0" w:tplc="62C0F8E2">
      <w:start w:val="1"/>
      <w:numFmt w:val="decimal"/>
      <w:lvlText w:val="%1."/>
      <w:lvlJc w:val="left"/>
      <w:pPr>
        <w:ind w:left="720" w:hanging="360"/>
      </w:pPr>
    </w:lvl>
    <w:lvl w:ilvl="1" w:tplc="B9E4E912">
      <w:start w:val="1"/>
      <w:numFmt w:val="lowerLetter"/>
      <w:lvlText w:val="%2."/>
      <w:lvlJc w:val="left"/>
      <w:pPr>
        <w:ind w:left="1440" w:hanging="360"/>
      </w:pPr>
    </w:lvl>
    <w:lvl w:ilvl="2" w:tplc="07C0C60A">
      <w:start w:val="1"/>
      <w:numFmt w:val="lowerRoman"/>
      <w:lvlText w:val="%3."/>
      <w:lvlJc w:val="right"/>
      <w:pPr>
        <w:ind w:left="2160" w:hanging="180"/>
      </w:pPr>
    </w:lvl>
    <w:lvl w:ilvl="3" w:tplc="17963DF6">
      <w:start w:val="1"/>
      <w:numFmt w:val="decimal"/>
      <w:lvlText w:val="%4."/>
      <w:lvlJc w:val="left"/>
      <w:pPr>
        <w:ind w:left="2880" w:hanging="360"/>
      </w:pPr>
    </w:lvl>
    <w:lvl w:ilvl="4" w:tplc="7B642ABC">
      <w:start w:val="1"/>
      <w:numFmt w:val="lowerLetter"/>
      <w:lvlText w:val="%5."/>
      <w:lvlJc w:val="left"/>
      <w:pPr>
        <w:ind w:left="3600" w:hanging="360"/>
      </w:pPr>
    </w:lvl>
    <w:lvl w:ilvl="5" w:tplc="D7FC82FC">
      <w:start w:val="1"/>
      <w:numFmt w:val="lowerRoman"/>
      <w:lvlText w:val="%6."/>
      <w:lvlJc w:val="right"/>
      <w:pPr>
        <w:ind w:left="4320" w:hanging="180"/>
      </w:pPr>
    </w:lvl>
    <w:lvl w:ilvl="6" w:tplc="810663F6">
      <w:start w:val="1"/>
      <w:numFmt w:val="decimal"/>
      <w:lvlText w:val="%7."/>
      <w:lvlJc w:val="left"/>
      <w:pPr>
        <w:ind w:left="5040" w:hanging="360"/>
      </w:pPr>
    </w:lvl>
    <w:lvl w:ilvl="7" w:tplc="66F08386">
      <w:start w:val="1"/>
      <w:numFmt w:val="lowerLetter"/>
      <w:lvlText w:val="%8."/>
      <w:lvlJc w:val="left"/>
      <w:pPr>
        <w:ind w:left="5760" w:hanging="360"/>
      </w:pPr>
    </w:lvl>
    <w:lvl w:ilvl="8" w:tplc="36BAEF10">
      <w:start w:val="1"/>
      <w:numFmt w:val="lowerRoman"/>
      <w:lvlText w:val="%9."/>
      <w:lvlJc w:val="right"/>
      <w:pPr>
        <w:ind w:left="6480" w:hanging="180"/>
      </w:pPr>
    </w:lvl>
  </w:abstractNum>
  <w:abstractNum w:abstractNumId="35" w15:restartNumberingAfterBreak="0">
    <w:nsid w:val="60E453EF"/>
    <w:multiLevelType w:val="hybridMultilevel"/>
    <w:tmpl w:val="67F6AF7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6" w15:restartNumberingAfterBreak="0">
    <w:nsid w:val="63E754AC"/>
    <w:multiLevelType w:val="hybridMultilevel"/>
    <w:tmpl w:val="1B8074E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7" w15:restartNumberingAfterBreak="0">
    <w:nsid w:val="6E66016D"/>
    <w:multiLevelType w:val="hybridMultilevel"/>
    <w:tmpl w:val="C5061B0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8" w15:restartNumberingAfterBreak="0">
    <w:nsid w:val="6F6C4B20"/>
    <w:multiLevelType w:val="hybridMultilevel"/>
    <w:tmpl w:val="F6500078"/>
    <w:lvl w:ilvl="0" w:tplc="14090015">
      <w:start w:val="17"/>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4F2416A"/>
    <w:multiLevelType w:val="hybridMultilevel"/>
    <w:tmpl w:val="6F0C9E3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16cid:durableId="58602223">
    <w:abstractNumId w:val="33"/>
  </w:num>
  <w:num w:numId="2" w16cid:durableId="291635782">
    <w:abstractNumId w:val="13"/>
  </w:num>
  <w:num w:numId="3" w16cid:durableId="241062711">
    <w:abstractNumId w:val="11"/>
  </w:num>
  <w:num w:numId="4" w16cid:durableId="1746294375">
    <w:abstractNumId w:val="14"/>
  </w:num>
  <w:num w:numId="5" w16cid:durableId="1192037444">
    <w:abstractNumId w:val="7"/>
  </w:num>
  <w:num w:numId="6" w16cid:durableId="356932750">
    <w:abstractNumId w:val="3"/>
  </w:num>
  <w:num w:numId="7" w16cid:durableId="220167830">
    <w:abstractNumId w:val="26"/>
  </w:num>
  <w:num w:numId="8" w16cid:durableId="25301161">
    <w:abstractNumId w:val="19"/>
  </w:num>
  <w:num w:numId="9" w16cid:durableId="1751850489">
    <w:abstractNumId w:val="21"/>
  </w:num>
  <w:num w:numId="10" w16cid:durableId="705910267">
    <w:abstractNumId w:val="31"/>
  </w:num>
  <w:num w:numId="11" w16cid:durableId="268657952">
    <w:abstractNumId w:val="30"/>
  </w:num>
  <w:num w:numId="12" w16cid:durableId="1116290010">
    <w:abstractNumId w:val="36"/>
  </w:num>
  <w:num w:numId="13" w16cid:durableId="737554353">
    <w:abstractNumId w:val="9"/>
  </w:num>
  <w:num w:numId="14" w16cid:durableId="1447189783">
    <w:abstractNumId w:val="6"/>
  </w:num>
  <w:num w:numId="15" w16cid:durableId="446513715">
    <w:abstractNumId w:val="5"/>
  </w:num>
  <w:num w:numId="16" w16cid:durableId="1488085910">
    <w:abstractNumId w:val="4"/>
  </w:num>
  <w:num w:numId="17" w16cid:durableId="462431353">
    <w:abstractNumId w:val="8"/>
  </w:num>
  <w:num w:numId="18" w16cid:durableId="791939577">
    <w:abstractNumId w:val="2"/>
  </w:num>
  <w:num w:numId="19" w16cid:durableId="1008630470">
    <w:abstractNumId w:val="1"/>
  </w:num>
  <w:num w:numId="20" w16cid:durableId="2060470008">
    <w:abstractNumId w:val="0"/>
  </w:num>
  <w:num w:numId="21" w16cid:durableId="1979335420">
    <w:abstractNumId w:val="39"/>
  </w:num>
  <w:num w:numId="22" w16cid:durableId="125314328">
    <w:abstractNumId w:val="24"/>
  </w:num>
  <w:num w:numId="23" w16cid:durableId="196626558">
    <w:abstractNumId w:val="29"/>
  </w:num>
  <w:num w:numId="24" w16cid:durableId="992493483">
    <w:abstractNumId w:val="27"/>
  </w:num>
  <w:num w:numId="25" w16cid:durableId="884218452">
    <w:abstractNumId w:val="23"/>
  </w:num>
  <w:num w:numId="26" w16cid:durableId="998342359">
    <w:abstractNumId w:val="35"/>
  </w:num>
  <w:num w:numId="27" w16cid:durableId="521473645">
    <w:abstractNumId w:val="17"/>
  </w:num>
  <w:num w:numId="28" w16cid:durableId="1425418937">
    <w:abstractNumId w:val="28"/>
  </w:num>
  <w:num w:numId="29" w16cid:durableId="617758634">
    <w:abstractNumId w:val="25"/>
  </w:num>
  <w:num w:numId="30" w16cid:durableId="1378119871">
    <w:abstractNumId w:val="20"/>
  </w:num>
  <w:num w:numId="31" w16cid:durableId="1914273176">
    <w:abstractNumId w:val="15"/>
  </w:num>
  <w:num w:numId="32" w16cid:durableId="571743726">
    <w:abstractNumId w:val="37"/>
  </w:num>
  <w:num w:numId="33" w16cid:durableId="434249693">
    <w:abstractNumId w:val="10"/>
  </w:num>
  <w:num w:numId="34" w16cid:durableId="66273621">
    <w:abstractNumId w:val="18"/>
  </w:num>
  <w:num w:numId="35" w16cid:durableId="833109649">
    <w:abstractNumId w:val="22"/>
  </w:num>
  <w:num w:numId="36" w16cid:durableId="32274992">
    <w:abstractNumId w:val="32"/>
  </w:num>
  <w:num w:numId="37" w16cid:durableId="834687639">
    <w:abstractNumId w:val="16"/>
  </w:num>
  <w:num w:numId="38" w16cid:durableId="1117018425">
    <w:abstractNumId w:val="34"/>
  </w:num>
  <w:num w:numId="39" w16cid:durableId="159203094">
    <w:abstractNumId w:val="38"/>
  </w:num>
  <w:num w:numId="40" w16cid:durableId="1667442717">
    <w:abstractNumId w:val="12"/>
  </w:num>
  <w:numIdMacAtCleanup w:val="4"/>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0931"/>
    <w:rsid w:val="0000145E"/>
    <w:rsid w:val="00002591"/>
    <w:rsid w:val="00002C78"/>
    <w:rsid w:val="00004EC2"/>
    <w:rsid w:val="000054F7"/>
    <w:rsid w:val="00005700"/>
    <w:rsid w:val="00005D55"/>
    <w:rsid w:val="00005E95"/>
    <w:rsid w:val="000060D9"/>
    <w:rsid w:val="0000648E"/>
    <w:rsid w:val="000068A4"/>
    <w:rsid w:val="00006CE4"/>
    <w:rsid w:val="0001080C"/>
    <w:rsid w:val="000116C5"/>
    <w:rsid w:val="00012567"/>
    <w:rsid w:val="0001520C"/>
    <w:rsid w:val="00015A8A"/>
    <w:rsid w:val="00021CF7"/>
    <w:rsid w:val="00023520"/>
    <w:rsid w:val="000235BD"/>
    <w:rsid w:val="00023AFB"/>
    <w:rsid w:val="00023C6D"/>
    <w:rsid w:val="000269D0"/>
    <w:rsid w:val="00030886"/>
    <w:rsid w:val="00031508"/>
    <w:rsid w:val="00032A54"/>
    <w:rsid w:val="00032AC8"/>
    <w:rsid w:val="00034753"/>
    <w:rsid w:val="00035CDA"/>
    <w:rsid w:val="000361CA"/>
    <w:rsid w:val="00040E95"/>
    <w:rsid w:val="00042B37"/>
    <w:rsid w:val="00043C03"/>
    <w:rsid w:val="00043EEA"/>
    <w:rsid w:val="0004616F"/>
    <w:rsid w:val="00047880"/>
    <w:rsid w:val="00047B4F"/>
    <w:rsid w:val="00053142"/>
    <w:rsid w:val="00055EA7"/>
    <w:rsid w:val="000565CF"/>
    <w:rsid w:val="00057C56"/>
    <w:rsid w:val="000605B4"/>
    <w:rsid w:val="00060960"/>
    <w:rsid w:val="0006150E"/>
    <w:rsid w:val="00061633"/>
    <w:rsid w:val="000619B4"/>
    <w:rsid w:val="000629C2"/>
    <w:rsid w:val="0006372D"/>
    <w:rsid w:val="00064483"/>
    <w:rsid w:val="000644FB"/>
    <w:rsid w:val="000655FA"/>
    <w:rsid w:val="000744CE"/>
    <w:rsid w:val="0007560F"/>
    <w:rsid w:val="00075DA4"/>
    <w:rsid w:val="00075E30"/>
    <w:rsid w:val="00075F1D"/>
    <w:rsid w:val="00076949"/>
    <w:rsid w:val="00080E56"/>
    <w:rsid w:val="00081D4F"/>
    <w:rsid w:val="00081FD2"/>
    <w:rsid w:val="00082179"/>
    <w:rsid w:val="00083E8E"/>
    <w:rsid w:val="00084304"/>
    <w:rsid w:val="00085659"/>
    <w:rsid w:val="000863FD"/>
    <w:rsid w:val="0008685F"/>
    <w:rsid w:val="00087AFD"/>
    <w:rsid w:val="00090C35"/>
    <w:rsid w:val="00090E59"/>
    <w:rsid w:val="0009174C"/>
    <w:rsid w:val="00091AAE"/>
    <w:rsid w:val="00092FAC"/>
    <w:rsid w:val="00094676"/>
    <w:rsid w:val="00096DCF"/>
    <w:rsid w:val="00097475"/>
    <w:rsid w:val="00097710"/>
    <w:rsid w:val="000A1606"/>
    <w:rsid w:val="000A1B0E"/>
    <w:rsid w:val="000A1BA1"/>
    <w:rsid w:val="000A53DF"/>
    <w:rsid w:val="000A5F75"/>
    <w:rsid w:val="000A6245"/>
    <w:rsid w:val="000A67E3"/>
    <w:rsid w:val="000A7B52"/>
    <w:rsid w:val="000B2D00"/>
    <w:rsid w:val="000B3646"/>
    <w:rsid w:val="000B45AA"/>
    <w:rsid w:val="000B4B86"/>
    <w:rsid w:val="000B6303"/>
    <w:rsid w:val="000B6648"/>
    <w:rsid w:val="000B772E"/>
    <w:rsid w:val="000C0955"/>
    <w:rsid w:val="000C10AB"/>
    <w:rsid w:val="000C1B60"/>
    <w:rsid w:val="000C3348"/>
    <w:rsid w:val="000C753C"/>
    <w:rsid w:val="000D1B75"/>
    <w:rsid w:val="000D1EF3"/>
    <w:rsid w:val="000D2D8D"/>
    <w:rsid w:val="000D406C"/>
    <w:rsid w:val="000D4365"/>
    <w:rsid w:val="000D51F9"/>
    <w:rsid w:val="000D532E"/>
    <w:rsid w:val="000D6500"/>
    <w:rsid w:val="000E0BD9"/>
    <w:rsid w:val="000E2017"/>
    <w:rsid w:val="000E20EF"/>
    <w:rsid w:val="000E2C33"/>
    <w:rsid w:val="000E5108"/>
    <w:rsid w:val="000E6FE4"/>
    <w:rsid w:val="000E73FB"/>
    <w:rsid w:val="000E75B9"/>
    <w:rsid w:val="000F01FD"/>
    <w:rsid w:val="000F0FD8"/>
    <w:rsid w:val="000F2C00"/>
    <w:rsid w:val="000F2DEA"/>
    <w:rsid w:val="000F38BD"/>
    <w:rsid w:val="000F40E4"/>
    <w:rsid w:val="000F6D7A"/>
    <w:rsid w:val="000F79D4"/>
    <w:rsid w:val="00101E18"/>
    <w:rsid w:val="00102ECC"/>
    <w:rsid w:val="00102FC4"/>
    <w:rsid w:val="00103016"/>
    <w:rsid w:val="00103070"/>
    <w:rsid w:val="00103557"/>
    <w:rsid w:val="001043DA"/>
    <w:rsid w:val="00105341"/>
    <w:rsid w:val="001054C2"/>
    <w:rsid w:val="00105588"/>
    <w:rsid w:val="00106804"/>
    <w:rsid w:val="00107B27"/>
    <w:rsid w:val="001118EA"/>
    <w:rsid w:val="00112F07"/>
    <w:rsid w:val="0011520F"/>
    <w:rsid w:val="00115279"/>
    <w:rsid w:val="001152B8"/>
    <w:rsid w:val="00120531"/>
    <w:rsid w:val="0012239C"/>
    <w:rsid w:val="00122833"/>
    <w:rsid w:val="00123F61"/>
    <w:rsid w:val="00125D9A"/>
    <w:rsid w:val="0012761F"/>
    <w:rsid w:val="00127B8C"/>
    <w:rsid w:val="00127B8D"/>
    <w:rsid w:val="0012CAF9"/>
    <w:rsid w:val="00131103"/>
    <w:rsid w:val="0013140F"/>
    <w:rsid w:val="00131741"/>
    <w:rsid w:val="001317E3"/>
    <w:rsid w:val="0013302A"/>
    <w:rsid w:val="00133408"/>
    <w:rsid w:val="00134FBD"/>
    <w:rsid w:val="001355CF"/>
    <w:rsid w:val="0013669D"/>
    <w:rsid w:val="0013722E"/>
    <w:rsid w:val="00137F75"/>
    <w:rsid w:val="00140867"/>
    <w:rsid w:val="00140D5D"/>
    <w:rsid w:val="00141501"/>
    <w:rsid w:val="00143CE8"/>
    <w:rsid w:val="00144796"/>
    <w:rsid w:val="0014550B"/>
    <w:rsid w:val="00145C21"/>
    <w:rsid w:val="001471F3"/>
    <w:rsid w:val="00147B4B"/>
    <w:rsid w:val="00151720"/>
    <w:rsid w:val="00155793"/>
    <w:rsid w:val="00162C14"/>
    <w:rsid w:val="00162E7C"/>
    <w:rsid w:val="00163EEB"/>
    <w:rsid w:val="00164EA6"/>
    <w:rsid w:val="00167432"/>
    <w:rsid w:val="00167C5B"/>
    <w:rsid w:val="00171448"/>
    <w:rsid w:val="00171C76"/>
    <w:rsid w:val="0017226F"/>
    <w:rsid w:val="00172350"/>
    <w:rsid w:val="0017272D"/>
    <w:rsid w:val="00174860"/>
    <w:rsid w:val="00174DA0"/>
    <w:rsid w:val="00175191"/>
    <w:rsid w:val="00175931"/>
    <w:rsid w:val="0018048E"/>
    <w:rsid w:val="00182905"/>
    <w:rsid w:val="001829A4"/>
    <w:rsid w:val="00182E90"/>
    <w:rsid w:val="00182FC2"/>
    <w:rsid w:val="001836CB"/>
    <w:rsid w:val="00184019"/>
    <w:rsid w:val="00184365"/>
    <w:rsid w:val="0018541D"/>
    <w:rsid w:val="00186355"/>
    <w:rsid w:val="001901D5"/>
    <w:rsid w:val="001925B4"/>
    <w:rsid w:val="00193AEC"/>
    <w:rsid w:val="00193DC3"/>
    <w:rsid w:val="00196E5D"/>
    <w:rsid w:val="00197EBC"/>
    <w:rsid w:val="001A0FE9"/>
    <w:rsid w:val="001A19D8"/>
    <w:rsid w:val="001A5E4D"/>
    <w:rsid w:val="001A6141"/>
    <w:rsid w:val="001A73E2"/>
    <w:rsid w:val="001B1491"/>
    <w:rsid w:val="001B184E"/>
    <w:rsid w:val="001B3C44"/>
    <w:rsid w:val="001B492D"/>
    <w:rsid w:val="001B4DFE"/>
    <w:rsid w:val="001B6CD2"/>
    <w:rsid w:val="001B7AE4"/>
    <w:rsid w:val="001C127F"/>
    <w:rsid w:val="001C1E7D"/>
    <w:rsid w:val="001C2889"/>
    <w:rsid w:val="001C326A"/>
    <w:rsid w:val="001C32DB"/>
    <w:rsid w:val="001C37C4"/>
    <w:rsid w:val="001C3BA4"/>
    <w:rsid w:val="001C3C5C"/>
    <w:rsid w:val="001C4556"/>
    <w:rsid w:val="001C57E8"/>
    <w:rsid w:val="001C5A4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2F9B"/>
    <w:rsid w:val="001E5695"/>
    <w:rsid w:val="001E615B"/>
    <w:rsid w:val="001E71C8"/>
    <w:rsid w:val="001F5329"/>
    <w:rsid w:val="001F66FE"/>
    <w:rsid w:val="0020168C"/>
    <w:rsid w:val="00201BFD"/>
    <w:rsid w:val="00201ED7"/>
    <w:rsid w:val="00201FD1"/>
    <w:rsid w:val="00202CFD"/>
    <w:rsid w:val="00202DBF"/>
    <w:rsid w:val="00203F00"/>
    <w:rsid w:val="002041EC"/>
    <w:rsid w:val="002044E7"/>
    <w:rsid w:val="00204948"/>
    <w:rsid w:val="00204B03"/>
    <w:rsid w:val="00205AEA"/>
    <w:rsid w:val="002068BC"/>
    <w:rsid w:val="00206C87"/>
    <w:rsid w:val="00207EFB"/>
    <w:rsid w:val="00211778"/>
    <w:rsid w:val="002126B3"/>
    <w:rsid w:val="00212B4E"/>
    <w:rsid w:val="00214EB7"/>
    <w:rsid w:val="00215374"/>
    <w:rsid w:val="00217F69"/>
    <w:rsid w:val="0022006B"/>
    <w:rsid w:val="00220473"/>
    <w:rsid w:val="00220BBB"/>
    <w:rsid w:val="0022366D"/>
    <w:rsid w:val="00224B22"/>
    <w:rsid w:val="00225061"/>
    <w:rsid w:val="00225851"/>
    <w:rsid w:val="00226CC3"/>
    <w:rsid w:val="0023082A"/>
    <w:rsid w:val="002324CE"/>
    <w:rsid w:val="00233677"/>
    <w:rsid w:val="0023437E"/>
    <w:rsid w:val="00234B78"/>
    <w:rsid w:val="002350E5"/>
    <w:rsid w:val="00236AF8"/>
    <w:rsid w:val="0023791D"/>
    <w:rsid w:val="0024139B"/>
    <w:rsid w:val="00243CE0"/>
    <w:rsid w:val="00244317"/>
    <w:rsid w:val="00244A1D"/>
    <w:rsid w:val="00244AC8"/>
    <w:rsid w:val="002462F4"/>
    <w:rsid w:val="002501DF"/>
    <w:rsid w:val="0025067B"/>
    <w:rsid w:val="00251062"/>
    <w:rsid w:val="00251A97"/>
    <w:rsid w:val="002521F2"/>
    <w:rsid w:val="00253042"/>
    <w:rsid w:val="00253546"/>
    <w:rsid w:val="002556C7"/>
    <w:rsid w:val="00260488"/>
    <w:rsid w:val="00260DA7"/>
    <w:rsid w:val="00262E18"/>
    <w:rsid w:val="00265B96"/>
    <w:rsid w:val="0026753C"/>
    <w:rsid w:val="0026E990"/>
    <w:rsid w:val="00270F29"/>
    <w:rsid w:val="002717F8"/>
    <w:rsid w:val="00271838"/>
    <w:rsid w:val="00271C46"/>
    <w:rsid w:val="00272499"/>
    <w:rsid w:val="0027329C"/>
    <w:rsid w:val="00274DEA"/>
    <w:rsid w:val="002767DC"/>
    <w:rsid w:val="002769EC"/>
    <w:rsid w:val="00276E2E"/>
    <w:rsid w:val="00276EC2"/>
    <w:rsid w:val="002771D8"/>
    <w:rsid w:val="00277724"/>
    <w:rsid w:val="0028061B"/>
    <w:rsid w:val="00281837"/>
    <w:rsid w:val="0028297E"/>
    <w:rsid w:val="00283172"/>
    <w:rsid w:val="00283751"/>
    <w:rsid w:val="00284A75"/>
    <w:rsid w:val="00285444"/>
    <w:rsid w:val="00285467"/>
    <w:rsid w:val="002855DA"/>
    <w:rsid w:val="00285783"/>
    <w:rsid w:val="00291731"/>
    <w:rsid w:val="00291A2D"/>
    <w:rsid w:val="00291D3B"/>
    <w:rsid w:val="00291EA9"/>
    <w:rsid w:val="00291F3E"/>
    <w:rsid w:val="002929D7"/>
    <w:rsid w:val="00292F35"/>
    <w:rsid w:val="00294221"/>
    <w:rsid w:val="00294266"/>
    <w:rsid w:val="00294B8F"/>
    <w:rsid w:val="00295C21"/>
    <w:rsid w:val="002A0400"/>
    <w:rsid w:val="002A1273"/>
    <w:rsid w:val="002A25CE"/>
    <w:rsid w:val="002A5A57"/>
    <w:rsid w:val="002A64BE"/>
    <w:rsid w:val="002B00D9"/>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04C"/>
    <w:rsid w:val="002D43B0"/>
    <w:rsid w:val="002D480E"/>
    <w:rsid w:val="002D5854"/>
    <w:rsid w:val="002D5EC3"/>
    <w:rsid w:val="002D77F4"/>
    <w:rsid w:val="002E10F4"/>
    <w:rsid w:val="002E4E23"/>
    <w:rsid w:val="002E5104"/>
    <w:rsid w:val="002E5BA9"/>
    <w:rsid w:val="002F16CD"/>
    <w:rsid w:val="002F3E87"/>
    <w:rsid w:val="002F3E8E"/>
    <w:rsid w:val="002F3FC5"/>
    <w:rsid w:val="002F56F7"/>
    <w:rsid w:val="002F6288"/>
    <w:rsid w:val="003017FC"/>
    <w:rsid w:val="00302E1A"/>
    <w:rsid w:val="0030418F"/>
    <w:rsid w:val="00304CE6"/>
    <w:rsid w:val="00312F3F"/>
    <w:rsid w:val="00313118"/>
    <w:rsid w:val="0031338E"/>
    <w:rsid w:val="003142CD"/>
    <w:rsid w:val="00314634"/>
    <w:rsid w:val="00315725"/>
    <w:rsid w:val="00315EEE"/>
    <w:rsid w:val="00315F4E"/>
    <w:rsid w:val="00316E9F"/>
    <w:rsid w:val="0032076A"/>
    <w:rsid w:val="00320F41"/>
    <w:rsid w:val="00321102"/>
    <w:rsid w:val="0032227B"/>
    <w:rsid w:val="003264FB"/>
    <w:rsid w:val="00333C90"/>
    <w:rsid w:val="00336C51"/>
    <w:rsid w:val="0034167C"/>
    <w:rsid w:val="00341F85"/>
    <w:rsid w:val="00343DB1"/>
    <w:rsid w:val="00345329"/>
    <w:rsid w:val="00345647"/>
    <w:rsid w:val="003467AC"/>
    <w:rsid w:val="00346C40"/>
    <w:rsid w:val="003473E1"/>
    <w:rsid w:val="00347906"/>
    <w:rsid w:val="0035075B"/>
    <w:rsid w:val="00350B21"/>
    <w:rsid w:val="00350BA4"/>
    <w:rsid w:val="00350CD0"/>
    <w:rsid w:val="00350F9A"/>
    <w:rsid w:val="00355B90"/>
    <w:rsid w:val="00355C36"/>
    <w:rsid w:val="00356786"/>
    <w:rsid w:val="00356C7F"/>
    <w:rsid w:val="00357428"/>
    <w:rsid w:val="00357462"/>
    <w:rsid w:val="00362D82"/>
    <w:rsid w:val="003633CA"/>
    <w:rsid w:val="003635E9"/>
    <w:rsid w:val="00363BB4"/>
    <w:rsid w:val="00363C01"/>
    <w:rsid w:val="00365BD9"/>
    <w:rsid w:val="00367859"/>
    <w:rsid w:val="00371BC2"/>
    <w:rsid w:val="003725F6"/>
    <w:rsid w:val="00372EAB"/>
    <w:rsid w:val="003731A6"/>
    <w:rsid w:val="003739A8"/>
    <w:rsid w:val="0037416B"/>
    <w:rsid w:val="003764A6"/>
    <w:rsid w:val="00376776"/>
    <w:rsid w:val="003778FE"/>
    <w:rsid w:val="0037A898"/>
    <w:rsid w:val="00380D45"/>
    <w:rsid w:val="00382DF3"/>
    <w:rsid w:val="00383278"/>
    <w:rsid w:val="00383D85"/>
    <w:rsid w:val="0038580E"/>
    <w:rsid w:val="0039067B"/>
    <w:rsid w:val="00392ECB"/>
    <w:rsid w:val="0039358D"/>
    <w:rsid w:val="0039487F"/>
    <w:rsid w:val="00395218"/>
    <w:rsid w:val="00397DF1"/>
    <w:rsid w:val="003A0485"/>
    <w:rsid w:val="003A1778"/>
    <w:rsid w:val="003A1A3B"/>
    <w:rsid w:val="003A1DFE"/>
    <w:rsid w:val="003A2437"/>
    <w:rsid w:val="003A2E54"/>
    <w:rsid w:val="003A3F35"/>
    <w:rsid w:val="003A6118"/>
    <w:rsid w:val="003B152C"/>
    <w:rsid w:val="003B1ADF"/>
    <w:rsid w:val="003B1CF5"/>
    <w:rsid w:val="003B3A65"/>
    <w:rsid w:val="003B5221"/>
    <w:rsid w:val="003B54EE"/>
    <w:rsid w:val="003B5A85"/>
    <w:rsid w:val="003B5F70"/>
    <w:rsid w:val="003B6993"/>
    <w:rsid w:val="003C0C3F"/>
    <w:rsid w:val="003C521C"/>
    <w:rsid w:val="003C589A"/>
    <w:rsid w:val="003C6724"/>
    <w:rsid w:val="003D0AFC"/>
    <w:rsid w:val="003D21B1"/>
    <w:rsid w:val="003D2728"/>
    <w:rsid w:val="003D277F"/>
    <w:rsid w:val="003D2FB5"/>
    <w:rsid w:val="003D33D9"/>
    <w:rsid w:val="003D3D85"/>
    <w:rsid w:val="003D524A"/>
    <w:rsid w:val="003D5299"/>
    <w:rsid w:val="003D794C"/>
    <w:rsid w:val="003E0C44"/>
    <w:rsid w:val="003E1ABA"/>
    <w:rsid w:val="003E2FAD"/>
    <w:rsid w:val="003E3100"/>
    <w:rsid w:val="003E5085"/>
    <w:rsid w:val="003E5E80"/>
    <w:rsid w:val="003E719A"/>
    <w:rsid w:val="003E740C"/>
    <w:rsid w:val="003E74E0"/>
    <w:rsid w:val="003F0717"/>
    <w:rsid w:val="003F1AFF"/>
    <w:rsid w:val="003F36AB"/>
    <w:rsid w:val="003F3904"/>
    <w:rsid w:val="003F455E"/>
    <w:rsid w:val="003F576A"/>
    <w:rsid w:val="003F5FFC"/>
    <w:rsid w:val="004006AB"/>
    <w:rsid w:val="0040074B"/>
    <w:rsid w:val="00401F61"/>
    <w:rsid w:val="00402F26"/>
    <w:rsid w:val="00403D99"/>
    <w:rsid w:val="004043E9"/>
    <w:rsid w:val="00404814"/>
    <w:rsid w:val="0040556F"/>
    <w:rsid w:val="00407686"/>
    <w:rsid w:val="004110A4"/>
    <w:rsid w:val="00413279"/>
    <w:rsid w:val="004168B9"/>
    <w:rsid w:val="00416ADA"/>
    <w:rsid w:val="00416AF1"/>
    <w:rsid w:val="0041770A"/>
    <w:rsid w:val="004257D4"/>
    <w:rsid w:val="0042693C"/>
    <w:rsid w:val="00431A03"/>
    <w:rsid w:val="00433345"/>
    <w:rsid w:val="0043469A"/>
    <w:rsid w:val="00434804"/>
    <w:rsid w:val="00435827"/>
    <w:rsid w:val="00440A24"/>
    <w:rsid w:val="004437FA"/>
    <w:rsid w:val="0044596C"/>
    <w:rsid w:val="00447D0A"/>
    <w:rsid w:val="0044C042"/>
    <w:rsid w:val="00450794"/>
    <w:rsid w:val="00452BF2"/>
    <w:rsid w:val="004536F1"/>
    <w:rsid w:val="0045411C"/>
    <w:rsid w:val="00456089"/>
    <w:rsid w:val="0045727E"/>
    <w:rsid w:val="00461664"/>
    <w:rsid w:val="00461AC1"/>
    <w:rsid w:val="00462C33"/>
    <w:rsid w:val="004644FA"/>
    <w:rsid w:val="00465B25"/>
    <w:rsid w:val="00466D3B"/>
    <w:rsid w:val="004677E9"/>
    <w:rsid w:val="00467FEF"/>
    <w:rsid w:val="004704EF"/>
    <w:rsid w:val="00470A10"/>
    <w:rsid w:val="004739FA"/>
    <w:rsid w:val="00473C39"/>
    <w:rsid w:val="004757BD"/>
    <w:rsid w:val="00476B32"/>
    <w:rsid w:val="00477F8C"/>
    <w:rsid w:val="00480677"/>
    <w:rsid w:val="00480F69"/>
    <w:rsid w:val="00481BBD"/>
    <w:rsid w:val="0048732F"/>
    <w:rsid w:val="0049017E"/>
    <w:rsid w:val="00493AE0"/>
    <w:rsid w:val="004941FC"/>
    <w:rsid w:val="00494B90"/>
    <w:rsid w:val="004968FF"/>
    <w:rsid w:val="00497371"/>
    <w:rsid w:val="004A0B69"/>
    <w:rsid w:val="004A0DF2"/>
    <w:rsid w:val="004A138A"/>
    <w:rsid w:val="004A3887"/>
    <w:rsid w:val="004A42AE"/>
    <w:rsid w:val="004A491A"/>
    <w:rsid w:val="004A53BC"/>
    <w:rsid w:val="004B0010"/>
    <w:rsid w:val="004B1B43"/>
    <w:rsid w:val="004B1BB5"/>
    <w:rsid w:val="004B203C"/>
    <w:rsid w:val="004B2B7A"/>
    <w:rsid w:val="004B4342"/>
    <w:rsid w:val="004B4E31"/>
    <w:rsid w:val="004B646A"/>
    <w:rsid w:val="004B7B9F"/>
    <w:rsid w:val="004C0539"/>
    <w:rsid w:val="004C0D6A"/>
    <w:rsid w:val="004C149F"/>
    <w:rsid w:val="004C2041"/>
    <w:rsid w:val="004C25F0"/>
    <w:rsid w:val="004C47A8"/>
    <w:rsid w:val="004C5BE9"/>
    <w:rsid w:val="004C6014"/>
    <w:rsid w:val="004C6D4C"/>
    <w:rsid w:val="004C78CD"/>
    <w:rsid w:val="004C7C0B"/>
    <w:rsid w:val="004C7EFA"/>
    <w:rsid w:val="004D11B7"/>
    <w:rsid w:val="004D3150"/>
    <w:rsid w:val="004D3468"/>
    <w:rsid w:val="004D4028"/>
    <w:rsid w:val="004D44E2"/>
    <w:rsid w:val="004D466F"/>
    <w:rsid w:val="004D47BB"/>
    <w:rsid w:val="004D50D3"/>
    <w:rsid w:val="004D67D4"/>
    <w:rsid w:val="004D686B"/>
    <w:rsid w:val="004D7140"/>
    <w:rsid w:val="004D7E70"/>
    <w:rsid w:val="004E02B9"/>
    <w:rsid w:val="004E0341"/>
    <w:rsid w:val="004E3847"/>
    <w:rsid w:val="004E4A50"/>
    <w:rsid w:val="004E4B73"/>
    <w:rsid w:val="004E4DA6"/>
    <w:rsid w:val="004E52C5"/>
    <w:rsid w:val="004E6B96"/>
    <w:rsid w:val="004F0407"/>
    <w:rsid w:val="004F2FF9"/>
    <w:rsid w:val="004F57E5"/>
    <w:rsid w:val="004F68A5"/>
    <w:rsid w:val="004F70D3"/>
    <w:rsid w:val="005001AA"/>
    <w:rsid w:val="005001DC"/>
    <w:rsid w:val="0050116B"/>
    <w:rsid w:val="00501191"/>
    <w:rsid w:val="0050135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4"/>
    <w:rsid w:val="005250A4"/>
    <w:rsid w:val="00526305"/>
    <w:rsid w:val="005266FF"/>
    <w:rsid w:val="00526A36"/>
    <w:rsid w:val="00530D53"/>
    <w:rsid w:val="00533311"/>
    <w:rsid w:val="00533740"/>
    <w:rsid w:val="00537DEE"/>
    <w:rsid w:val="0054340B"/>
    <w:rsid w:val="00544E5C"/>
    <w:rsid w:val="005459FD"/>
    <w:rsid w:val="00547342"/>
    <w:rsid w:val="00547447"/>
    <w:rsid w:val="005479FD"/>
    <w:rsid w:val="00547D7A"/>
    <w:rsid w:val="00552473"/>
    <w:rsid w:val="005527C0"/>
    <w:rsid w:val="00552981"/>
    <w:rsid w:val="00552D7B"/>
    <w:rsid w:val="00553AF8"/>
    <w:rsid w:val="00553EAE"/>
    <w:rsid w:val="00555DA1"/>
    <w:rsid w:val="0055683F"/>
    <w:rsid w:val="00556C0C"/>
    <w:rsid w:val="00556CE8"/>
    <w:rsid w:val="00557005"/>
    <w:rsid w:val="005602D3"/>
    <w:rsid w:val="00560E19"/>
    <w:rsid w:val="0056112E"/>
    <w:rsid w:val="00561731"/>
    <w:rsid w:val="005619A0"/>
    <w:rsid w:val="00561DCA"/>
    <w:rsid w:val="0056417F"/>
    <w:rsid w:val="00564FBB"/>
    <w:rsid w:val="00566FAF"/>
    <w:rsid w:val="005704AB"/>
    <w:rsid w:val="00570C9E"/>
    <w:rsid w:val="0057174C"/>
    <w:rsid w:val="00572440"/>
    <w:rsid w:val="00573963"/>
    <w:rsid w:val="00573A2C"/>
    <w:rsid w:val="0057566C"/>
    <w:rsid w:val="00577AB5"/>
    <w:rsid w:val="00577E78"/>
    <w:rsid w:val="00582908"/>
    <w:rsid w:val="005847A3"/>
    <w:rsid w:val="00584E35"/>
    <w:rsid w:val="00585147"/>
    <w:rsid w:val="0058531E"/>
    <w:rsid w:val="00586AB6"/>
    <w:rsid w:val="00586D24"/>
    <w:rsid w:val="0058721E"/>
    <w:rsid w:val="00587427"/>
    <w:rsid w:val="00587C9C"/>
    <w:rsid w:val="00590C95"/>
    <w:rsid w:val="00590E93"/>
    <w:rsid w:val="00592A21"/>
    <w:rsid w:val="00593654"/>
    <w:rsid w:val="005939AD"/>
    <w:rsid w:val="005944CE"/>
    <w:rsid w:val="00594546"/>
    <w:rsid w:val="00596E47"/>
    <w:rsid w:val="0059752E"/>
    <w:rsid w:val="00597EFB"/>
    <w:rsid w:val="005A033E"/>
    <w:rsid w:val="005A22FF"/>
    <w:rsid w:val="005A3973"/>
    <w:rsid w:val="005A3A53"/>
    <w:rsid w:val="005A4F6F"/>
    <w:rsid w:val="005A52CA"/>
    <w:rsid w:val="005A70EF"/>
    <w:rsid w:val="005A782E"/>
    <w:rsid w:val="005A795B"/>
    <w:rsid w:val="005B0EDE"/>
    <w:rsid w:val="005B178E"/>
    <w:rsid w:val="005B1831"/>
    <w:rsid w:val="005B1E57"/>
    <w:rsid w:val="005B232B"/>
    <w:rsid w:val="005B2ABA"/>
    <w:rsid w:val="005B3AEA"/>
    <w:rsid w:val="005B46E2"/>
    <w:rsid w:val="005C18D8"/>
    <w:rsid w:val="005C2933"/>
    <w:rsid w:val="005C3202"/>
    <w:rsid w:val="005C4982"/>
    <w:rsid w:val="005C5010"/>
    <w:rsid w:val="005C521C"/>
    <w:rsid w:val="005C6D48"/>
    <w:rsid w:val="005C7C25"/>
    <w:rsid w:val="005D31CB"/>
    <w:rsid w:val="005D520C"/>
    <w:rsid w:val="005D7197"/>
    <w:rsid w:val="005D7A4E"/>
    <w:rsid w:val="005E14A6"/>
    <w:rsid w:val="005E1762"/>
    <w:rsid w:val="005E5762"/>
    <w:rsid w:val="005E5F5D"/>
    <w:rsid w:val="005E640C"/>
    <w:rsid w:val="005E669F"/>
    <w:rsid w:val="005F149C"/>
    <w:rsid w:val="005F20E3"/>
    <w:rsid w:val="005F2165"/>
    <w:rsid w:val="005F283C"/>
    <w:rsid w:val="005F2B99"/>
    <w:rsid w:val="005F2E10"/>
    <w:rsid w:val="005F39F6"/>
    <w:rsid w:val="005F71F0"/>
    <w:rsid w:val="005F7582"/>
    <w:rsid w:val="005F7EB2"/>
    <w:rsid w:val="006000A5"/>
    <w:rsid w:val="0060123F"/>
    <w:rsid w:val="00601511"/>
    <w:rsid w:val="0060216E"/>
    <w:rsid w:val="00602389"/>
    <w:rsid w:val="00602E1C"/>
    <w:rsid w:val="00603927"/>
    <w:rsid w:val="00604CC1"/>
    <w:rsid w:val="00607E99"/>
    <w:rsid w:val="00612045"/>
    <w:rsid w:val="00614E9D"/>
    <w:rsid w:val="00616680"/>
    <w:rsid w:val="00616B4B"/>
    <w:rsid w:val="00617066"/>
    <w:rsid w:val="00620774"/>
    <w:rsid w:val="00621637"/>
    <w:rsid w:val="00621FB1"/>
    <w:rsid w:val="00622705"/>
    <w:rsid w:val="0062370F"/>
    <w:rsid w:val="0062396E"/>
    <w:rsid w:val="0062495B"/>
    <w:rsid w:val="00625542"/>
    <w:rsid w:val="00625C9C"/>
    <w:rsid w:val="006277C6"/>
    <w:rsid w:val="00627D14"/>
    <w:rsid w:val="006305CB"/>
    <w:rsid w:val="00632B37"/>
    <w:rsid w:val="006347FB"/>
    <w:rsid w:val="00634B11"/>
    <w:rsid w:val="00640203"/>
    <w:rsid w:val="00644B44"/>
    <w:rsid w:val="00645651"/>
    <w:rsid w:val="00645C05"/>
    <w:rsid w:val="006463C4"/>
    <w:rsid w:val="00647040"/>
    <w:rsid w:val="0064783E"/>
    <w:rsid w:val="006478F2"/>
    <w:rsid w:val="00650AA3"/>
    <w:rsid w:val="00650E8A"/>
    <w:rsid w:val="006524C5"/>
    <w:rsid w:val="006529C0"/>
    <w:rsid w:val="00653806"/>
    <w:rsid w:val="00654AFC"/>
    <w:rsid w:val="0065634F"/>
    <w:rsid w:val="006567DE"/>
    <w:rsid w:val="00656DCD"/>
    <w:rsid w:val="00657447"/>
    <w:rsid w:val="00657B1B"/>
    <w:rsid w:val="0066191C"/>
    <w:rsid w:val="00662E32"/>
    <w:rsid w:val="00662EC9"/>
    <w:rsid w:val="006639EA"/>
    <w:rsid w:val="006645EA"/>
    <w:rsid w:val="00665F29"/>
    <w:rsid w:val="006664EC"/>
    <w:rsid w:val="00666C52"/>
    <w:rsid w:val="00670835"/>
    <w:rsid w:val="00671843"/>
    <w:rsid w:val="00672F6F"/>
    <w:rsid w:val="006730E5"/>
    <w:rsid w:val="006743EA"/>
    <w:rsid w:val="0068043B"/>
    <w:rsid w:val="0068136C"/>
    <w:rsid w:val="006822C4"/>
    <w:rsid w:val="0068241D"/>
    <w:rsid w:val="00683382"/>
    <w:rsid w:val="00683519"/>
    <w:rsid w:val="00684201"/>
    <w:rsid w:val="00687D92"/>
    <w:rsid w:val="00690C9D"/>
    <w:rsid w:val="00693EB2"/>
    <w:rsid w:val="006963F1"/>
    <w:rsid w:val="00697DC8"/>
    <w:rsid w:val="006A1DFE"/>
    <w:rsid w:val="006A28A2"/>
    <w:rsid w:val="006A3861"/>
    <w:rsid w:val="006A4051"/>
    <w:rsid w:val="006A5569"/>
    <w:rsid w:val="006A5BCF"/>
    <w:rsid w:val="006A7632"/>
    <w:rsid w:val="006B0361"/>
    <w:rsid w:val="006B0520"/>
    <w:rsid w:val="006B0D24"/>
    <w:rsid w:val="006B32EF"/>
    <w:rsid w:val="006B5E00"/>
    <w:rsid w:val="006B630E"/>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1593"/>
    <w:rsid w:val="006E16E0"/>
    <w:rsid w:val="006E21CD"/>
    <w:rsid w:val="006E2338"/>
    <w:rsid w:val="006E2380"/>
    <w:rsid w:val="006E4379"/>
    <w:rsid w:val="006E5CF3"/>
    <w:rsid w:val="006E64A6"/>
    <w:rsid w:val="006E6EB0"/>
    <w:rsid w:val="006E6F5C"/>
    <w:rsid w:val="006E7B71"/>
    <w:rsid w:val="006F07E0"/>
    <w:rsid w:val="006F19AD"/>
    <w:rsid w:val="006F1F49"/>
    <w:rsid w:val="006F4181"/>
    <w:rsid w:val="006F470A"/>
    <w:rsid w:val="006F4BCF"/>
    <w:rsid w:val="006F51F9"/>
    <w:rsid w:val="006F5B8F"/>
    <w:rsid w:val="007011C1"/>
    <w:rsid w:val="0070138A"/>
    <w:rsid w:val="00704BBE"/>
    <w:rsid w:val="00706441"/>
    <w:rsid w:val="00707990"/>
    <w:rsid w:val="007124ED"/>
    <w:rsid w:val="0071265D"/>
    <w:rsid w:val="00714165"/>
    <w:rsid w:val="0071601A"/>
    <w:rsid w:val="00717DCB"/>
    <w:rsid w:val="007207E1"/>
    <w:rsid w:val="007218FD"/>
    <w:rsid w:val="00721AF8"/>
    <w:rsid w:val="00721C2D"/>
    <w:rsid w:val="007222C7"/>
    <w:rsid w:val="00722D03"/>
    <w:rsid w:val="0072583F"/>
    <w:rsid w:val="00727286"/>
    <w:rsid w:val="007277A0"/>
    <w:rsid w:val="007279D1"/>
    <w:rsid w:val="00727EE8"/>
    <w:rsid w:val="00730DF9"/>
    <w:rsid w:val="00731AF6"/>
    <w:rsid w:val="00731B8E"/>
    <w:rsid w:val="0073651D"/>
    <w:rsid w:val="00736727"/>
    <w:rsid w:val="007405A1"/>
    <w:rsid w:val="00741847"/>
    <w:rsid w:val="00744154"/>
    <w:rsid w:val="0074529C"/>
    <w:rsid w:val="00745429"/>
    <w:rsid w:val="00746AE8"/>
    <w:rsid w:val="00746C15"/>
    <w:rsid w:val="007522B0"/>
    <w:rsid w:val="00752B27"/>
    <w:rsid w:val="00752C9C"/>
    <w:rsid w:val="00752D90"/>
    <w:rsid w:val="0075348F"/>
    <w:rsid w:val="00754425"/>
    <w:rsid w:val="00756563"/>
    <w:rsid w:val="00756AF7"/>
    <w:rsid w:val="00757E79"/>
    <w:rsid w:val="00761E4A"/>
    <w:rsid w:val="00762463"/>
    <w:rsid w:val="007625A5"/>
    <w:rsid w:val="007635F5"/>
    <w:rsid w:val="00763D87"/>
    <w:rsid w:val="00764170"/>
    <w:rsid w:val="00764806"/>
    <w:rsid w:val="00764DC5"/>
    <w:rsid w:val="007676BA"/>
    <w:rsid w:val="00771B02"/>
    <w:rsid w:val="00771BEE"/>
    <w:rsid w:val="00774AFC"/>
    <w:rsid w:val="00774C8D"/>
    <w:rsid w:val="00777FB8"/>
    <w:rsid w:val="00780760"/>
    <w:rsid w:val="007809B3"/>
    <w:rsid w:val="00780A67"/>
    <w:rsid w:val="007812B5"/>
    <w:rsid w:val="007812C8"/>
    <w:rsid w:val="0078326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A504F"/>
    <w:rsid w:val="007A5C60"/>
    <w:rsid w:val="007B2062"/>
    <w:rsid w:val="007B291C"/>
    <w:rsid w:val="007B2A92"/>
    <w:rsid w:val="007B4EA7"/>
    <w:rsid w:val="007B7094"/>
    <w:rsid w:val="007C0469"/>
    <w:rsid w:val="007C2E6D"/>
    <w:rsid w:val="007C2EEA"/>
    <w:rsid w:val="007C4A23"/>
    <w:rsid w:val="007C576D"/>
    <w:rsid w:val="007C5DAD"/>
    <w:rsid w:val="007C6C6E"/>
    <w:rsid w:val="007C7E3A"/>
    <w:rsid w:val="007D1922"/>
    <w:rsid w:val="007D2914"/>
    <w:rsid w:val="007D30FA"/>
    <w:rsid w:val="007D4EF2"/>
    <w:rsid w:val="007D5ACF"/>
    <w:rsid w:val="007E0173"/>
    <w:rsid w:val="007E16B1"/>
    <w:rsid w:val="007E1A2A"/>
    <w:rsid w:val="007E1E7A"/>
    <w:rsid w:val="007E2966"/>
    <w:rsid w:val="007E4C03"/>
    <w:rsid w:val="007E68F0"/>
    <w:rsid w:val="007F0309"/>
    <w:rsid w:val="007F058C"/>
    <w:rsid w:val="007F09AD"/>
    <w:rsid w:val="007F1410"/>
    <w:rsid w:val="007F49E5"/>
    <w:rsid w:val="007F7723"/>
    <w:rsid w:val="007F7966"/>
    <w:rsid w:val="008008CC"/>
    <w:rsid w:val="00800CC5"/>
    <w:rsid w:val="008023F0"/>
    <w:rsid w:val="00806569"/>
    <w:rsid w:val="00807730"/>
    <w:rsid w:val="00810272"/>
    <w:rsid w:val="00810284"/>
    <w:rsid w:val="0081335D"/>
    <w:rsid w:val="0081351A"/>
    <w:rsid w:val="00815653"/>
    <w:rsid w:val="0082039C"/>
    <w:rsid w:val="008211F1"/>
    <w:rsid w:val="0082155D"/>
    <w:rsid w:val="00822128"/>
    <w:rsid w:val="00824542"/>
    <w:rsid w:val="00824B8D"/>
    <w:rsid w:val="008254E8"/>
    <w:rsid w:val="00826916"/>
    <w:rsid w:val="0082745E"/>
    <w:rsid w:val="00832012"/>
    <w:rsid w:val="008358AC"/>
    <w:rsid w:val="00835A45"/>
    <w:rsid w:val="00835EDB"/>
    <w:rsid w:val="0083604C"/>
    <w:rsid w:val="00836966"/>
    <w:rsid w:val="00837278"/>
    <w:rsid w:val="008376F9"/>
    <w:rsid w:val="008406B2"/>
    <w:rsid w:val="00840B74"/>
    <w:rsid w:val="00841AF9"/>
    <w:rsid w:val="00841CB2"/>
    <w:rsid w:val="008436BF"/>
    <w:rsid w:val="008438B4"/>
    <w:rsid w:val="00843D1E"/>
    <w:rsid w:val="00844224"/>
    <w:rsid w:val="00845DA6"/>
    <w:rsid w:val="008467AE"/>
    <w:rsid w:val="00851BE3"/>
    <w:rsid w:val="00853933"/>
    <w:rsid w:val="0085501C"/>
    <w:rsid w:val="008563C8"/>
    <w:rsid w:val="008576D4"/>
    <w:rsid w:val="00863247"/>
    <w:rsid w:val="008632DE"/>
    <w:rsid w:val="00864279"/>
    <w:rsid w:val="0086664F"/>
    <w:rsid w:val="00866CC6"/>
    <w:rsid w:val="00870138"/>
    <w:rsid w:val="008737BB"/>
    <w:rsid w:val="00873C15"/>
    <w:rsid w:val="00873F11"/>
    <w:rsid w:val="0087445A"/>
    <w:rsid w:val="00877124"/>
    <w:rsid w:val="00877F32"/>
    <w:rsid w:val="0087DBD7"/>
    <w:rsid w:val="008809C7"/>
    <w:rsid w:val="00881843"/>
    <w:rsid w:val="00882044"/>
    <w:rsid w:val="0088220D"/>
    <w:rsid w:val="008824FF"/>
    <w:rsid w:val="00883600"/>
    <w:rsid w:val="008856AE"/>
    <w:rsid w:val="008859BB"/>
    <w:rsid w:val="00886506"/>
    <w:rsid w:val="00887711"/>
    <w:rsid w:val="00890EBB"/>
    <w:rsid w:val="00892985"/>
    <w:rsid w:val="00893285"/>
    <w:rsid w:val="00893641"/>
    <w:rsid w:val="00893745"/>
    <w:rsid w:val="008939C9"/>
    <w:rsid w:val="00893F97"/>
    <w:rsid w:val="00894D28"/>
    <w:rsid w:val="00895776"/>
    <w:rsid w:val="0089628A"/>
    <w:rsid w:val="008A29D6"/>
    <w:rsid w:val="008A3100"/>
    <w:rsid w:val="008A40D9"/>
    <w:rsid w:val="008A5537"/>
    <w:rsid w:val="008B01F6"/>
    <w:rsid w:val="008B0DE7"/>
    <w:rsid w:val="008B0EB4"/>
    <w:rsid w:val="008B1407"/>
    <w:rsid w:val="008B257C"/>
    <w:rsid w:val="008B3FA1"/>
    <w:rsid w:val="008B5081"/>
    <w:rsid w:val="008B761D"/>
    <w:rsid w:val="008C2A2D"/>
    <w:rsid w:val="008C2CF7"/>
    <w:rsid w:val="008C31D1"/>
    <w:rsid w:val="008C3410"/>
    <w:rsid w:val="008C3D42"/>
    <w:rsid w:val="008C3D90"/>
    <w:rsid w:val="008C4284"/>
    <w:rsid w:val="008C48C2"/>
    <w:rsid w:val="008C51A3"/>
    <w:rsid w:val="008C5D9A"/>
    <w:rsid w:val="008C5E55"/>
    <w:rsid w:val="008C794B"/>
    <w:rsid w:val="008D00B5"/>
    <w:rsid w:val="008D01E7"/>
    <w:rsid w:val="008D0C21"/>
    <w:rsid w:val="008D2275"/>
    <w:rsid w:val="008D2BDD"/>
    <w:rsid w:val="008D5873"/>
    <w:rsid w:val="008D6F88"/>
    <w:rsid w:val="008D7FD4"/>
    <w:rsid w:val="008E076D"/>
    <w:rsid w:val="008E2517"/>
    <w:rsid w:val="008E2F47"/>
    <w:rsid w:val="008E6986"/>
    <w:rsid w:val="008E7218"/>
    <w:rsid w:val="008E7443"/>
    <w:rsid w:val="008F0D7D"/>
    <w:rsid w:val="008F1F6A"/>
    <w:rsid w:val="008F2D57"/>
    <w:rsid w:val="008F413F"/>
    <w:rsid w:val="008F4FC4"/>
    <w:rsid w:val="008F5001"/>
    <w:rsid w:val="008F698B"/>
    <w:rsid w:val="008F719A"/>
    <w:rsid w:val="00900064"/>
    <w:rsid w:val="00900DCA"/>
    <w:rsid w:val="0090109D"/>
    <w:rsid w:val="0090133E"/>
    <w:rsid w:val="00901F73"/>
    <w:rsid w:val="00903806"/>
    <w:rsid w:val="00903950"/>
    <w:rsid w:val="00903CCB"/>
    <w:rsid w:val="00903E92"/>
    <w:rsid w:val="00904EF7"/>
    <w:rsid w:val="009102D5"/>
    <w:rsid w:val="0091121C"/>
    <w:rsid w:val="00911700"/>
    <w:rsid w:val="0091250B"/>
    <w:rsid w:val="00912595"/>
    <w:rsid w:val="00912CB2"/>
    <w:rsid w:val="009134C2"/>
    <w:rsid w:val="009136C8"/>
    <w:rsid w:val="00913F6F"/>
    <w:rsid w:val="0091503B"/>
    <w:rsid w:val="009158BC"/>
    <w:rsid w:val="00915B64"/>
    <w:rsid w:val="00915EBF"/>
    <w:rsid w:val="00917B99"/>
    <w:rsid w:val="009211C8"/>
    <w:rsid w:val="009213B9"/>
    <w:rsid w:val="009235EA"/>
    <w:rsid w:val="00923858"/>
    <w:rsid w:val="00923ECD"/>
    <w:rsid w:val="00924119"/>
    <w:rsid w:val="00925310"/>
    <w:rsid w:val="00926D89"/>
    <w:rsid w:val="0092760B"/>
    <w:rsid w:val="00927DC0"/>
    <w:rsid w:val="00930BC6"/>
    <w:rsid w:val="00931735"/>
    <w:rsid w:val="00932515"/>
    <w:rsid w:val="009326E1"/>
    <w:rsid w:val="009329FF"/>
    <w:rsid w:val="00934C85"/>
    <w:rsid w:val="009360B5"/>
    <w:rsid w:val="0093730B"/>
    <w:rsid w:val="00943585"/>
    <w:rsid w:val="009462B6"/>
    <w:rsid w:val="009464E6"/>
    <w:rsid w:val="00946976"/>
    <w:rsid w:val="00946D31"/>
    <w:rsid w:val="00952349"/>
    <w:rsid w:val="009527E7"/>
    <w:rsid w:val="009539E4"/>
    <w:rsid w:val="009541E5"/>
    <w:rsid w:val="00954C65"/>
    <w:rsid w:val="00954CA0"/>
    <w:rsid w:val="00954CCD"/>
    <w:rsid w:val="009552C6"/>
    <w:rsid w:val="00955C53"/>
    <w:rsid w:val="00955E09"/>
    <w:rsid w:val="00956060"/>
    <w:rsid w:val="0095714B"/>
    <w:rsid w:val="0096084B"/>
    <w:rsid w:val="00960930"/>
    <w:rsid w:val="00960982"/>
    <w:rsid w:val="00961E66"/>
    <w:rsid w:val="009626FB"/>
    <w:rsid w:val="009628E9"/>
    <w:rsid w:val="00962F21"/>
    <w:rsid w:val="009636B8"/>
    <w:rsid w:val="00963A36"/>
    <w:rsid w:val="00963D84"/>
    <w:rsid w:val="00964BC0"/>
    <w:rsid w:val="00964E23"/>
    <w:rsid w:val="00965698"/>
    <w:rsid w:val="00965DF1"/>
    <w:rsid w:val="00966AE5"/>
    <w:rsid w:val="009674E8"/>
    <w:rsid w:val="00971123"/>
    <w:rsid w:val="00972B6A"/>
    <w:rsid w:val="0097355E"/>
    <w:rsid w:val="009746A4"/>
    <w:rsid w:val="00975960"/>
    <w:rsid w:val="00977994"/>
    <w:rsid w:val="00977E19"/>
    <w:rsid w:val="00982B52"/>
    <w:rsid w:val="00983E5A"/>
    <w:rsid w:val="00983FD9"/>
    <w:rsid w:val="009845C2"/>
    <w:rsid w:val="00984911"/>
    <w:rsid w:val="009850F5"/>
    <w:rsid w:val="00986093"/>
    <w:rsid w:val="0098662D"/>
    <w:rsid w:val="0098717D"/>
    <w:rsid w:val="009875FF"/>
    <w:rsid w:val="009940E4"/>
    <w:rsid w:val="009955E6"/>
    <w:rsid w:val="00997591"/>
    <w:rsid w:val="009A1B88"/>
    <w:rsid w:val="009A22DF"/>
    <w:rsid w:val="009A43E1"/>
    <w:rsid w:val="009A735C"/>
    <w:rsid w:val="009A7F1B"/>
    <w:rsid w:val="009B0D6A"/>
    <w:rsid w:val="009B1935"/>
    <w:rsid w:val="009B1A33"/>
    <w:rsid w:val="009B488B"/>
    <w:rsid w:val="009B4EFC"/>
    <w:rsid w:val="009B6611"/>
    <w:rsid w:val="009C0540"/>
    <w:rsid w:val="009C10B4"/>
    <w:rsid w:val="009C270D"/>
    <w:rsid w:val="009C47B2"/>
    <w:rsid w:val="009C504A"/>
    <w:rsid w:val="009C588B"/>
    <w:rsid w:val="009C635D"/>
    <w:rsid w:val="009C67D5"/>
    <w:rsid w:val="009C6A7A"/>
    <w:rsid w:val="009C7DC7"/>
    <w:rsid w:val="009D0609"/>
    <w:rsid w:val="009D09FB"/>
    <w:rsid w:val="009D5388"/>
    <w:rsid w:val="009D5BDC"/>
    <w:rsid w:val="009D7981"/>
    <w:rsid w:val="009E1BCD"/>
    <w:rsid w:val="009E264E"/>
    <w:rsid w:val="009E2CB0"/>
    <w:rsid w:val="009E37E8"/>
    <w:rsid w:val="009E3D13"/>
    <w:rsid w:val="009E7FE9"/>
    <w:rsid w:val="009F0395"/>
    <w:rsid w:val="009F2F7D"/>
    <w:rsid w:val="009F3704"/>
    <w:rsid w:val="009F378D"/>
    <w:rsid w:val="009F4344"/>
    <w:rsid w:val="009F4637"/>
    <w:rsid w:val="009F4B7C"/>
    <w:rsid w:val="009F5E0D"/>
    <w:rsid w:val="009F6095"/>
    <w:rsid w:val="00A005D1"/>
    <w:rsid w:val="00A02757"/>
    <w:rsid w:val="00A053B0"/>
    <w:rsid w:val="00A06076"/>
    <w:rsid w:val="00A0623E"/>
    <w:rsid w:val="00A07318"/>
    <w:rsid w:val="00A07BE2"/>
    <w:rsid w:val="00A134D5"/>
    <w:rsid w:val="00A15263"/>
    <w:rsid w:val="00A16FC6"/>
    <w:rsid w:val="00A1755B"/>
    <w:rsid w:val="00A17615"/>
    <w:rsid w:val="00A20EF1"/>
    <w:rsid w:val="00A21F76"/>
    <w:rsid w:val="00A22335"/>
    <w:rsid w:val="00A22758"/>
    <w:rsid w:val="00A22BFD"/>
    <w:rsid w:val="00A25607"/>
    <w:rsid w:val="00A264FB"/>
    <w:rsid w:val="00A27314"/>
    <w:rsid w:val="00A273D6"/>
    <w:rsid w:val="00A27B38"/>
    <w:rsid w:val="00A31DE8"/>
    <w:rsid w:val="00A32D82"/>
    <w:rsid w:val="00A356A2"/>
    <w:rsid w:val="00A36EA5"/>
    <w:rsid w:val="00A3755A"/>
    <w:rsid w:val="00A37807"/>
    <w:rsid w:val="00A412CD"/>
    <w:rsid w:val="00A4170F"/>
    <w:rsid w:val="00A47C72"/>
    <w:rsid w:val="00A538B1"/>
    <w:rsid w:val="00A53B25"/>
    <w:rsid w:val="00A5430D"/>
    <w:rsid w:val="00A5499C"/>
    <w:rsid w:val="00A54A81"/>
    <w:rsid w:val="00A55CC8"/>
    <w:rsid w:val="00A56473"/>
    <w:rsid w:val="00A5728A"/>
    <w:rsid w:val="00A57807"/>
    <w:rsid w:val="00A6152A"/>
    <w:rsid w:val="00A629A1"/>
    <w:rsid w:val="00A62CCD"/>
    <w:rsid w:val="00A62DAD"/>
    <w:rsid w:val="00A64D2D"/>
    <w:rsid w:val="00A66AF6"/>
    <w:rsid w:val="00A7138F"/>
    <w:rsid w:val="00A71FB3"/>
    <w:rsid w:val="00A725CC"/>
    <w:rsid w:val="00A72A0B"/>
    <w:rsid w:val="00A737B0"/>
    <w:rsid w:val="00A75404"/>
    <w:rsid w:val="00A76B1C"/>
    <w:rsid w:val="00A77451"/>
    <w:rsid w:val="00A77479"/>
    <w:rsid w:val="00A7777A"/>
    <w:rsid w:val="00A80810"/>
    <w:rsid w:val="00A83E72"/>
    <w:rsid w:val="00A84430"/>
    <w:rsid w:val="00A849ED"/>
    <w:rsid w:val="00A85B0A"/>
    <w:rsid w:val="00A866F4"/>
    <w:rsid w:val="00A8719A"/>
    <w:rsid w:val="00A87BD7"/>
    <w:rsid w:val="00A9002E"/>
    <w:rsid w:val="00A90378"/>
    <w:rsid w:val="00A915F3"/>
    <w:rsid w:val="00A92194"/>
    <w:rsid w:val="00A92874"/>
    <w:rsid w:val="00A941F8"/>
    <w:rsid w:val="00A9532C"/>
    <w:rsid w:val="00A962EE"/>
    <w:rsid w:val="00A96BF2"/>
    <w:rsid w:val="00A9754A"/>
    <w:rsid w:val="00AA1C94"/>
    <w:rsid w:val="00AA300F"/>
    <w:rsid w:val="00AA3097"/>
    <w:rsid w:val="00AA6458"/>
    <w:rsid w:val="00AA7F7E"/>
    <w:rsid w:val="00AB0302"/>
    <w:rsid w:val="00AB0B6F"/>
    <w:rsid w:val="00AB0C87"/>
    <w:rsid w:val="00AB1E64"/>
    <w:rsid w:val="00AB1EB6"/>
    <w:rsid w:val="00AB2A11"/>
    <w:rsid w:val="00AB4A06"/>
    <w:rsid w:val="00AB5A1A"/>
    <w:rsid w:val="00AB6143"/>
    <w:rsid w:val="00AC0C97"/>
    <w:rsid w:val="00AC116F"/>
    <w:rsid w:val="00AC1CC4"/>
    <w:rsid w:val="00AC289C"/>
    <w:rsid w:val="00AC2EAC"/>
    <w:rsid w:val="00AC364B"/>
    <w:rsid w:val="00AC388A"/>
    <w:rsid w:val="00AC3D5F"/>
    <w:rsid w:val="00AC60C9"/>
    <w:rsid w:val="00AC6285"/>
    <w:rsid w:val="00AC6D49"/>
    <w:rsid w:val="00AD1D8C"/>
    <w:rsid w:val="00AD3B52"/>
    <w:rsid w:val="00AD3B7C"/>
    <w:rsid w:val="00AD4463"/>
    <w:rsid w:val="00AD6651"/>
    <w:rsid w:val="00AD6C9D"/>
    <w:rsid w:val="00AD6F69"/>
    <w:rsid w:val="00AD7626"/>
    <w:rsid w:val="00AD7CAC"/>
    <w:rsid w:val="00AD7D81"/>
    <w:rsid w:val="00AE0444"/>
    <w:rsid w:val="00AE0BBD"/>
    <w:rsid w:val="00AE1E43"/>
    <w:rsid w:val="00AE41B0"/>
    <w:rsid w:val="00AE4C02"/>
    <w:rsid w:val="00AE4DD8"/>
    <w:rsid w:val="00AE56ED"/>
    <w:rsid w:val="00AE7283"/>
    <w:rsid w:val="00AF2022"/>
    <w:rsid w:val="00AF2D69"/>
    <w:rsid w:val="00AF38BA"/>
    <w:rsid w:val="00AF4E1C"/>
    <w:rsid w:val="00AF5A95"/>
    <w:rsid w:val="00AF6698"/>
    <w:rsid w:val="00AF67A4"/>
    <w:rsid w:val="00AF69FD"/>
    <w:rsid w:val="00AF6C0E"/>
    <w:rsid w:val="00AF7FEC"/>
    <w:rsid w:val="00B01E92"/>
    <w:rsid w:val="00B02C79"/>
    <w:rsid w:val="00B03296"/>
    <w:rsid w:val="00B0556E"/>
    <w:rsid w:val="00B0643A"/>
    <w:rsid w:val="00B069A1"/>
    <w:rsid w:val="00B06C97"/>
    <w:rsid w:val="00B1147F"/>
    <w:rsid w:val="00B114A6"/>
    <w:rsid w:val="00B1385A"/>
    <w:rsid w:val="00B17530"/>
    <w:rsid w:val="00B1AFB9"/>
    <w:rsid w:val="00B20F6B"/>
    <w:rsid w:val="00B22095"/>
    <w:rsid w:val="00B22DD4"/>
    <w:rsid w:val="00B23B45"/>
    <w:rsid w:val="00B26B82"/>
    <w:rsid w:val="00B2703D"/>
    <w:rsid w:val="00B274DE"/>
    <w:rsid w:val="00B300EC"/>
    <w:rsid w:val="00B3015E"/>
    <w:rsid w:val="00B31271"/>
    <w:rsid w:val="00B31347"/>
    <w:rsid w:val="00B32442"/>
    <w:rsid w:val="00B32738"/>
    <w:rsid w:val="00B32BAA"/>
    <w:rsid w:val="00B34215"/>
    <w:rsid w:val="00B35759"/>
    <w:rsid w:val="00B36690"/>
    <w:rsid w:val="00B372BE"/>
    <w:rsid w:val="00B37E72"/>
    <w:rsid w:val="00B40E17"/>
    <w:rsid w:val="00B41C8B"/>
    <w:rsid w:val="00B42110"/>
    <w:rsid w:val="00B42A61"/>
    <w:rsid w:val="00B4373E"/>
    <w:rsid w:val="00B4464C"/>
    <w:rsid w:val="00B44E81"/>
    <w:rsid w:val="00B45755"/>
    <w:rsid w:val="00B45D04"/>
    <w:rsid w:val="00B462ED"/>
    <w:rsid w:val="00B474DF"/>
    <w:rsid w:val="00B477AA"/>
    <w:rsid w:val="00B4F2DE"/>
    <w:rsid w:val="00B50681"/>
    <w:rsid w:val="00B51718"/>
    <w:rsid w:val="00B5246B"/>
    <w:rsid w:val="00B541D1"/>
    <w:rsid w:val="00B5495C"/>
    <w:rsid w:val="00B55ECA"/>
    <w:rsid w:val="00B569E2"/>
    <w:rsid w:val="00B56E65"/>
    <w:rsid w:val="00B570BB"/>
    <w:rsid w:val="00B57F5D"/>
    <w:rsid w:val="00B60D1C"/>
    <w:rsid w:val="00B61129"/>
    <w:rsid w:val="00B64B0A"/>
    <w:rsid w:val="00B7290B"/>
    <w:rsid w:val="00B72E93"/>
    <w:rsid w:val="00B74892"/>
    <w:rsid w:val="00B754C2"/>
    <w:rsid w:val="00B75F11"/>
    <w:rsid w:val="00B77AA4"/>
    <w:rsid w:val="00B77EC4"/>
    <w:rsid w:val="00B80D0A"/>
    <w:rsid w:val="00B84CBA"/>
    <w:rsid w:val="00B85A11"/>
    <w:rsid w:val="00B86799"/>
    <w:rsid w:val="00B86987"/>
    <w:rsid w:val="00B87888"/>
    <w:rsid w:val="00B87C03"/>
    <w:rsid w:val="00B9129D"/>
    <w:rsid w:val="00B9283A"/>
    <w:rsid w:val="00B92D52"/>
    <w:rsid w:val="00B932BE"/>
    <w:rsid w:val="00B94B27"/>
    <w:rsid w:val="00B96ED0"/>
    <w:rsid w:val="00BA0496"/>
    <w:rsid w:val="00BA3C1B"/>
    <w:rsid w:val="00BA495D"/>
    <w:rsid w:val="00BA513E"/>
    <w:rsid w:val="00BA5E9C"/>
    <w:rsid w:val="00BA6701"/>
    <w:rsid w:val="00BA688A"/>
    <w:rsid w:val="00BA6D9B"/>
    <w:rsid w:val="00BA721D"/>
    <w:rsid w:val="00BB091E"/>
    <w:rsid w:val="00BB100C"/>
    <w:rsid w:val="00BB16E0"/>
    <w:rsid w:val="00BB2AE8"/>
    <w:rsid w:val="00BB33A3"/>
    <w:rsid w:val="00BB4097"/>
    <w:rsid w:val="00BB4E2C"/>
    <w:rsid w:val="00BB6022"/>
    <w:rsid w:val="00BB7E50"/>
    <w:rsid w:val="00BC059C"/>
    <w:rsid w:val="00BC1633"/>
    <w:rsid w:val="00BC2B4C"/>
    <w:rsid w:val="00BC3146"/>
    <w:rsid w:val="00BC567F"/>
    <w:rsid w:val="00BD0405"/>
    <w:rsid w:val="00BD0A7B"/>
    <w:rsid w:val="00BD10A4"/>
    <w:rsid w:val="00BD5CC4"/>
    <w:rsid w:val="00BD7889"/>
    <w:rsid w:val="00BE084E"/>
    <w:rsid w:val="00BE0DBB"/>
    <w:rsid w:val="00BE11C1"/>
    <w:rsid w:val="00BE11E2"/>
    <w:rsid w:val="00BE2A98"/>
    <w:rsid w:val="00BE3E5C"/>
    <w:rsid w:val="00BE415E"/>
    <w:rsid w:val="00BE4C1F"/>
    <w:rsid w:val="00BE5F04"/>
    <w:rsid w:val="00BE60C0"/>
    <w:rsid w:val="00BE6918"/>
    <w:rsid w:val="00BF03ED"/>
    <w:rsid w:val="00BF19ED"/>
    <w:rsid w:val="00BF33F7"/>
    <w:rsid w:val="00BF444F"/>
    <w:rsid w:val="00BF5AC8"/>
    <w:rsid w:val="00BF7871"/>
    <w:rsid w:val="00BF78B6"/>
    <w:rsid w:val="00BF7C50"/>
    <w:rsid w:val="00BF7F86"/>
    <w:rsid w:val="00C00BB1"/>
    <w:rsid w:val="00C011D9"/>
    <w:rsid w:val="00C0134E"/>
    <w:rsid w:val="00C01DD2"/>
    <w:rsid w:val="00C02E82"/>
    <w:rsid w:val="00C03C55"/>
    <w:rsid w:val="00C0691B"/>
    <w:rsid w:val="00C06D56"/>
    <w:rsid w:val="00C07053"/>
    <w:rsid w:val="00C0742F"/>
    <w:rsid w:val="00C103F3"/>
    <w:rsid w:val="00C111DF"/>
    <w:rsid w:val="00C13DF5"/>
    <w:rsid w:val="00C14CD1"/>
    <w:rsid w:val="00C171C1"/>
    <w:rsid w:val="00C172A3"/>
    <w:rsid w:val="00C201B0"/>
    <w:rsid w:val="00C20C6C"/>
    <w:rsid w:val="00C2172B"/>
    <w:rsid w:val="00C21B3E"/>
    <w:rsid w:val="00C21FC9"/>
    <w:rsid w:val="00C241D6"/>
    <w:rsid w:val="00C2438E"/>
    <w:rsid w:val="00C2EA90"/>
    <w:rsid w:val="00C30619"/>
    <w:rsid w:val="00C30779"/>
    <w:rsid w:val="00C30965"/>
    <w:rsid w:val="00C33103"/>
    <w:rsid w:val="00C351C8"/>
    <w:rsid w:val="00C3691C"/>
    <w:rsid w:val="00C40B4E"/>
    <w:rsid w:val="00C43B4C"/>
    <w:rsid w:val="00C448CB"/>
    <w:rsid w:val="00C471BD"/>
    <w:rsid w:val="00C556D8"/>
    <w:rsid w:val="00C57293"/>
    <w:rsid w:val="00C5793D"/>
    <w:rsid w:val="00C60BB3"/>
    <w:rsid w:val="00C6184B"/>
    <w:rsid w:val="00C61E0C"/>
    <w:rsid w:val="00C62298"/>
    <w:rsid w:val="00C63718"/>
    <w:rsid w:val="00C63DE0"/>
    <w:rsid w:val="00C6499B"/>
    <w:rsid w:val="00C65AA1"/>
    <w:rsid w:val="00C65B5A"/>
    <w:rsid w:val="00C669CB"/>
    <w:rsid w:val="00C67BA1"/>
    <w:rsid w:val="00C71E75"/>
    <w:rsid w:val="00C739AA"/>
    <w:rsid w:val="00C763B8"/>
    <w:rsid w:val="00C76A40"/>
    <w:rsid w:val="00C77746"/>
    <w:rsid w:val="00C805AD"/>
    <w:rsid w:val="00C8097A"/>
    <w:rsid w:val="00C82BD4"/>
    <w:rsid w:val="00C83CD2"/>
    <w:rsid w:val="00C8428D"/>
    <w:rsid w:val="00C8482E"/>
    <w:rsid w:val="00C857D1"/>
    <w:rsid w:val="00C878F5"/>
    <w:rsid w:val="00C93853"/>
    <w:rsid w:val="00C93B2E"/>
    <w:rsid w:val="00C96948"/>
    <w:rsid w:val="00CA04D6"/>
    <w:rsid w:val="00CA1479"/>
    <w:rsid w:val="00CA3AB9"/>
    <w:rsid w:val="00CA6C84"/>
    <w:rsid w:val="00CB016E"/>
    <w:rsid w:val="00CB30A7"/>
    <w:rsid w:val="00CB3794"/>
    <w:rsid w:val="00CB586A"/>
    <w:rsid w:val="00CB699D"/>
    <w:rsid w:val="00CB69E3"/>
    <w:rsid w:val="00CC1B97"/>
    <w:rsid w:val="00CC2245"/>
    <w:rsid w:val="00CC2A8F"/>
    <w:rsid w:val="00CC476A"/>
    <w:rsid w:val="00CC5281"/>
    <w:rsid w:val="00CC62EB"/>
    <w:rsid w:val="00CC787D"/>
    <w:rsid w:val="00CD1F4F"/>
    <w:rsid w:val="00CD2159"/>
    <w:rsid w:val="00CD2300"/>
    <w:rsid w:val="00CD354F"/>
    <w:rsid w:val="00CD3E10"/>
    <w:rsid w:val="00CD4D45"/>
    <w:rsid w:val="00CD5CC7"/>
    <w:rsid w:val="00CD5D21"/>
    <w:rsid w:val="00CE0AA1"/>
    <w:rsid w:val="00CE1B20"/>
    <w:rsid w:val="00CE2B92"/>
    <w:rsid w:val="00CE5AD1"/>
    <w:rsid w:val="00CE671F"/>
    <w:rsid w:val="00CF0D27"/>
    <w:rsid w:val="00CF0FD2"/>
    <w:rsid w:val="00CF17EF"/>
    <w:rsid w:val="00CF3328"/>
    <w:rsid w:val="00CF34F5"/>
    <w:rsid w:val="00CF3570"/>
    <w:rsid w:val="00CF4628"/>
    <w:rsid w:val="00CF47D1"/>
    <w:rsid w:val="00CF5045"/>
    <w:rsid w:val="00CF7767"/>
    <w:rsid w:val="00CF7C93"/>
    <w:rsid w:val="00D0003F"/>
    <w:rsid w:val="00D02073"/>
    <w:rsid w:val="00D03476"/>
    <w:rsid w:val="00D0554E"/>
    <w:rsid w:val="00D05E4F"/>
    <w:rsid w:val="00D108CE"/>
    <w:rsid w:val="00D11A35"/>
    <w:rsid w:val="00D12FDC"/>
    <w:rsid w:val="00D13024"/>
    <w:rsid w:val="00D13110"/>
    <w:rsid w:val="00D13EE0"/>
    <w:rsid w:val="00D150A3"/>
    <w:rsid w:val="00D15C3A"/>
    <w:rsid w:val="00D222AB"/>
    <w:rsid w:val="00D22ADF"/>
    <w:rsid w:val="00D22EFA"/>
    <w:rsid w:val="00D25A6D"/>
    <w:rsid w:val="00D26F3A"/>
    <w:rsid w:val="00D30323"/>
    <w:rsid w:val="00D30FF1"/>
    <w:rsid w:val="00D3292C"/>
    <w:rsid w:val="00D33B9E"/>
    <w:rsid w:val="00D40303"/>
    <w:rsid w:val="00D40C69"/>
    <w:rsid w:val="00D41651"/>
    <w:rsid w:val="00D41FBE"/>
    <w:rsid w:val="00D422F3"/>
    <w:rsid w:val="00D425A3"/>
    <w:rsid w:val="00D449C1"/>
    <w:rsid w:val="00D44DE4"/>
    <w:rsid w:val="00D4534A"/>
    <w:rsid w:val="00D45B4E"/>
    <w:rsid w:val="00D46138"/>
    <w:rsid w:val="00D46146"/>
    <w:rsid w:val="00D46A3D"/>
    <w:rsid w:val="00D47AB4"/>
    <w:rsid w:val="00D519C3"/>
    <w:rsid w:val="00D52922"/>
    <w:rsid w:val="00D537F7"/>
    <w:rsid w:val="00D54D81"/>
    <w:rsid w:val="00D56E29"/>
    <w:rsid w:val="00D5776F"/>
    <w:rsid w:val="00D57D5F"/>
    <w:rsid w:val="00D6060A"/>
    <w:rsid w:val="00D61C42"/>
    <w:rsid w:val="00D624AB"/>
    <w:rsid w:val="00D6271C"/>
    <w:rsid w:val="00D63086"/>
    <w:rsid w:val="00D63CB2"/>
    <w:rsid w:val="00D64E13"/>
    <w:rsid w:val="00D65489"/>
    <w:rsid w:val="00D65B4A"/>
    <w:rsid w:val="00D6705F"/>
    <w:rsid w:val="00D6714A"/>
    <w:rsid w:val="00D6E484"/>
    <w:rsid w:val="00D7221C"/>
    <w:rsid w:val="00D7261C"/>
    <w:rsid w:val="00D7383C"/>
    <w:rsid w:val="00D7435A"/>
    <w:rsid w:val="00D7606A"/>
    <w:rsid w:val="00D83C45"/>
    <w:rsid w:val="00D86AF3"/>
    <w:rsid w:val="00D9310F"/>
    <w:rsid w:val="00D93508"/>
    <w:rsid w:val="00D951A9"/>
    <w:rsid w:val="00D978F9"/>
    <w:rsid w:val="00D97F67"/>
    <w:rsid w:val="00DA03EA"/>
    <w:rsid w:val="00DA2BAC"/>
    <w:rsid w:val="00DA6740"/>
    <w:rsid w:val="00DA6ACB"/>
    <w:rsid w:val="00DA74C4"/>
    <w:rsid w:val="00DB0161"/>
    <w:rsid w:val="00DB07CC"/>
    <w:rsid w:val="00DB526D"/>
    <w:rsid w:val="00DB584F"/>
    <w:rsid w:val="00DB6393"/>
    <w:rsid w:val="00DC1350"/>
    <w:rsid w:val="00DC2FAF"/>
    <w:rsid w:val="00DC421F"/>
    <w:rsid w:val="00DC4605"/>
    <w:rsid w:val="00DC4E23"/>
    <w:rsid w:val="00DC7D6E"/>
    <w:rsid w:val="00DD05AA"/>
    <w:rsid w:val="00DD28FC"/>
    <w:rsid w:val="00DD2A00"/>
    <w:rsid w:val="00DD32D5"/>
    <w:rsid w:val="00DD537E"/>
    <w:rsid w:val="00DD76BA"/>
    <w:rsid w:val="00DE0016"/>
    <w:rsid w:val="00DE0D7D"/>
    <w:rsid w:val="00DE2071"/>
    <w:rsid w:val="00DE2B56"/>
    <w:rsid w:val="00DE2E56"/>
    <w:rsid w:val="00DE50CA"/>
    <w:rsid w:val="00DE51F8"/>
    <w:rsid w:val="00DE5379"/>
    <w:rsid w:val="00DE6F37"/>
    <w:rsid w:val="00DF10AD"/>
    <w:rsid w:val="00DF1F93"/>
    <w:rsid w:val="00DF3812"/>
    <w:rsid w:val="00DF5898"/>
    <w:rsid w:val="00DF7CAC"/>
    <w:rsid w:val="00DF7E89"/>
    <w:rsid w:val="00E00DE2"/>
    <w:rsid w:val="00E01EBA"/>
    <w:rsid w:val="00E028FA"/>
    <w:rsid w:val="00E03500"/>
    <w:rsid w:val="00E103A7"/>
    <w:rsid w:val="00E10BA3"/>
    <w:rsid w:val="00E11194"/>
    <w:rsid w:val="00E11EEF"/>
    <w:rsid w:val="00E13409"/>
    <w:rsid w:val="00E1490A"/>
    <w:rsid w:val="00E14EFA"/>
    <w:rsid w:val="00E15512"/>
    <w:rsid w:val="00E16901"/>
    <w:rsid w:val="00E1708B"/>
    <w:rsid w:val="00E1763C"/>
    <w:rsid w:val="00E20020"/>
    <w:rsid w:val="00E20029"/>
    <w:rsid w:val="00E203BC"/>
    <w:rsid w:val="00E20C33"/>
    <w:rsid w:val="00E21F0E"/>
    <w:rsid w:val="00E227FB"/>
    <w:rsid w:val="00E23663"/>
    <w:rsid w:val="00E239D3"/>
    <w:rsid w:val="00E2512F"/>
    <w:rsid w:val="00E27462"/>
    <w:rsid w:val="00E32523"/>
    <w:rsid w:val="00E33A15"/>
    <w:rsid w:val="00E352B7"/>
    <w:rsid w:val="00E353C6"/>
    <w:rsid w:val="00E367AF"/>
    <w:rsid w:val="00E37596"/>
    <w:rsid w:val="00E402B2"/>
    <w:rsid w:val="00E40E34"/>
    <w:rsid w:val="00E428AD"/>
    <w:rsid w:val="00E43D44"/>
    <w:rsid w:val="00E442DB"/>
    <w:rsid w:val="00E453AD"/>
    <w:rsid w:val="00E453F9"/>
    <w:rsid w:val="00E470CC"/>
    <w:rsid w:val="00E477B1"/>
    <w:rsid w:val="00E47E4B"/>
    <w:rsid w:val="00E5006E"/>
    <w:rsid w:val="00E524EB"/>
    <w:rsid w:val="00E529B1"/>
    <w:rsid w:val="00E53246"/>
    <w:rsid w:val="00E5404E"/>
    <w:rsid w:val="00E56C54"/>
    <w:rsid w:val="00E600C7"/>
    <w:rsid w:val="00E60DC6"/>
    <w:rsid w:val="00E61035"/>
    <w:rsid w:val="00E6180F"/>
    <w:rsid w:val="00E61F08"/>
    <w:rsid w:val="00E62630"/>
    <w:rsid w:val="00E63A2C"/>
    <w:rsid w:val="00E64501"/>
    <w:rsid w:val="00E649F3"/>
    <w:rsid w:val="00E64FF5"/>
    <w:rsid w:val="00E671C4"/>
    <w:rsid w:val="00E7368C"/>
    <w:rsid w:val="00E743C3"/>
    <w:rsid w:val="00E816CF"/>
    <w:rsid w:val="00E85A2F"/>
    <w:rsid w:val="00E862D9"/>
    <w:rsid w:val="00E908B0"/>
    <w:rsid w:val="00E91182"/>
    <w:rsid w:val="00E92340"/>
    <w:rsid w:val="00E926AF"/>
    <w:rsid w:val="00E928E4"/>
    <w:rsid w:val="00E93D72"/>
    <w:rsid w:val="00E95F1A"/>
    <w:rsid w:val="00EA0D94"/>
    <w:rsid w:val="00EA145E"/>
    <w:rsid w:val="00EA198A"/>
    <w:rsid w:val="00EA1A00"/>
    <w:rsid w:val="00EA364C"/>
    <w:rsid w:val="00EA3BC4"/>
    <w:rsid w:val="00EA483A"/>
    <w:rsid w:val="00EA4885"/>
    <w:rsid w:val="00EA4D5D"/>
    <w:rsid w:val="00EA6642"/>
    <w:rsid w:val="00EB0DAB"/>
    <w:rsid w:val="00EB418E"/>
    <w:rsid w:val="00EB444E"/>
    <w:rsid w:val="00EB6445"/>
    <w:rsid w:val="00EB72AD"/>
    <w:rsid w:val="00EC1F2C"/>
    <w:rsid w:val="00EC2B5B"/>
    <w:rsid w:val="00EC34AB"/>
    <w:rsid w:val="00EC4579"/>
    <w:rsid w:val="00EC5069"/>
    <w:rsid w:val="00EC58C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28B"/>
    <w:rsid w:val="00EE5D29"/>
    <w:rsid w:val="00EE6485"/>
    <w:rsid w:val="00EE781F"/>
    <w:rsid w:val="00EE7F1C"/>
    <w:rsid w:val="00EF046B"/>
    <w:rsid w:val="00EF110B"/>
    <w:rsid w:val="00EF171C"/>
    <w:rsid w:val="00EF29C5"/>
    <w:rsid w:val="00EF3820"/>
    <w:rsid w:val="00EF600C"/>
    <w:rsid w:val="00EF72A7"/>
    <w:rsid w:val="00F029AC"/>
    <w:rsid w:val="00F0319A"/>
    <w:rsid w:val="00F0418B"/>
    <w:rsid w:val="00F06519"/>
    <w:rsid w:val="00F07653"/>
    <w:rsid w:val="00F07E1B"/>
    <w:rsid w:val="00F10EEE"/>
    <w:rsid w:val="00F11039"/>
    <w:rsid w:val="00F11701"/>
    <w:rsid w:val="00F122A3"/>
    <w:rsid w:val="00F13822"/>
    <w:rsid w:val="00F13E35"/>
    <w:rsid w:val="00F140B0"/>
    <w:rsid w:val="00F158FD"/>
    <w:rsid w:val="00F202D8"/>
    <w:rsid w:val="00F20740"/>
    <w:rsid w:val="00F21DBA"/>
    <w:rsid w:val="00F2444F"/>
    <w:rsid w:val="00F24833"/>
    <w:rsid w:val="00F248DE"/>
    <w:rsid w:val="00F24DB0"/>
    <w:rsid w:val="00F24F9E"/>
    <w:rsid w:val="00F251F9"/>
    <w:rsid w:val="00F2584D"/>
    <w:rsid w:val="00F25B31"/>
    <w:rsid w:val="00F268DB"/>
    <w:rsid w:val="00F312E1"/>
    <w:rsid w:val="00F31897"/>
    <w:rsid w:val="00F31C11"/>
    <w:rsid w:val="00F33546"/>
    <w:rsid w:val="00F33A7F"/>
    <w:rsid w:val="00F353D0"/>
    <w:rsid w:val="00F35453"/>
    <w:rsid w:val="00F3781E"/>
    <w:rsid w:val="00F40CA9"/>
    <w:rsid w:val="00F434AA"/>
    <w:rsid w:val="00F43F5B"/>
    <w:rsid w:val="00F44D64"/>
    <w:rsid w:val="00F456FF"/>
    <w:rsid w:val="00F47CAD"/>
    <w:rsid w:val="00F504B5"/>
    <w:rsid w:val="00F51D61"/>
    <w:rsid w:val="00F52A28"/>
    <w:rsid w:val="00F53C55"/>
    <w:rsid w:val="00F54883"/>
    <w:rsid w:val="00F54B89"/>
    <w:rsid w:val="00F5549E"/>
    <w:rsid w:val="00F558F7"/>
    <w:rsid w:val="00F57B9F"/>
    <w:rsid w:val="00F604FA"/>
    <w:rsid w:val="00F6168A"/>
    <w:rsid w:val="00F61929"/>
    <w:rsid w:val="00F6415F"/>
    <w:rsid w:val="00F64A8E"/>
    <w:rsid w:val="00F66953"/>
    <w:rsid w:val="00F66C85"/>
    <w:rsid w:val="00F66D94"/>
    <w:rsid w:val="00F66E2B"/>
    <w:rsid w:val="00F700B0"/>
    <w:rsid w:val="00F70A16"/>
    <w:rsid w:val="00F72601"/>
    <w:rsid w:val="00F73588"/>
    <w:rsid w:val="00F73762"/>
    <w:rsid w:val="00F7410C"/>
    <w:rsid w:val="00F76829"/>
    <w:rsid w:val="00F800B3"/>
    <w:rsid w:val="00F8077B"/>
    <w:rsid w:val="00F81A3D"/>
    <w:rsid w:val="00F83DC1"/>
    <w:rsid w:val="00F8464B"/>
    <w:rsid w:val="00F85989"/>
    <w:rsid w:val="00F87C44"/>
    <w:rsid w:val="00F902F2"/>
    <w:rsid w:val="00F911BD"/>
    <w:rsid w:val="00F92380"/>
    <w:rsid w:val="00F93294"/>
    <w:rsid w:val="00F93451"/>
    <w:rsid w:val="00F9406C"/>
    <w:rsid w:val="00F95640"/>
    <w:rsid w:val="00F95B31"/>
    <w:rsid w:val="00FA178C"/>
    <w:rsid w:val="00FA2C62"/>
    <w:rsid w:val="00FA376E"/>
    <w:rsid w:val="00FA4775"/>
    <w:rsid w:val="00FA4C4F"/>
    <w:rsid w:val="00FA5730"/>
    <w:rsid w:val="00FA5DE7"/>
    <w:rsid w:val="00FA6413"/>
    <w:rsid w:val="00FA72F1"/>
    <w:rsid w:val="00FB1100"/>
    <w:rsid w:val="00FB26A5"/>
    <w:rsid w:val="00FB2722"/>
    <w:rsid w:val="00FB5211"/>
    <w:rsid w:val="00FB5695"/>
    <w:rsid w:val="00FB5CB5"/>
    <w:rsid w:val="00FB5D8E"/>
    <w:rsid w:val="00FB7C21"/>
    <w:rsid w:val="00FC0411"/>
    <w:rsid w:val="00FC1194"/>
    <w:rsid w:val="00FC155A"/>
    <w:rsid w:val="00FC2A40"/>
    <w:rsid w:val="00FC3C20"/>
    <w:rsid w:val="00FC4E66"/>
    <w:rsid w:val="00FC7E39"/>
    <w:rsid w:val="00FD05F6"/>
    <w:rsid w:val="00FD1871"/>
    <w:rsid w:val="00FD2710"/>
    <w:rsid w:val="00FD5115"/>
    <w:rsid w:val="00FD5362"/>
    <w:rsid w:val="00FD5CAE"/>
    <w:rsid w:val="00FD6176"/>
    <w:rsid w:val="00FD6609"/>
    <w:rsid w:val="00FD6C19"/>
    <w:rsid w:val="00FE0FC8"/>
    <w:rsid w:val="00FE2160"/>
    <w:rsid w:val="00FE2B20"/>
    <w:rsid w:val="00FE339D"/>
    <w:rsid w:val="00FE4360"/>
    <w:rsid w:val="00FE43D7"/>
    <w:rsid w:val="00FE4B29"/>
    <w:rsid w:val="00FE4D56"/>
    <w:rsid w:val="00FE6DB9"/>
    <w:rsid w:val="00FE710D"/>
    <w:rsid w:val="00FE7816"/>
    <w:rsid w:val="00FE7935"/>
    <w:rsid w:val="00FE7983"/>
    <w:rsid w:val="00FF015B"/>
    <w:rsid w:val="00FF1A81"/>
    <w:rsid w:val="00FF4E11"/>
    <w:rsid w:val="00FF698D"/>
    <w:rsid w:val="00FF7BDF"/>
    <w:rsid w:val="0102F3E9"/>
    <w:rsid w:val="011E34F4"/>
    <w:rsid w:val="0140D3F7"/>
    <w:rsid w:val="01436B9B"/>
    <w:rsid w:val="0150CE96"/>
    <w:rsid w:val="0151A4B5"/>
    <w:rsid w:val="01582C87"/>
    <w:rsid w:val="015EADE4"/>
    <w:rsid w:val="01698232"/>
    <w:rsid w:val="0173A99A"/>
    <w:rsid w:val="0180F8B7"/>
    <w:rsid w:val="018685EE"/>
    <w:rsid w:val="01894D86"/>
    <w:rsid w:val="018C76CF"/>
    <w:rsid w:val="019A2016"/>
    <w:rsid w:val="01A7BD26"/>
    <w:rsid w:val="01AB1A56"/>
    <w:rsid w:val="01AFF64C"/>
    <w:rsid w:val="01B4EE9C"/>
    <w:rsid w:val="01C095C9"/>
    <w:rsid w:val="01C74783"/>
    <w:rsid w:val="01D7C801"/>
    <w:rsid w:val="01D7C801"/>
    <w:rsid w:val="01DA729E"/>
    <w:rsid w:val="01DB27CB"/>
    <w:rsid w:val="01DE1EBF"/>
    <w:rsid w:val="01E7D8A4"/>
    <w:rsid w:val="01E902D8"/>
    <w:rsid w:val="01E902D8"/>
    <w:rsid w:val="01EE5671"/>
    <w:rsid w:val="01F10B59"/>
    <w:rsid w:val="01F8F8DF"/>
    <w:rsid w:val="020A33B6"/>
    <w:rsid w:val="020F958D"/>
    <w:rsid w:val="0216363D"/>
    <w:rsid w:val="022F921A"/>
    <w:rsid w:val="0251F4DC"/>
    <w:rsid w:val="025D70AA"/>
    <w:rsid w:val="025DE97D"/>
    <w:rsid w:val="025F5C65"/>
    <w:rsid w:val="026D3EEE"/>
    <w:rsid w:val="02AA38A3"/>
    <w:rsid w:val="02AA38A3"/>
    <w:rsid w:val="02B575B0"/>
    <w:rsid w:val="02BC916B"/>
    <w:rsid w:val="02BD1427"/>
    <w:rsid w:val="02D92E23"/>
    <w:rsid w:val="02DEBDC4"/>
    <w:rsid w:val="0311E164"/>
    <w:rsid w:val="03546311"/>
    <w:rsid w:val="036857A3"/>
    <w:rsid w:val="03739862"/>
    <w:rsid w:val="0375AD06"/>
    <w:rsid w:val="0378C0D2"/>
    <w:rsid w:val="03834BD6"/>
    <w:rsid w:val="03913D98"/>
    <w:rsid w:val="039DFAC0"/>
    <w:rsid w:val="039E1691"/>
    <w:rsid w:val="03A25174"/>
    <w:rsid w:val="03A369F8"/>
    <w:rsid w:val="03AD2DF3"/>
    <w:rsid w:val="03B70303"/>
    <w:rsid w:val="03C3DE04"/>
    <w:rsid w:val="03C9F622"/>
    <w:rsid w:val="03E9507B"/>
    <w:rsid w:val="03EFB0B2"/>
    <w:rsid w:val="03F0B795"/>
    <w:rsid w:val="03FA8B52"/>
    <w:rsid w:val="04042B8E"/>
    <w:rsid w:val="0418A708"/>
    <w:rsid w:val="04259AE8"/>
    <w:rsid w:val="0425C761"/>
    <w:rsid w:val="043A94AB"/>
    <w:rsid w:val="043B82C8"/>
    <w:rsid w:val="043DB27A"/>
    <w:rsid w:val="0454F952"/>
    <w:rsid w:val="045861CC"/>
    <w:rsid w:val="046B947A"/>
    <w:rsid w:val="046F63D6"/>
    <w:rsid w:val="047222EC"/>
    <w:rsid w:val="0497A852"/>
    <w:rsid w:val="04A419C9"/>
    <w:rsid w:val="04A8D861"/>
    <w:rsid w:val="04AF6214"/>
    <w:rsid w:val="04BDD35B"/>
    <w:rsid w:val="04CBE8D3"/>
    <w:rsid w:val="04D5DAAE"/>
    <w:rsid w:val="04E18D82"/>
    <w:rsid w:val="04FB9D9A"/>
    <w:rsid w:val="04FEE845"/>
    <w:rsid w:val="0504DAC8"/>
    <w:rsid w:val="050A670C"/>
    <w:rsid w:val="050C69B8"/>
    <w:rsid w:val="050C69FB"/>
    <w:rsid w:val="0511C106"/>
    <w:rsid w:val="05262FD0"/>
    <w:rsid w:val="052B469A"/>
    <w:rsid w:val="052D4DA5"/>
    <w:rsid w:val="0539E6F2"/>
    <w:rsid w:val="053A35A1"/>
    <w:rsid w:val="054A06C6"/>
    <w:rsid w:val="05524691"/>
    <w:rsid w:val="055FAE65"/>
    <w:rsid w:val="0565C683"/>
    <w:rsid w:val="057F3633"/>
    <w:rsid w:val="05805B39"/>
    <w:rsid w:val="05A866A5"/>
    <w:rsid w:val="05A8CE4A"/>
    <w:rsid w:val="05B132A3"/>
    <w:rsid w:val="05B8FD67"/>
    <w:rsid w:val="05C7E35D"/>
    <w:rsid w:val="05E01E90"/>
    <w:rsid w:val="05F73CBC"/>
    <w:rsid w:val="062DEEC9"/>
    <w:rsid w:val="0639DDCD"/>
    <w:rsid w:val="065596AB"/>
    <w:rsid w:val="066FF82A"/>
    <w:rsid w:val="067455F4"/>
    <w:rsid w:val="0677AF37"/>
    <w:rsid w:val="06806A19"/>
    <w:rsid w:val="06814B06"/>
    <w:rsid w:val="0696EB2E"/>
    <w:rsid w:val="0698B1D3"/>
    <w:rsid w:val="069AB8A6"/>
    <w:rsid w:val="06A56EFE"/>
    <w:rsid w:val="06AB3924"/>
    <w:rsid w:val="06CBB7A3"/>
    <w:rsid w:val="06DDA4D9"/>
    <w:rsid w:val="06EE00B9"/>
    <w:rsid w:val="06F7440E"/>
    <w:rsid w:val="06F8E209"/>
    <w:rsid w:val="06F8F92B"/>
    <w:rsid w:val="0718910E"/>
    <w:rsid w:val="0720F13D"/>
    <w:rsid w:val="072D003B"/>
    <w:rsid w:val="073114B0"/>
    <w:rsid w:val="07386B89"/>
    <w:rsid w:val="073FF06A"/>
    <w:rsid w:val="0773BD02"/>
    <w:rsid w:val="077573FF"/>
    <w:rsid w:val="07766407"/>
    <w:rsid w:val="07771478"/>
    <w:rsid w:val="078145FE"/>
    <w:rsid w:val="07B427B7"/>
    <w:rsid w:val="07D848E3"/>
    <w:rsid w:val="07E4A7CD"/>
    <w:rsid w:val="0800D568"/>
    <w:rsid w:val="0807C076"/>
    <w:rsid w:val="082A855D"/>
    <w:rsid w:val="0838873A"/>
    <w:rsid w:val="083B6EA0"/>
    <w:rsid w:val="08491E29"/>
    <w:rsid w:val="0855FE2F"/>
    <w:rsid w:val="08619AAD"/>
    <w:rsid w:val="0867156A"/>
    <w:rsid w:val="08688135"/>
    <w:rsid w:val="086929E0"/>
    <w:rsid w:val="087187B4"/>
    <w:rsid w:val="0875C297"/>
    <w:rsid w:val="0880B061"/>
    <w:rsid w:val="0884A4B8"/>
    <w:rsid w:val="088DD6D2"/>
    <w:rsid w:val="0895D56E"/>
    <w:rsid w:val="089D039E"/>
    <w:rsid w:val="08ADE3C0"/>
    <w:rsid w:val="08B72371"/>
    <w:rsid w:val="08DAC190"/>
    <w:rsid w:val="08DD0E72"/>
    <w:rsid w:val="08EA2A79"/>
    <w:rsid w:val="08EB154E"/>
    <w:rsid w:val="08FAD49D"/>
    <w:rsid w:val="0902A758"/>
    <w:rsid w:val="090EBE33"/>
    <w:rsid w:val="093B5593"/>
    <w:rsid w:val="0940B73C"/>
    <w:rsid w:val="0942D4F9"/>
    <w:rsid w:val="09486FA7"/>
    <w:rsid w:val="09600969"/>
    <w:rsid w:val="09610C5F"/>
    <w:rsid w:val="096763DA"/>
    <w:rsid w:val="09749417"/>
    <w:rsid w:val="0974B99D"/>
    <w:rsid w:val="0982E09A"/>
    <w:rsid w:val="0992ED7C"/>
    <w:rsid w:val="09CC2BCF"/>
    <w:rsid w:val="09E209C1"/>
    <w:rsid w:val="0A09A572"/>
    <w:rsid w:val="0A0B3E4B"/>
    <w:rsid w:val="0A0D5815"/>
    <w:rsid w:val="0A139ACB"/>
    <w:rsid w:val="0A15459B"/>
    <w:rsid w:val="0A23DB42"/>
    <w:rsid w:val="0A3AA3FF"/>
    <w:rsid w:val="0A3ED383"/>
    <w:rsid w:val="0A474127"/>
    <w:rsid w:val="0A550F2A"/>
    <w:rsid w:val="0A6F0752"/>
    <w:rsid w:val="0A6FCEE9"/>
    <w:rsid w:val="0A799851"/>
    <w:rsid w:val="0A7E6BFE"/>
    <w:rsid w:val="0A9FAC56"/>
    <w:rsid w:val="0AACF3FE"/>
    <w:rsid w:val="0AAE4D15"/>
    <w:rsid w:val="0AB74901"/>
    <w:rsid w:val="0AB807A3"/>
    <w:rsid w:val="0ABD380E"/>
    <w:rsid w:val="0ABD380E"/>
    <w:rsid w:val="0AC28AE8"/>
    <w:rsid w:val="0AEDEDCF"/>
    <w:rsid w:val="0B18E6A6"/>
    <w:rsid w:val="0B1D9DDD"/>
    <w:rsid w:val="0B23F549"/>
    <w:rsid w:val="0B273676"/>
    <w:rsid w:val="0B44676C"/>
    <w:rsid w:val="0B5602A3"/>
    <w:rsid w:val="0B5DE9D8"/>
    <w:rsid w:val="0B64ED1C"/>
    <w:rsid w:val="0B67FC30"/>
    <w:rsid w:val="0B7EAA47"/>
    <w:rsid w:val="0B80BEEB"/>
    <w:rsid w:val="0B867415"/>
    <w:rsid w:val="0B8697CD"/>
    <w:rsid w:val="0B905824"/>
    <w:rsid w:val="0B97ED9F"/>
    <w:rsid w:val="0B9AA311"/>
    <w:rsid w:val="0B9F28C6"/>
    <w:rsid w:val="0BC70263"/>
    <w:rsid w:val="0BD67460"/>
    <w:rsid w:val="0BE31188"/>
    <w:rsid w:val="0C0DF21D"/>
    <w:rsid w:val="0C115AB1"/>
    <w:rsid w:val="0C21C477"/>
    <w:rsid w:val="0C2A80A0"/>
    <w:rsid w:val="0C30ACCD"/>
    <w:rsid w:val="0C384DAA"/>
    <w:rsid w:val="0C3EB5DE"/>
    <w:rsid w:val="0C46B3EE"/>
    <w:rsid w:val="0C54B721"/>
    <w:rsid w:val="0C56E74C"/>
    <w:rsid w:val="0C5D005F"/>
    <w:rsid w:val="0C680C64"/>
    <w:rsid w:val="0C70BE0C"/>
    <w:rsid w:val="0C7429A7"/>
    <w:rsid w:val="0C7A75BB"/>
    <w:rsid w:val="0C88C857"/>
    <w:rsid w:val="0C937827"/>
    <w:rsid w:val="0C996B75"/>
    <w:rsid w:val="0CAFC0C8"/>
    <w:rsid w:val="0CC84D17"/>
    <w:rsid w:val="0CD064FB"/>
    <w:rsid w:val="0CE7E114"/>
    <w:rsid w:val="0CE8A604"/>
    <w:rsid w:val="0CED25AA"/>
    <w:rsid w:val="0CF6118C"/>
    <w:rsid w:val="0CFA85B4"/>
    <w:rsid w:val="0CFE5383"/>
    <w:rsid w:val="0D07D26C"/>
    <w:rsid w:val="0D0F39E9"/>
    <w:rsid w:val="0D1CED12"/>
    <w:rsid w:val="0D1DDA72"/>
    <w:rsid w:val="0D44F8D7"/>
    <w:rsid w:val="0D4709FA"/>
    <w:rsid w:val="0D4EDC17"/>
    <w:rsid w:val="0D531A5B"/>
    <w:rsid w:val="0D5CC475"/>
    <w:rsid w:val="0D649AFB"/>
    <w:rsid w:val="0D7244C1"/>
    <w:rsid w:val="0D8E010D"/>
    <w:rsid w:val="0D9F01ED"/>
    <w:rsid w:val="0DAB3C11"/>
    <w:rsid w:val="0DAD95A3"/>
    <w:rsid w:val="0DB3A577"/>
    <w:rsid w:val="0DB75BC1"/>
    <w:rsid w:val="0DC909E6"/>
    <w:rsid w:val="0DCC2E15"/>
    <w:rsid w:val="0DEFA865"/>
    <w:rsid w:val="0DFB37EC"/>
    <w:rsid w:val="0DFBF459"/>
    <w:rsid w:val="0E04040C"/>
    <w:rsid w:val="0E1924BB"/>
    <w:rsid w:val="0E2A9767"/>
    <w:rsid w:val="0E2ED193"/>
    <w:rsid w:val="0E31DF12"/>
    <w:rsid w:val="0E4125D3"/>
    <w:rsid w:val="0E48053A"/>
    <w:rsid w:val="0E5B960B"/>
    <w:rsid w:val="0E729108"/>
    <w:rsid w:val="0E72A4DC"/>
    <w:rsid w:val="0E7F67E0"/>
    <w:rsid w:val="0E9A23E4"/>
    <w:rsid w:val="0E9A7F5E"/>
    <w:rsid w:val="0EB9AAD3"/>
    <w:rsid w:val="0EBE388F"/>
    <w:rsid w:val="0EC83111"/>
    <w:rsid w:val="0ECDABCE"/>
    <w:rsid w:val="0ED08DD9"/>
    <w:rsid w:val="0EE0C938"/>
    <w:rsid w:val="0EF894D6"/>
    <w:rsid w:val="0F001ED3"/>
    <w:rsid w:val="0F055597"/>
    <w:rsid w:val="0F1E5C6B"/>
    <w:rsid w:val="0F547A5C"/>
    <w:rsid w:val="0F6788AA"/>
    <w:rsid w:val="0F8085E4"/>
    <w:rsid w:val="0F88D531"/>
    <w:rsid w:val="0F935FE5"/>
    <w:rsid w:val="0F9C11AB"/>
    <w:rsid w:val="0F9CC4B7"/>
    <w:rsid w:val="0FA4B3F9"/>
    <w:rsid w:val="0FA70830"/>
    <w:rsid w:val="0FBB2760"/>
    <w:rsid w:val="0FC10F51"/>
    <w:rsid w:val="0FC630F1"/>
    <w:rsid w:val="0FE1B190"/>
    <w:rsid w:val="0FE63E27"/>
    <w:rsid w:val="0FECF116"/>
    <w:rsid w:val="0FF714B5"/>
    <w:rsid w:val="1021AB1D"/>
    <w:rsid w:val="10232B0D"/>
    <w:rsid w:val="1050D4F8"/>
    <w:rsid w:val="105A08F0"/>
    <w:rsid w:val="105A08F0"/>
    <w:rsid w:val="1067642A"/>
    <w:rsid w:val="106B5EC2"/>
    <w:rsid w:val="1080D47C"/>
    <w:rsid w:val="10849E56"/>
    <w:rsid w:val="108A55ED"/>
    <w:rsid w:val="1090B157"/>
    <w:rsid w:val="10956B4B"/>
    <w:rsid w:val="1096391B"/>
    <w:rsid w:val="10AD7DFA"/>
    <w:rsid w:val="10AE3BA1"/>
    <w:rsid w:val="10B066B0"/>
    <w:rsid w:val="10B682AB"/>
    <w:rsid w:val="10C92A5F"/>
    <w:rsid w:val="10DE6BF8"/>
    <w:rsid w:val="1107DCDC"/>
    <w:rsid w:val="111E16DB"/>
    <w:rsid w:val="1152F5E7"/>
    <w:rsid w:val="1153818C"/>
    <w:rsid w:val="1159EC18"/>
    <w:rsid w:val="1167BC88"/>
    <w:rsid w:val="11802B0A"/>
    <w:rsid w:val="118149E5"/>
    <w:rsid w:val="11819BAA"/>
    <w:rsid w:val="1195860A"/>
    <w:rsid w:val="11B31F28"/>
    <w:rsid w:val="11B3A8F0"/>
    <w:rsid w:val="11C2997E"/>
    <w:rsid w:val="11DD8C10"/>
    <w:rsid w:val="11E2AB0C"/>
    <w:rsid w:val="11E49254"/>
    <w:rsid w:val="11EDA303"/>
    <w:rsid w:val="11F0006F"/>
    <w:rsid w:val="11F45FB6"/>
    <w:rsid w:val="120E1BCE"/>
    <w:rsid w:val="12138881"/>
    <w:rsid w:val="121869FA"/>
    <w:rsid w:val="1218E11F"/>
    <w:rsid w:val="12236450"/>
    <w:rsid w:val="1226264E"/>
    <w:rsid w:val="122ABCD7"/>
    <w:rsid w:val="12323401"/>
    <w:rsid w:val="124CB976"/>
    <w:rsid w:val="1251D928"/>
    <w:rsid w:val="1273D858"/>
    <w:rsid w:val="1274ED1B"/>
    <w:rsid w:val="12A12527"/>
    <w:rsid w:val="12A82BB9"/>
    <w:rsid w:val="12AC76F4"/>
    <w:rsid w:val="12ADCDF3"/>
    <w:rsid w:val="12D7E0BA"/>
    <w:rsid w:val="12E309A8"/>
    <w:rsid w:val="12FB31C7"/>
    <w:rsid w:val="130589C5"/>
    <w:rsid w:val="131BFB6B"/>
    <w:rsid w:val="13200FA3"/>
    <w:rsid w:val="133935F8"/>
    <w:rsid w:val="133A8774"/>
    <w:rsid w:val="134701C9"/>
    <w:rsid w:val="1357158B"/>
    <w:rsid w:val="136FA43D"/>
    <w:rsid w:val="13731A85"/>
    <w:rsid w:val="137A0303"/>
    <w:rsid w:val="13A7B72F"/>
    <w:rsid w:val="13E7EC4B"/>
    <w:rsid w:val="13EA1D4B"/>
    <w:rsid w:val="13EE236D"/>
    <w:rsid w:val="13FAAEA2"/>
    <w:rsid w:val="143F7D9E"/>
    <w:rsid w:val="144B38BF"/>
    <w:rsid w:val="1458A5FB"/>
    <w:rsid w:val="14641A54"/>
    <w:rsid w:val="146789CC"/>
    <w:rsid w:val="146A9A70"/>
    <w:rsid w:val="146C2045"/>
    <w:rsid w:val="14777739"/>
    <w:rsid w:val="147C501E"/>
    <w:rsid w:val="148587A0"/>
    <w:rsid w:val="1493EB2D"/>
    <w:rsid w:val="14BC20DB"/>
    <w:rsid w:val="14E4BE43"/>
    <w:rsid w:val="14F2C394"/>
    <w:rsid w:val="14F4ED17"/>
    <w:rsid w:val="15181D4F"/>
    <w:rsid w:val="1518660E"/>
    <w:rsid w:val="1527B478"/>
    <w:rsid w:val="152F9A19"/>
    <w:rsid w:val="153EB4EA"/>
    <w:rsid w:val="15499D08"/>
    <w:rsid w:val="1557F842"/>
    <w:rsid w:val="156ACA55"/>
    <w:rsid w:val="1583BCAC"/>
    <w:rsid w:val="15B1ACA8"/>
    <w:rsid w:val="15C92DBE"/>
    <w:rsid w:val="15D64540"/>
    <w:rsid w:val="15D83F84"/>
    <w:rsid w:val="15DF7C99"/>
    <w:rsid w:val="15F17727"/>
    <w:rsid w:val="15FFEAB5"/>
    <w:rsid w:val="160B6831"/>
    <w:rsid w:val="1612437D"/>
    <w:rsid w:val="161C4A18"/>
    <w:rsid w:val="1625A02A"/>
    <w:rsid w:val="1626F2AF"/>
    <w:rsid w:val="162C307E"/>
    <w:rsid w:val="16309310"/>
    <w:rsid w:val="16513637"/>
    <w:rsid w:val="1666A7F0"/>
    <w:rsid w:val="166D9F47"/>
    <w:rsid w:val="168555C8"/>
    <w:rsid w:val="16928295"/>
    <w:rsid w:val="169CF3D2"/>
    <w:rsid w:val="16A535C9"/>
    <w:rsid w:val="16A648B9"/>
    <w:rsid w:val="16B7DB70"/>
    <w:rsid w:val="16D15F4C"/>
    <w:rsid w:val="16D270C3"/>
    <w:rsid w:val="16D7B009"/>
    <w:rsid w:val="16ED86B7"/>
    <w:rsid w:val="16F01600"/>
    <w:rsid w:val="1763513B"/>
    <w:rsid w:val="1774748C"/>
    <w:rsid w:val="177AAF0A"/>
    <w:rsid w:val="178B97C9"/>
    <w:rsid w:val="178D9CE9"/>
    <w:rsid w:val="17ADE823"/>
    <w:rsid w:val="17B53ADC"/>
    <w:rsid w:val="17C2C310"/>
    <w:rsid w:val="17C4587F"/>
    <w:rsid w:val="17CE52EC"/>
    <w:rsid w:val="17D7F0AD"/>
    <w:rsid w:val="17F20EAE"/>
    <w:rsid w:val="17FD77FD"/>
    <w:rsid w:val="18055611"/>
    <w:rsid w:val="1811AF9D"/>
    <w:rsid w:val="181E74B8"/>
    <w:rsid w:val="18237938"/>
    <w:rsid w:val="18270A57"/>
    <w:rsid w:val="185D2D4F"/>
    <w:rsid w:val="18633273"/>
    <w:rsid w:val="187CDF6D"/>
    <w:rsid w:val="18813DCA"/>
    <w:rsid w:val="1887AB7E"/>
    <w:rsid w:val="18938980"/>
    <w:rsid w:val="189F0C64"/>
    <w:rsid w:val="18B23310"/>
    <w:rsid w:val="18B33C40"/>
    <w:rsid w:val="18C49938"/>
    <w:rsid w:val="18D6B98F"/>
    <w:rsid w:val="18E8FBEF"/>
    <w:rsid w:val="18EFCF07"/>
    <w:rsid w:val="191D3835"/>
    <w:rsid w:val="19378B77"/>
    <w:rsid w:val="19389274"/>
    <w:rsid w:val="19402F90"/>
    <w:rsid w:val="1940803C"/>
    <w:rsid w:val="1945C8E6"/>
    <w:rsid w:val="195E9371"/>
    <w:rsid w:val="19604CC1"/>
    <w:rsid w:val="196284DB"/>
    <w:rsid w:val="19683134"/>
    <w:rsid w:val="19AF3D07"/>
    <w:rsid w:val="19B67944"/>
    <w:rsid w:val="19BA4519"/>
    <w:rsid w:val="19C14793"/>
    <w:rsid w:val="19C72EA0"/>
    <w:rsid w:val="19D1B1A6"/>
    <w:rsid w:val="19EF878D"/>
    <w:rsid w:val="19F58B2D"/>
    <w:rsid w:val="1A0DAC72"/>
    <w:rsid w:val="1A1D0E2B"/>
    <w:rsid w:val="1A1E22F2"/>
    <w:rsid w:val="1A372099"/>
    <w:rsid w:val="1A3BA155"/>
    <w:rsid w:val="1A3D1B61"/>
    <w:rsid w:val="1A4155CC"/>
    <w:rsid w:val="1A47ADCD"/>
    <w:rsid w:val="1A597990"/>
    <w:rsid w:val="1A602778"/>
    <w:rsid w:val="1A6A4332"/>
    <w:rsid w:val="1A86FD02"/>
    <w:rsid w:val="1A8D3BC4"/>
    <w:rsid w:val="1AA5FAAC"/>
    <w:rsid w:val="1AB464B9"/>
    <w:rsid w:val="1AC53DAB"/>
    <w:rsid w:val="1ACE968F"/>
    <w:rsid w:val="1ADB1F01"/>
    <w:rsid w:val="1AECC0A3"/>
    <w:rsid w:val="1AF416C5"/>
    <w:rsid w:val="1B28968F"/>
    <w:rsid w:val="1B3A1913"/>
    <w:rsid w:val="1B3ADA43"/>
    <w:rsid w:val="1B4B0D68"/>
    <w:rsid w:val="1B4CD874"/>
    <w:rsid w:val="1B58B74E"/>
    <w:rsid w:val="1B68BD99"/>
    <w:rsid w:val="1B7064F5"/>
    <w:rsid w:val="1B867E97"/>
    <w:rsid w:val="1B989BB8"/>
    <w:rsid w:val="1B9BEB72"/>
    <w:rsid w:val="1B9ED03B"/>
    <w:rsid w:val="1BAF4540"/>
    <w:rsid w:val="1BC38723"/>
    <w:rsid w:val="1BE39C02"/>
    <w:rsid w:val="1BF93552"/>
    <w:rsid w:val="1C0A7828"/>
    <w:rsid w:val="1C1ABFE0"/>
    <w:rsid w:val="1C2E275E"/>
    <w:rsid w:val="1C4EBE1D"/>
    <w:rsid w:val="1C5177C4"/>
    <w:rsid w:val="1C5579DB"/>
    <w:rsid w:val="1C5B7396"/>
    <w:rsid w:val="1C5EE829"/>
    <w:rsid w:val="1C66D5AF"/>
    <w:rsid w:val="1C6A66F0"/>
    <w:rsid w:val="1C721344"/>
    <w:rsid w:val="1C8D4006"/>
    <w:rsid w:val="1C909985"/>
    <w:rsid w:val="1C963433"/>
    <w:rsid w:val="1CA00161"/>
    <w:rsid w:val="1CB60863"/>
    <w:rsid w:val="1CC79082"/>
    <w:rsid w:val="1CE6DDC9"/>
    <w:rsid w:val="1D12D98E"/>
    <w:rsid w:val="1D2AA449"/>
    <w:rsid w:val="1D309E72"/>
    <w:rsid w:val="1D3A2396"/>
    <w:rsid w:val="1D49C6CF"/>
    <w:rsid w:val="1D49C6CF"/>
    <w:rsid w:val="1D5B1CA1"/>
    <w:rsid w:val="1D5F5784"/>
    <w:rsid w:val="1D621910"/>
    <w:rsid w:val="1D748843"/>
    <w:rsid w:val="1D8DC98F"/>
    <w:rsid w:val="1D8EEC91"/>
    <w:rsid w:val="1D91549E"/>
    <w:rsid w:val="1DA9AE72"/>
    <w:rsid w:val="1DB41467"/>
    <w:rsid w:val="1DB69041"/>
    <w:rsid w:val="1DB69041"/>
    <w:rsid w:val="1DC4DC86"/>
    <w:rsid w:val="1DD024DE"/>
    <w:rsid w:val="1DD52CAD"/>
    <w:rsid w:val="1E0AFC9A"/>
    <w:rsid w:val="1E0AFC9A"/>
    <w:rsid w:val="1E105697"/>
    <w:rsid w:val="1E1164E2"/>
    <w:rsid w:val="1E1FA77A"/>
    <w:rsid w:val="1E239140"/>
    <w:rsid w:val="1E247C60"/>
    <w:rsid w:val="1E2F4983"/>
    <w:rsid w:val="1E339D6D"/>
    <w:rsid w:val="1E439FE1"/>
    <w:rsid w:val="1E45D8D8"/>
    <w:rsid w:val="1E589178"/>
    <w:rsid w:val="1E682964"/>
    <w:rsid w:val="1E70951F"/>
    <w:rsid w:val="1EACEB76"/>
    <w:rsid w:val="1EC67186"/>
    <w:rsid w:val="1ED374DC"/>
    <w:rsid w:val="1ED663EB"/>
    <w:rsid w:val="1ED670FD"/>
    <w:rsid w:val="1EF51732"/>
    <w:rsid w:val="1F0C3796"/>
    <w:rsid w:val="1F30D614"/>
    <w:rsid w:val="1F38A2D7"/>
    <w:rsid w:val="1F463C28"/>
    <w:rsid w:val="1F49A48A"/>
    <w:rsid w:val="1F4AEE8F"/>
    <w:rsid w:val="1F5B2898"/>
    <w:rsid w:val="1F6D3AB3"/>
    <w:rsid w:val="1F7241D4"/>
    <w:rsid w:val="1F8CF709"/>
    <w:rsid w:val="1F8DFFBC"/>
    <w:rsid w:val="1FAD3543"/>
    <w:rsid w:val="1FAE0AF6"/>
    <w:rsid w:val="1FC96A8C"/>
    <w:rsid w:val="1FE3F836"/>
    <w:rsid w:val="1FF74F0B"/>
    <w:rsid w:val="200554AF"/>
    <w:rsid w:val="203359F7"/>
    <w:rsid w:val="204C180F"/>
    <w:rsid w:val="2059E174"/>
    <w:rsid w:val="206868A9"/>
    <w:rsid w:val="207AA005"/>
    <w:rsid w:val="207C3726"/>
    <w:rsid w:val="20888F26"/>
    <w:rsid w:val="2092BD63"/>
    <w:rsid w:val="2096E734"/>
    <w:rsid w:val="2096F846"/>
    <w:rsid w:val="209AAAE9"/>
    <w:rsid w:val="20A0B720"/>
    <w:rsid w:val="20A3BE0C"/>
    <w:rsid w:val="20B1BD4B"/>
    <w:rsid w:val="20B29115"/>
    <w:rsid w:val="20C0094D"/>
    <w:rsid w:val="20CCA675"/>
    <w:rsid w:val="20D9A750"/>
    <w:rsid w:val="210B7E45"/>
    <w:rsid w:val="2115059E"/>
    <w:rsid w:val="211CA920"/>
    <w:rsid w:val="213A6795"/>
    <w:rsid w:val="21402AA2"/>
    <w:rsid w:val="21429D5C"/>
    <w:rsid w:val="215937D7"/>
    <w:rsid w:val="215DC0C9"/>
    <w:rsid w:val="2164E1D1"/>
    <w:rsid w:val="217FC897"/>
    <w:rsid w:val="21931F6C"/>
    <w:rsid w:val="2193B4B8"/>
    <w:rsid w:val="21A0307B"/>
    <w:rsid w:val="21A29169"/>
    <w:rsid w:val="21B67AB5"/>
    <w:rsid w:val="21D00841"/>
    <w:rsid w:val="21E7E870"/>
    <w:rsid w:val="21FC190F"/>
    <w:rsid w:val="22180787"/>
    <w:rsid w:val="221A9E41"/>
    <w:rsid w:val="2222F73E"/>
    <w:rsid w:val="222F22E6"/>
    <w:rsid w:val="223F0E7B"/>
    <w:rsid w:val="2265EE24"/>
    <w:rsid w:val="22A72960"/>
    <w:rsid w:val="22AFFD3E"/>
    <w:rsid w:val="22B9FF77"/>
    <w:rsid w:val="22C3073C"/>
    <w:rsid w:val="22CFA618"/>
    <w:rsid w:val="22DD8141"/>
    <w:rsid w:val="22E3FAA1"/>
    <w:rsid w:val="22F8EAAB"/>
    <w:rsid w:val="2302BAA6"/>
    <w:rsid w:val="230C538E"/>
    <w:rsid w:val="2312526A"/>
    <w:rsid w:val="2322C7DC"/>
    <w:rsid w:val="232BA1D7"/>
    <w:rsid w:val="2334A020"/>
    <w:rsid w:val="233948CF"/>
    <w:rsid w:val="233CF571"/>
    <w:rsid w:val="234BFCEB"/>
    <w:rsid w:val="2373B8E0"/>
    <w:rsid w:val="237C2301"/>
    <w:rsid w:val="237D7DA7"/>
    <w:rsid w:val="23949F37"/>
    <w:rsid w:val="239FDFF6"/>
    <w:rsid w:val="23A5A674"/>
    <w:rsid w:val="23D5CCE8"/>
    <w:rsid w:val="23DA759F"/>
    <w:rsid w:val="23DE7E10"/>
    <w:rsid w:val="23DFE482"/>
    <w:rsid w:val="23E83812"/>
    <w:rsid w:val="23FCEB4D"/>
    <w:rsid w:val="2422D8E1"/>
    <w:rsid w:val="2428BB4A"/>
    <w:rsid w:val="2429F6AA"/>
    <w:rsid w:val="243C4279"/>
    <w:rsid w:val="2452F794"/>
    <w:rsid w:val="24747E9B"/>
    <w:rsid w:val="247A3E1E"/>
    <w:rsid w:val="247A3E1E"/>
    <w:rsid w:val="249CC6C8"/>
    <w:rsid w:val="24B51378"/>
    <w:rsid w:val="24C598DF"/>
    <w:rsid w:val="24CAC02E"/>
    <w:rsid w:val="24CCA2F1"/>
    <w:rsid w:val="24D5DD1C"/>
    <w:rsid w:val="24DF9D7D"/>
    <w:rsid w:val="25194899"/>
    <w:rsid w:val="2532F526"/>
    <w:rsid w:val="253333AF"/>
    <w:rsid w:val="25346A98"/>
    <w:rsid w:val="253B0FDF"/>
    <w:rsid w:val="254FA849"/>
    <w:rsid w:val="255665C8"/>
    <w:rsid w:val="25593C3E"/>
    <w:rsid w:val="255AFFE6"/>
    <w:rsid w:val="255D5EFD"/>
    <w:rsid w:val="2593020E"/>
    <w:rsid w:val="25A02A4E"/>
    <w:rsid w:val="25B1E745"/>
    <w:rsid w:val="25B3F575"/>
    <w:rsid w:val="25C23513"/>
    <w:rsid w:val="25CCC262"/>
    <w:rsid w:val="25D254FB"/>
    <w:rsid w:val="25D35805"/>
    <w:rsid w:val="25E6D1A5"/>
    <w:rsid w:val="25F86B2E"/>
    <w:rsid w:val="26031EDE"/>
    <w:rsid w:val="2603526E"/>
    <w:rsid w:val="26070B47"/>
    <w:rsid w:val="2607FB73"/>
    <w:rsid w:val="260DB7F5"/>
    <w:rsid w:val="26160E7F"/>
    <w:rsid w:val="262C4293"/>
    <w:rsid w:val="265ECD9B"/>
    <w:rsid w:val="2666908F"/>
    <w:rsid w:val="2675CD00"/>
    <w:rsid w:val="268C0306"/>
    <w:rsid w:val="2695312B"/>
    <w:rsid w:val="26A29B7B"/>
    <w:rsid w:val="26BCE68C"/>
    <w:rsid w:val="26C34719"/>
    <w:rsid w:val="26D65684"/>
    <w:rsid w:val="26E700BA"/>
    <w:rsid w:val="26E8BB8F"/>
    <w:rsid w:val="271A70C7"/>
    <w:rsid w:val="272ED86D"/>
    <w:rsid w:val="272F4AD1"/>
    <w:rsid w:val="2738DACD"/>
    <w:rsid w:val="273CB299"/>
    <w:rsid w:val="273E3B73"/>
    <w:rsid w:val="27437C37"/>
    <w:rsid w:val="27531DA1"/>
    <w:rsid w:val="2769F8D4"/>
    <w:rsid w:val="276A51AA"/>
    <w:rsid w:val="2784A264"/>
    <w:rsid w:val="2796BF54"/>
    <w:rsid w:val="27AA8FEF"/>
    <w:rsid w:val="27AE5B4C"/>
    <w:rsid w:val="27BECAB7"/>
    <w:rsid w:val="27D34C2C"/>
    <w:rsid w:val="27E90F2E"/>
    <w:rsid w:val="27E923FC"/>
    <w:rsid w:val="280D22C0"/>
    <w:rsid w:val="28132518"/>
    <w:rsid w:val="283C9813"/>
    <w:rsid w:val="283E6BDC"/>
    <w:rsid w:val="2840FBC4"/>
    <w:rsid w:val="2849044A"/>
    <w:rsid w:val="2861B51E"/>
    <w:rsid w:val="28640BC7"/>
    <w:rsid w:val="28663894"/>
    <w:rsid w:val="286B9B66"/>
    <w:rsid w:val="2882946D"/>
    <w:rsid w:val="2887490B"/>
    <w:rsid w:val="2896655C"/>
    <w:rsid w:val="28AE62CF"/>
    <w:rsid w:val="28B9880B"/>
    <w:rsid w:val="28BBA935"/>
    <w:rsid w:val="28D91B5E"/>
    <w:rsid w:val="28E2F937"/>
    <w:rsid w:val="28E4A6AF"/>
    <w:rsid w:val="28EBF165"/>
    <w:rsid w:val="28FF29C0"/>
    <w:rsid w:val="28FF86AA"/>
    <w:rsid w:val="290D3946"/>
    <w:rsid w:val="290DECEB"/>
    <w:rsid w:val="292E23F9"/>
    <w:rsid w:val="2935B2AD"/>
    <w:rsid w:val="294558B7"/>
    <w:rsid w:val="294F3230"/>
    <w:rsid w:val="29513CAE"/>
    <w:rsid w:val="2959CDA7"/>
    <w:rsid w:val="295C44E6"/>
    <w:rsid w:val="296F1C8D"/>
    <w:rsid w:val="2985211C"/>
    <w:rsid w:val="29A44746"/>
    <w:rsid w:val="29A82B27"/>
    <w:rsid w:val="29AABA98"/>
    <w:rsid w:val="29C61089"/>
    <w:rsid w:val="29CDAB73"/>
    <w:rsid w:val="29E42D1D"/>
    <w:rsid w:val="29EAB85E"/>
    <w:rsid w:val="29F2A5E4"/>
    <w:rsid w:val="29FA40F5"/>
    <w:rsid w:val="2A0E8102"/>
    <w:rsid w:val="2A26CAD0"/>
    <w:rsid w:val="2A280E06"/>
    <w:rsid w:val="2A37C9D9"/>
    <w:rsid w:val="2A54370A"/>
    <w:rsid w:val="2A559C51"/>
    <w:rsid w:val="2A62E81C"/>
    <w:rsid w:val="2A652571"/>
    <w:rsid w:val="2A683DF9"/>
    <w:rsid w:val="2A9A8758"/>
    <w:rsid w:val="2AC7BCC5"/>
    <w:rsid w:val="2AD965DC"/>
    <w:rsid w:val="2AE12918"/>
    <w:rsid w:val="2AF3BE3A"/>
    <w:rsid w:val="2AFB9EAE"/>
    <w:rsid w:val="2B0AECEE"/>
    <w:rsid w:val="2B14F2E7"/>
    <w:rsid w:val="2B38E47D"/>
    <w:rsid w:val="2B3A01B2"/>
    <w:rsid w:val="2B47EC2F"/>
    <w:rsid w:val="2B4B1F44"/>
    <w:rsid w:val="2B4BEEE7"/>
    <w:rsid w:val="2B4D5620"/>
    <w:rsid w:val="2B4E2980"/>
    <w:rsid w:val="2B514BE8"/>
    <w:rsid w:val="2B554573"/>
    <w:rsid w:val="2B8558D7"/>
    <w:rsid w:val="2B8688BF"/>
    <w:rsid w:val="2B9BE167"/>
    <w:rsid w:val="2BA1CEB3"/>
    <w:rsid w:val="2BAAF1DB"/>
    <w:rsid w:val="2BCE061E"/>
    <w:rsid w:val="2BD05E79"/>
    <w:rsid w:val="2BD5700A"/>
    <w:rsid w:val="2BDD5D90"/>
    <w:rsid w:val="2BE93B92"/>
    <w:rsid w:val="2BF41110"/>
    <w:rsid w:val="2BF4BE76"/>
    <w:rsid w:val="2BFCE4A7"/>
    <w:rsid w:val="2C33F769"/>
    <w:rsid w:val="2C5D1515"/>
    <w:rsid w:val="2C63D11C"/>
    <w:rsid w:val="2C6B33ED"/>
    <w:rsid w:val="2C74E00F"/>
    <w:rsid w:val="2C76BFAA"/>
    <w:rsid w:val="2C7CF979"/>
    <w:rsid w:val="2C84BC4C"/>
    <w:rsid w:val="2C9A62BA"/>
    <w:rsid w:val="2C9ECFC9"/>
    <w:rsid w:val="2CA496CA"/>
    <w:rsid w:val="2CA99CEC"/>
    <w:rsid w:val="2CBD3140"/>
    <w:rsid w:val="2CBDC6F4"/>
    <w:rsid w:val="2CC50398"/>
    <w:rsid w:val="2CC9AA22"/>
    <w:rsid w:val="2CD0E133"/>
    <w:rsid w:val="2CD9CE22"/>
    <w:rsid w:val="2D020335"/>
    <w:rsid w:val="2D1E713A"/>
    <w:rsid w:val="2D3C51C6"/>
    <w:rsid w:val="2D4F38ED"/>
    <w:rsid w:val="2D51CC6C"/>
    <w:rsid w:val="2D548B4B"/>
    <w:rsid w:val="2D596432"/>
    <w:rsid w:val="2D62A14D"/>
    <w:rsid w:val="2D655CB2"/>
    <w:rsid w:val="2D773D40"/>
    <w:rsid w:val="2D7AAA4E"/>
    <w:rsid w:val="2D7FC097"/>
    <w:rsid w:val="2D843782"/>
    <w:rsid w:val="2D8A68C8"/>
    <w:rsid w:val="2DAF1AF4"/>
    <w:rsid w:val="2DB9B63D"/>
    <w:rsid w:val="2DCFDCD1"/>
    <w:rsid w:val="2DE6B1FC"/>
    <w:rsid w:val="2DF5F8DC"/>
    <w:rsid w:val="2E13A4D0"/>
    <w:rsid w:val="2E18C9DA"/>
    <w:rsid w:val="2E2214C1"/>
    <w:rsid w:val="2E41DB51"/>
    <w:rsid w:val="2E482CC2"/>
    <w:rsid w:val="2E811471"/>
    <w:rsid w:val="2E9BEC80"/>
    <w:rsid w:val="2E9F759D"/>
    <w:rsid w:val="2EA1E7A0"/>
    <w:rsid w:val="2EA4C890"/>
    <w:rsid w:val="2EC56C0B"/>
    <w:rsid w:val="2ECD5C9C"/>
    <w:rsid w:val="2ED087A1"/>
    <w:rsid w:val="2EE18E02"/>
    <w:rsid w:val="2EED9CCD"/>
    <w:rsid w:val="2EF2129F"/>
    <w:rsid w:val="2EF36470"/>
    <w:rsid w:val="2EF894D7"/>
    <w:rsid w:val="2F050AE5"/>
    <w:rsid w:val="2F0E66DF"/>
    <w:rsid w:val="2F2E631D"/>
    <w:rsid w:val="2F3BE41A"/>
    <w:rsid w:val="2F3CE948"/>
    <w:rsid w:val="2F3EDA82"/>
    <w:rsid w:val="2F3FDEA0"/>
    <w:rsid w:val="2F48E4D7"/>
    <w:rsid w:val="2F50E9C2"/>
    <w:rsid w:val="2F593D76"/>
    <w:rsid w:val="2F6909CF"/>
    <w:rsid w:val="2F955C9C"/>
    <w:rsid w:val="2F9FF6C5"/>
    <w:rsid w:val="2FA45B3B"/>
    <w:rsid w:val="2FAA76F2"/>
    <w:rsid w:val="2FDAFF0B"/>
    <w:rsid w:val="30021158"/>
    <w:rsid w:val="3019B3DA"/>
    <w:rsid w:val="30298BCB"/>
    <w:rsid w:val="30516B47"/>
    <w:rsid w:val="3059F9E2"/>
    <w:rsid w:val="305A7FEB"/>
    <w:rsid w:val="305CC86C"/>
    <w:rsid w:val="306A295F"/>
    <w:rsid w:val="30900738"/>
    <w:rsid w:val="3094C1FD"/>
    <w:rsid w:val="3095CD71"/>
    <w:rsid w:val="30971C52"/>
    <w:rsid w:val="3097E679"/>
    <w:rsid w:val="30A498EA"/>
    <w:rsid w:val="30A53062"/>
    <w:rsid w:val="30A607BC"/>
    <w:rsid w:val="30A70B5D"/>
    <w:rsid w:val="30A8E12D"/>
    <w:rsid w:val="30A98962"/>
    <w:rsid w:val="30B50257"/>
    <w:rsid w:val="30B7CB22"/>
    <w:rsid w:val="30B85487"/>
    <w:rsid w:val="30BA94BA"/>
    <w:rsid w:val="30BF586F"/>
    <w:rsid w:val="30D141A2"/>
    <w:rsid w:val="30E52039"/>
    <w:rsid w:val="30F1C411"/>
    <w:rsid w:val="311225A7"/>
    <w:rsid w:val="311C4F6E"/>
    <w:rsid w:val="31720482"/>
    <w:rsid w:val="317240EC"/>
    <w:rsid w:val="317A2E72"/>
    <w:rsid w:val="3187D036"/>
    <w:rsid w:val="31894F7F"/>
    <w:rsid w:val="3197207D"/>
    <w:rsid w:val="319CA420"/>
    <w:rsid w:val="31A5F44D"/>
    <w:rsid w:val="31A94336"/>
    <w:rsid w:val="31CBA442"/>
    <w:rsid w:val="31CC62BB"/>
    <w:rsid w:val="31E93752"/>
    <w:rsid w:val="31ED3BA8"/>
    <w:rsid w:val="320B83D1"/>
    <w:rsid w:val="320EBF06"/>
    <w:rsid w:val="321549EF"/>
    <w:rsid w:val="322472F2"/>
    <w:rsid w:val="3227129A"/>
    <w:rsid w:val="322AB8EC"/>
    <w:rsid w:val="322BD799"/>
    <w:rsid w:val="3231A0E7"/>
    <w:rsid w:val="3244B18E"/>
    <w:rsid w:val="325C909D"/>
    <w:rsid w:val="326DF165"/>
    <w:rsid w:val="32754D4F"/>
    <w:rsid w:val="32769F2D"/>
    <w:rsid w:val="327D6644"/>
    <w:rsid w:val="328B1B55"/>
    <w:rsid w:val="32940B5B"/>
    <w:rsid w:val="329AE461"/>
    <w:rsid w:val="32B7373A"/>
    <w:rsid w:val="32C5CF6C"/>
    <w:rsid w:val="32FCBB7B"/>
    <w:rsid w:val="330D4E98"/>
    <w:rsid w:val="3314A62E"/>
    <w:rsid w:val="332BEB3A"/>
    <w:rsid w:val="3331CE5E"/>
    <w:rsid w:val="333D1E24"/>
    <w:rsid w:val="33575800"/>
    <w:rsid w:val="335B5B5A"/>
    <w:rsid w:val="3383AE6B"/>
    <w:rsid w:val="33A97BDE"/>
    <w:rsid w:val="33AA8F67"/>
    <w:rsid w:val="33AEBE01"/>
    <w:rsid w:val="33B603C0"/>
    <w:rsid w:val="33C08588"/>
    <w:rsid w:val="33C6D593"/>
    <w:rsid w:val="33D59465"/>
    <w:rsid w:val="33D864DC"/>
    <w:rsid w:val="33E86F75"/>
    <w:rsid w:val="33EF6BE4"/>
    <w:rsid w:val="33F4745B"/>
    <w:rsid w:val="33FB6729"/>
    <w:rsid w:val="3411121D"/>
    <w:rsid w:val="342C6D6F"/>
    <w:rsid w:val="34351B5A"/>
    <w:rsid w:val="344EC112"/>
    <w:rsid w:val="345502E3"/>
    <w:rsid w:val="345E5A62"/>
    <w:rsid w:val="3461ACB9"/>
    <w:rsid w:val="3483B002"/>
    <w:rsid w:val="3484C63B"/>
    <w:rsid w:val="348CC8CA"/>
    <w:rsid w:val="34A9E1AE"/>
    <w:rsid w:val="34DAD5A9"/>
    <w:rsid w:val="34E0E3F8"/>
    <w:rsid w:val="34E1152C"/>
    <w:rsid w:val="34E8686F"/>
    <w:rsid w:val="34E9F70A"/>
    <w:rsid w:val="34EB393E"/>
    <w:rsid w:val="35041D5E"/>
    <w:rsid w:val="35217849"/>
    <w:rsid w:val="352AAF55"/>
    <w:rsid w:val="35465FC8"/>
    <w:rsid w:val="35491B44"/>
    <w:rsid w:val="35569321"/>
    <w:rsid w:val="356941A9"/>
    <w:rsid w:val="3575A364"/>
    <w:rsid w:val="357C5250"/>
    <w:rsid w:val="358B3C45"/>
    <w:rsid w:val="35A8198D"/>
    <w:rsid w:val="35B884C7"/>
    <w:rsid w:val="35DDEC02"/>
    <w:rsid w:val="35DFB376"/>
    <w:rsid w:val="35E1B954"/>
    <w:rsid w:val="35FCADDB"/>
    <w:rsid w:val="35FF5029"/>
    <w:rsid w:val="36110D56"/>
    <w:rsid w:val="361BC250"/>
    <w:rsid w:val="363DD35F"/>
    <w:rsid w:val="36507F32"/>
    <w:rsid w:val="3664E6A3"/>
    <w:rsid w:val="366C96C0"/>
    <w:rsid w:val="3673C23D"/>
    <w:rsid w:val="367B1ED4"/>
    <w:rsid w:val="3683D2A7"/>
    <w:rsid w:val="36878A24"/>
    <w:rsid w:val="3690222F"/>
    <w:rsid w:val="36BEFBCE"/>
    <w:rsid w:val="36CDC1A9"/>
    <w:rsid w:val="36D7171F"/>
    <w:rsid w:val="36E190D3"/>
    <w:rsid w:val="371822B1"/>
    <w:rsid w:val="37209EDC"/>
    <w:rsid w:val="37283A2B"/>
    <w:rsid w:val="3737D806"/>
    <w:rsid w:val="373CD4DD"/>
    <w:rsid w:val="376E23FB"/>
    <w:rsid w:val="377DFDD1"/>
    <w:rsid w:val="3790B0CB"/>
    <w:rsid w:val="379214F2"/>
    <w:rsid w:val="37A1599B"/>
    <w:rsid w:val="37ABC7F0"/>
    <w:rsid w:val="37B40579"/>
    <w:rsid w:val="37C43CF9"/>
    <w:rsid w:val="37CBA7CF"/>
    <w:rsid w:val="37E96FF6"/>
    <w:rsid w:val="37EC4F93"/>
    <w:rsid w:val="37F7B53D"/>
    <w:rsid w:val="37FA7F1C"/>
    <w:rsid w:val="37FF9D93"/>
    <w:rsid w:val="380D1D2E"/>
    <w:rsid w:val="380D6201"/>
    <w:rsid w:val="380ECE5A"/>
    <w:rsid w:val="382AD2D2"/>
    <w:rsid w:val="3844BEF2"/>
    <w:rsid w:val="3847ED19"/>
    <w:rsid w:val="38593E49"/>
    <w:rsid w:val="385C7D2C"/>
    <w:rsid w:val="386CF94D"/>
    <w:rsid w:val="38822F24"/>
    <w:rsid w:val="38903835"/>
    <w:rsid w:val="389DD7F7"/>
    <w:rsid w:val="38A29D40"/>
    <w:rsid w:val="38B0B1F8"/>
    <w:rsid w:val="38BCFB06"/>
    <w:rsid w:val="38C2DD07"/>
    <w:rsid w:val="38CB3E13"/>
    <w:rsid w:val="38D23B25"/>
    <w:rsid w:val="38D9D56D"/>
    <w:rsid w:val="38E24899"/>
    <w:rsid w:val="38EB5372"/>
    <w:rsid w:val="38F1D95B"/>
    <w:rsid w:val="38F56C07"/>
    <w:rsid w:val="39015989"/>
    <w:rsid w:val="3916FA29"/>
    <w:rsid w:val="3921CD68"/>
    <w:rsid w:val="392F835C"/>
    <w:rsid w:val="393DBF9C"/>
    <w:rsid w:val="394793E3"/>
    <w:rsid w:val="394DA0A3"/>
    <w:rsid w:val="39501E95"/>
    <w:rsid w:val="39501EA1"/>
    <w:rsid w:val="39532E99"/>
    <w:rsid w:val="395EF699"/>
    <w:rsid w:val="397E7C89"/>
    <w:rsid w:val="3983F746"/>
    <w:rsid w:val="3988F624"/>
    <w:rsid w:val="399D5C6E"/>
    <w:rsid w:val="39A93262"/>
    <w:rsid w:val="39B9556F"/>
    <w:rsid w:val="39C86260"/>
    <w:rsid w:val="39CC28D9"/>
    <w:rsid w:val="39D43ED7"/>
    <w:rsid w:val="39EBBFA3"/>
    <w:rsid w:val="39EE0DA3"/>
    <w:rsid w:val="3A094682"/>
    <w:rsid w:val="3A238A6F"/>
    <w:rsid w:val="3A2932C1"/>
    <w:rsid w:val="3A2954C2"/>
    <w:rsid w:val="3A3CB2CC"/>
    <w:rsid w:val="3A4FC373"/>
    <w:rsid w:val="3A5EAD68"/>
    <w:rsid w:val="3A5FDAED"/>
    <w:rsid w:val="3A65B38A"/>
    <w:rsid w:val="3A70A643"/>
    <w:rsid w:val="3A74759F"/>
    <w:rsid w:val="3A8E813E"/>
    <w:rsid w:val="3A9CF6D4"/>
    <w:rsid w:val="3ABC4007"/>
    <w:rsid w:val="3AC4F0C6"/>
    <w:rsid w:val="3AD0F756"/>
    <w:rsid w:val="3AD9FFB3"/>
    <w:rsid w:val="3AEFB59E"/>
    <w:rsid w:val="3AFC11EE"/>
    <w:rsid w:val="3AFF671F"/>
    <w:rsid w:val="3B04CE98"/>
    <w:rsid w:val="3B06FD3B"/>
    <w:rsid w:val="3B170968"/>
    <w:rsid w:val="3B22F41D"/>
    <w:rsid w:val="3B4007E3"/>
    <w:rsid w:val="3B44BF4E"/>
    <w:rsid w:val="3B57608F"/>
    <w:rsid w:val="3B6CEB5A"/>
    <w:rsid w:val="3B8A3575"/>
    <w:rsid w:val="3B95CF79"/>
    <w:rsid w:val="3BA0F3DC"/>
    <w:rsid w:val="3BD2083B"/>
    <w:rsid w:val="3BDF9745"/>
    <w:rsid w:val="3BE267F6"/>
    <w:rsid w:val="3BE267F6"/>
    <w:rsid w:val="3BE636FF"/>
    <w:rsid w:val="3BFA7DC9"/>
    <w:rsid w:val="3C096436"/>
    <w:rsid w:val="3C0ACC5B"/>
    <w:rsid w:val="3C104600"/>
    <w:rsid w:val="3C16FF44"/>
    <w:rsid w:val="3C1E20FC"/>
    <w:rsid w:val="3C1FEFFF"/>
    <w:rsid w:val="3C2AC012"/>
    <w:rsid w:val="3C35DD00"/>
    <w:rsid w:val="3C4A59C1"/>
    <w:rsid w:val="3C4AD1C1"/>
    <w:rsid w:val="3C57BC31"/>
    <w:rsid w:val="3C5A6BDA"/>
    <w:rsid w:val="3C70909B"/>
    <w:rsid w:val="3C73C74D"/>
    <w:rsid w:val="3C7A15A9"/>
    <w:rsid w:val="3C7C220D"/>
    <w:rsid w:val="3C933E06"/>
    <w:rsid w:val="3CA09EF9"/>
    <w:rsid w:val="3CB45673"/>
    <w:rsid w:val="3CBB1145"/>
    <w:rsid w:val="3CBCE119"/>
    <w:rsid w:val="3CBEC47E"/>
    <w:rsid w:val="3CDBD844"/>
    <w:rsid w:val="3CF6A1C8"/>
    <w:rsid w:val="3D080502"/>
    <w:rsid w:val="3D1759BD"/>
    <w:rsid w:val="3D4125FD"/>
    <w:rsid w:val="3D43AE41"/>
    <w:rsid w:val="3D444C21"/>
    <w:rsid w:val="3D446EAB"/>
    <w:rsid w:val="3D534A91"/>
    <w:rsid w:val="3D53C03D"/>
    <w:rsid w:val="3D595F33"/>
    <w:rsid w:val="3D6DB7D9"/>
    <w:rsid w:val="3D79AA9B"/>
    <w:rsid w:val="3D8A8B5C"/>
    <w:rsid w:val="3D8F51BB"/>
    <w:rsid w:val="3D9356EF"/>
    <w:rsid w:val="3D9596FE"/>
    <w:rsid w:val="3D964E2A"/>
    <w:rsid w:val="3D9EAF36"/>
    <w:rsid w:val="3DA0314A"/>
    <w:rsid w:val="3DA66681"/>
    <w:rsid w:val="3DA69CBC"/>
    <w:rsid w:val="3DCB44A7"/>
    <w:rsid w:val="3DD0E695"/>
    <w:rsid w:val="3DDFB8D0"/>
    <w:rsid w:val="3DE73D47"/>
    <w:rsid w:val="3DEDBE74"/>
    <w:rsid w:val="3DF46BF8"/>
    <w:rsid w:val="3E1513B0"/>
    <w:rsid w:val="3E15E60A"/>
    <w:rsid w:val="3E285A69"/>
    <w:rsid w:val="3E2E2CBA"/>
    <w:rsid w:val="3E415D60"/>
    <w:rsid w:val="3E416C61"/>
    <w:rsid w:val="3E4196D0"/>
    <w:rsid w:val="3E688F92"/>
    <w:rsid w:val="3E6EBF89"/>
    <w:rsid w:val="3E70A23A"/>
    <w:rsid w:val="3E7A6978"/>
    <w:rsid w:val="3E7B4654"/>
    <w:rsid w:val="3E7E0FDE"/>
    <w:rsid w:val="3E821B8C"/>
    <w:rsid w:val="3E82C8C4"/>
    <w:rsid w:val="3E9D9E41"/>
    <w:rsid w:val="3EC2E67A"/>
    <w:rsid w:val="3EC5592C"/>
    <w:rsid w:val="3EFF7BB8"/>
    <w:rsid w:val="3F0FA7E2"/>
    <w:rsid w:val="3F1C2084"/>
    <w:rsid w:val="3F233496"/>
    <w:rsid w:val="3F25D8D6"/>
    <w:rsid w:val="3F320FAC"/>
    <w:rsid w:val="3F334C10"/>
    <w:rsid w:val="3F362BAD"/>
    <w:rsid w:val="3F5753D9"/>
    <w:rsid w:val="3F5A78DD"/>
    <w:rsid w:val="3F5E6CD2"/>
    <w:rsid w:val="3F706678"/>
    <w:rsid w:val="3F71D2D1"/>
    <w:rsid w:val="3F820D24"/>
    <w:rsid w:val="3FAB8BE3"/>
    <w:rsid w:val="3FB6D567"/>
    <w:rsid w:val="3FB74D89"/>
    <w:rsid w:val="3FD178BC"/>
    <w:rsid w:val="3FDB3E83"/>
    <w:rsid w:val="3FE03B6D"/>
    <w:rsid w:val="3FEB4073"/>
    <w:rsid w:val="3FF02B42"/>
    <w:rsid w:val="4027CE29"/>
    <w:rsid w:val="402FBE05"/>
    <w:rsid w:val="40540339"/>
    <w:rsid w:val="4066A259"/>
    <w:rsid w:val="406985A0"/>
    <w:rsid w:val="406C82EE"/>
    <w:rsid w:val="40AE2604"/>
    <w:rsid w:val="40B73A20"/>
    <w:rsid w:val="40D18219"/>
    <w:rsid w:val="40D4243B"/>
    <w:rsid w:val="40DE3D7E"/>
    <w:rsid w:val="40E68C91"/>
    <w:rsid w:val="41445AA5"/>
    <w:rsid w:val="4144749B"/>
    <w:rsid w:val="417185E9"/>
    <w:rsid w:val="41792388"/>
    <w:rsid w:val="417EA160"/>
    <w:rsid w:val="419A7D88"/>
    <w:rsid w:val="41A3D61A"/>
    <w:rsid w:val="41A6C776"/>
    <w:rsid w:val="41AEB635"/>
    <w:rsid w:val="41D494B1"/>
    <w:rsid w:val="41E79E7E"/>
    <w:rsid w:val="41F8AF42"/>
    <w:rsid w:val="420B7003"/>
    <w:rsid w:val="4212688F"/>
    <w:rsid w:val="4213DB93"/>
    <w:rsid w:val="42158869"/>
    <w:rsid w:val="4228009F"/>
    <w:rsid w:val="4234CB25"/>
    <w:rsid w:val="423545AB"/>
    <w:rsid w:val="42354DBC"/>
    <w:rsid w:val="423844AF"/>
    <w:rsid w:val="4283A8E2"/>
    <w:rsid w:val="429B7794"/>
    <w:rsid w:val="42A808B9"/>
    <w:rsid w:val="42B711FA"/>
    <w:rsid w:val="42C37C34"/>
    <w:rsid w:val="42CE43FD"/>
    <w:rsid w:val="42D7B727"/>
    <w:rsid w:val="42E6A966"/>
    <w:rsid w:val="42E9572D"/>
    <w:rsid w:val="42F100F9"/>
    <w:rsid w:val="42F5E4AA"/>
    <w:rsid w:val="42F75D54"/>
    <w:rsid w:val="42FDA1B2"/>
    <w:rsid w:val="4303AC00"/>
    <w:rsid w:val="4310A194"/>
    <w:rsid w:val="4311EA0D"/>
    <w:rsid w:val="43271B1D"/>
    <w:rsid w:val="4332B84E"/>
    <w:rsid w:val="4335AED3"/>
    <w:rsid w:val="434B19C8"/>
    <w:rsid w:val="4354B6C7"/>
    <w:rsid w:val="4354E3EE"/>
    <w:rsid w:val="4356FCF6"/>
    <w:rsid w:val="435BA27F"/>
    <w:rsid w:val="435BECAA"/>
    <w:rsid w:val="4372C704"/>
    <w:rsid w:val="438584F9"/>
    <w:rsid w:val="43869023"/>
    <w:rsid w:val="43A1551B"/>
    <w:rsid w:val="43AB1059"/>
    <w:rsid w:val="43ACD64C"/>
    <w:rsid w:val="43B556DE"/>
    <w:rsid w:val="43C4D4E6"/>
    <w:rsid w:val="43FE933F"/>
    <w:rsid w:val="4405A175"/>
    <w:rsid w:val="4407C72D"/>
    <w:rsid w:val="440E8BFA"/>
    <w:rsid w:val="44742C90"/>
    <w:rsid w:val="44805C8B"/>
    <w:rsid w:val="449C9354"/>
    <w:rsid w:val="44AEAFA6"/>
    <w:rsid w:val="44B8AB12"/>
    <w:rsid w:val="44C95F06"/>
    <w:rsid w:val="44CE87DF"/>
    <w:rsid w:val="44D7D116"/>
    <w:rsid w:val="44E43766"/>
    <w:rsid w:val="44E94D54"/>
    <w:rsid w:val="44F707C2"/>
    <w:rsid w:val="44FC2BEE"/>
    <w:rsid w:val="45105B64"/>
    <w:rsid w:val="45293F54"/>
    <w:rsid w:val="452CF83E"/>
    <w:rsid w:val="4568751A"/>
    <w:rsid w:val="456FE571"/>
    <w:rsid w:val="457F2DE5"/>
    <w:rsid w:val="458B5EE0"/>
    <w:rsid w:val="459350DF"/>
    <w:rsid w:val="459D375E"/>
    <w:rsid w:val="45B1AEA1"/>
    <w:rsid w:val="45B218B8"/>
    <w:rsid w:val="45C69D4A"/>
    <w:rsid w:val="45C9A42C"/>
    <w:rsid w:val="45D32C4F"/>
    <w:rsid w:val="45EF0B2E"/>
    <w:rsid w:val="463C84DB"/>
    <w:rsid w:val="4645C562"/>
    <w:rsid w:val="4647813F"/>
    <w:rsid w:val="466A5840"/>
    <w:rsid w:val="46701692"/>
    <w:rsid w:val="4681C010"/>
    <w:rsid w:val="46A5F895"/>
    <w:rsid w:val="46AEE748"/>
    <w:rsid w:val="46ECADE9"/>
    <w:rsid w:val="46F503E3"/>
    <w:rsid w:val="46FD97A5"/>
    <w:rsid w:val="470BFA9B"/>
    <w:rsid w:val="470E6C86"/>
    <w:rsid w:val="471B35D4"/>
    <w:rsid w:val="471C2913"/>
    <w:rsid w:val="4743761E"/>
    <w:rsid w:val="474F61AC"/>
    <w:rsid w:val="47622501"/>
    <w:rsid w:val="4763BC59"/>
    <w:rsid w:val="477DF353"/>
    <w:rsid w:val="4792E530"/>
    <w:rsid w:val="47A4BBA3"/>
    <w:rsid w:val="47DD5548"/>
    <w:rsid w:val="47E6193A"/>
    <w:rsid w:val="47E65068"/>
    <w:rsid w:val="47EA00E2"/>
    <w:rsid w:val="48070B41"/>
    <w:rsid w:val="4818F88B"/>
    <w:rsid w:val="4828A751"/>
    <w:rsid w:val="484AB7A9"/>
    <w:rsid w:val="485F45A6"/>
    <w:rsid w:val="488AC993"/>
    <w:rsid w:val="489AD5F3"/>
    <w:rsid w:val="489D7679"/>
    <w:rsid w:val="489FA88A"/>
    <w:rsid w:val="48FF8CBA"/>
    <w:rsid w:val="49004947"/>
    <w:rsid w:val="49055174"/>
    <w:rsid w:val="490FA723"/>
    <w:rsid w:val="4913C5FB"/>
    <w:rsid w:val="4935743B"/>
    <w:rsid w:val="4945814A"/>
    <w:rsid w:val="495B1AAC"/>
    <w:rsid w:val="4960AF1F"/>
    <w:rsid w:val="496736B8"/>
    <w:rsid w:val="496A0CAA"/>
    <w:rsid w:val="498220C9"/>
    <w:rsid w:val="498220C9"/>
    <w:rsid w:val="4986828F"/>
    <w:rsid w:val="499587BE"/>
    <w:rsid w:val="49A55391"/>
    <w:rsid w:val="49A7802C"/>
    <w:rsid w:val="49AE9925"/>
    <w:rsid w:val="49B7A889"/>
    <w:rsid w:val="49BCB672"/>
    <w:rsid w:val="49BDD9CF"/>
    <w:rsid w:val="49C63E7A"/>
    <w:rsid w:val="49CD5CFB"/>
    <w:rsid w:val="49F0F03C"/>
    <w:rsid w:val="49FAC9D5"/>
    <w:rsid w:val="49FFEA87"/>
    <w:rsid w:val="4A14EE51"/>
    <w:rsid w:val="4A333347"/>
    <w:rsid w:val="4A383361"/>
    <w:rsid w:val="4A6760A4"/>
    <w:rsid w:val="4A6DDFD4"/>
    <w:rsid w:val="4A75EFD3"/>
    <w:rsid w:val="4A9286EF"/>
    <w:rsid w:val="4AA23F9D"/>
    <w:rsid w:val="4AB6E0A5"/>
    <w:rsid w:val="4AC5C04F"/>
    <w:rsid w:val="4ACBF201"/>
    <w:rsid w:val="4AEB622C"/>
    <w:rsid w:val="4AEE1EE1"/>
    <w:rsid w:val="4AFAE74D"/>
    <w:rsid w:val="4B22EE5C"/>
    <w:rsid w:val="4B30F296"/>
    <w:rsid w:val="4B31581F"/>
    <w:rsid w:val="4B3D8B18"/>
    <w:rsid w:val="4B5E2181"/>
    <w:rsid w:val="4B7DBEE7"/>
    <w:rsid w:val="4BC9FB98"/>
    <w:rsid w:val="4BCF03A8"/>
    <w:rsid w:val="4BD3B29C"/>
    <w:rsid w:val="4BEB9D0C"/>
    <w:rsid w:val="4BEEA6F7"/>
    <w:rsid w:val="4C185535"/>
    <w:rsid w:val="4C32E63E"/>
    <w:rsid w:val="4C3FA3C3"/>
    <w:rsid w:val="4C40E3DC"/>
    <w:rsid w:val="4C4B7218"/>
    <w:rsid w:val="4C56F280"/>
    <w:rsid w:val="4C5834A8"/>
    <w:rsid w:val="4C71AFEF"/>
    <w:rsid w:val="4C7A2CC1"/>
    <w:rsid w:val="4C7F60EB"/>
    <w:rsid w:val="4C8E66F1"/>
    <w:rsid w:val="4CA87CB9"/>
    <w:rsid w:val="4CB27BCC"/>
    <w:rsid w:val="4CB9C18B"/>
    <w:rsid w:val="4CC007EA"/>
    <w:rsid w:val="4CCAFC62"/>
    <w:rsid w:val="4CF2CB8E"/>
    <w:rsid w:val="4CFF16CF"/>
    <w:rsid w:val="4D0219A7"/>
    <w:rsid w:val="4D115F94"/>
    <w:rsid w:val="4D15FED8"/>
    <w:rsid w:val="4D365262"/>
    <w:rsid w:val="4D39AC66"/>
    <w:rsid w:val="4D609709"/>
    <w:rsid w:val="4D6D8EA3"/>
    <w:rsid w:val="4D749A87"/>
    <w:rsid w:val="4D7A240D"/>
    <w:rsid w:val="4D9D39C0"/>
    <w:rsid w:val="4DACFB75"/>
    <w:rsid w:val="4DAD9F79"/>
    <w:rsid w:val="4DB6B234"/>
    <w:rsid w:val="4DB72CED"/>
    <w:rsid w:val="4DEC263A"/>
    <w:rsid w:val="4DF8C362"/>
    <w:rsid w:val="4DFBA716"/>
    <w:rsid w:val="4DFC5931"/>
    <w:rsid w:val="4E0226B4"/>
    <w:rsid w:val="4E23C22B"/>
    <w:rsid w:val="4E3128D0"/>
    <w:rsid w:val="4E32BA3D"/>
    <w:rsid w:val="4E4E4C2D"/>
    <w:rsid w:val="4E68F8E1"/>
    <w:rsid w:val="4E74E17B"/>
    <w:rsid w:val="4E7D1756"/>
    <w:rsid w:val="4EB1CF39"/>
    <w:rsid w:val="4EC42EF0"/>
    <w:rsid w:val="4EC65CDF"/>
    <w:rsid w:val="4EC6A05C"/>
    <w:rsid w:val="4EC89350"/>
    <w:rsid w:val="4EE91BDB"/>
    <w:rsid w:val="4EF49D0C"/>
    <w:rsid w:val="4F06A46A"/>
    <w:rsid w:val="4F0C495B"/>
    <w:rsid w:val="4F12768F"/>
    <w:rsid w:val="4F180036"/>
    <w:rsid w:val="4F197E6B"/>
    <w:rsid w:val="4F1FEFED"/>
    <w:rsid w:val="4F2A8DE7"/>
    <w:rsid w:val="4F302C82"/>
    <w:rsid w:val="4F302C82"/>
    <w:rsid w:val="4F4C10FF"/>
    <w:rsid w:val="4F52FD4E"/>
    <w:rsid w:val="4F5890E7"/>
    <w:rsid w:val="4F6A9013"/>
    <w:rsid w:val="4F6ECE3E"/>
    <w:rsid w:val="4F7200FF"/>
    <w:rsid w:val="4F73D30E"/>
    <w:rsid w:val="4F763D87"/>
    <w:rsid w:val="4F8F1B69"/>
    <w:rsid w:val="4F9FBDCE"/>
    <w:rsid w:val="4FD72E50"/>
    <w:rsid w:val="4FDF6CE1"/>
    <w:rsid w:val="4FE30472"/>
    <w:rsid w:val="4FFADDDB"/>
    <w:rsid w:val="500A4357"/>
    <w:rsid w:val="500AA5A5"/>
    <w:rsid w:val="501BE07C"/>
    <w:rsid w:val="50227143"/>
    <w:rsid w:val="5029C336"/>
    <w:rsid w:val="5037AE6F"/>
    <w:rsid w:val="504C53DA"/>
    <w:rsid w:val="506DF6F7"/>
    <w:rsid w:val="5076F4D4"/>
    <w:rsid w:val="508FF356"/>
    <w:rsid w:val="509EBFA4"/>
    <w:rsid w:val="50A3AF4E"/>
    <w:rsid w:val="50A723BF"/>
    <w:rsid w:val="50B63450"/>
    <w:rsid w:val="50DD2EBA"/>
    <w:rsid w:val="50F07DC5"/>
    <w:rsid w:val="5109F96B"/>
    <w:rsid w:val="5117ABD7"/>
    <w:rsid w:val="51195553"/>
    <w:rsid w:val="51489766"/>
    <w:rsid w:val="5156783E"/>
    <w:rsid w:val="515DCE74"/>
    <w:rsid w:val="5185ECEF"/>
    <w:rsid w:val="518FD938"/>
    <w:rsid w:val="5194C52A"/>
    <w:rsid w:val="519637BE"/>
    <w:rsid w:val="519CB2B0"/>
    <w:rsid w:val="51A0D3A8"/>
    <w:rsid w:val="51A209BD"/>
    <w:rsid w:val="51ABEFC6"/>
    <w:rsid w:val="51D23A70"/>
    <w:rsid w:val="520EE642"/>
    <w:rsid w:val="521158A9"/>
    <w:rsid w:val="521819DA"/>
    <w:rsid w:val="523091FC"/>
    <w:rsid w:val="52475C71"/>
    <w:rsid w:val="5249D7EF"/>
    <w:rsid w:val="524BA5DC"/>
    <w:rsid w:val="52514F84"/>
    <w:rsid w:val="5265532A"/>
    <w:rsid w:val="52789D49"/>
    <w:rsid w:val="528A9E10"/>
    <w:rsid w:val="529187EE"/>
    <w:rsid w:val="5294CBAB"/>
    <w:rsid w:val="52A2078E"/>
    <w:rsid w:val="52A58EB8"/>
    <w:rsid w:val="52ABEAF5"/>
    <w:rsid w:val="52AF836C"/>
    <w:rsid w:val="52C8C1F9"/>
    <w:rsid w:val="52D6CE76"/>
    <w:rsid w:val="52DA7368"/>
    <w:rsid w:val="52DD855D"/>
    <w:rsid w:val="52EDF45C"/>
    <w:rsid w:val="52EF2AB1"/>
    <w:rsid w:val="530499F3"/>
    <w:rsid w:val="53186534"/>
    <w:rsid w:val="53196DCE"/>
    <w:rsid w:val="532EC98D"/>
    <w:rsid w:val="53387C2C"/>
    <w:rsid w:val="534C1752"/>
    <w:rsid w:val="53720517"/>
    <w:rsid w:val="5372E12D"/>
    <w:rsid w:val="5389A483"/>
    <w:rsid w:val="538D4ECF"/>
    <w:rsid w:val="53A85F18"/>
    <w:rsid w:val="53AF7628"/>
    <w:rsid w:val="53B58C91"/>
    <w:rsid w:val="53CB4967"/>
    <w:rsid w:val="53DA158D"/>
    <w:rsid w:val="53E22673"/>
    <w:rsid w:val="53E7763D"/>
    <w:rsid w:val="53F6AEF1"/>
    <w:rsid w:val="540B8B2B"/>
    <w:rsid w:val="54201E95"/>
    <w:rsid w:val="5424587E"/>
    <w:rsid w:val="54284066"/>
    <w:rsid w:val="542C020A"/>
    <w:rsid w:val="547083FA"/>
    <w:rsid w:val="54766241"/>
    <w:rsid w:val="54808D62"/>
    <w:rsid w:val="548B94B7"/>
    <w:rsid w:val="54A201C2"/>
    <w:rsid w:val="54A27ADD"/>
    <w:rsid w:val="54A338DE"/>
    <w:rsid w:val="54BD8DB1"/>
    <w:rsid w:val="54C414C5"/>
    <w:rsid w:val="54D81E6B"/>
    <w:rsid w:val="54E21FB7"/>
    <w:rsid w:val="54E422FF"/>
    <w:rsid w:val="54FA1EDC"/>
    <w:rsid w:val="54FF6919"/>
    <w:rsid w:val="550BE7C9"/>
    <w:rsid w:val="552099CC"/>
    <w:rsid w:val="5524F4B4"/>
    <w:rsid w:val="552F30B1"/>
    <w:rsid w:val="552F6746"/>
    <w:rsid w:val="55398A45"/>
    <w:rsid w:val="554610F6"/>
    <w:rsid w:val="5577EB0E"/>
    <w:rsid w:val="557A94E2"/>
    <w:rsid w:val="558B052A"/>
    <w:rsid w:val="55A00344"/>
    <w:rsid w:val="55AA5624"/>
    <w:rsid w:val="55BE1335"/>
    <w:rsid w:val="55C5B53E"/>
    <w:rsid w:val="55C82B70"/>
    <w:rsid w:val="55CAF9C5"/>
    <w:rsid w:val="55D11A18"/>
    <w:rsid w:val="55D1D9BB"/>
    <w:rsid w:val="55DE836A"/>
    <w:rsid w:val="55E38BB7"/>
    <w:rsid w:val="55EA07C1"/>
    <w:rsid w:val="55FEA765"/>
    <w:rsid w:val="560474F8"/>
    <w:rsid w:val="5615261F"/>
    <w:rsid w:val="562D53DF"/>
    <w:rsid w:val="56446344"/>
    <w:rsid w:val="56595E12"/>
    <w:rsid w:val="565F799D"/>
    <w:rsid w:val="5668364D"/>
    <w:rsid w:val="5668669C"/>
    <w:rsid w:val="566E0E29"/>
    <w:rsid w:val="569F458D"/>
    <w:rsid w:val="56A5C6BA"/>
    <w:rsid w:val="56B205AC"/>
    <w:rsid w:val="56B3D03B"/>
    <w:rsid w:val="56B97D74"/>
    <w:rsid w:val="56D0665C"/>
    <w:rsid w:val="56E7BA01"/>
    <w:rsid w:val="56FBB057"/>
    <w:rsid w:val="56FEC27B"/>
    <w:rsid w:val="5700FB8C"/>
    <w:rsid w:val="570463E1"/>
    <w:rsid w:val="5708E0EC"/>
    <w:rsid w:val="570B67F3"/>
    <w:rsid w:val="5716D54B"/>
    <w:rsid w:val="5719A3D5"/>
    <w:rsid w:val="5724488C"/>
    <w:rsid w:val="5725DAC4"/>
    <w:rsid w:val="5728CC92"/>
    <w:rsid w:val="572DE233"/>
    <w:rsid w:val="573D530B"/>
    <w:rsid w:val="57582171"/>
    <w:rsid w:val="57591709"/>
    <w:rsid w:val="576B1FF2"/>
    <w:rsid w:val="5772AA3B"/>
    <w:rsid w:val="57739164"/>
    <w:rsid w:val="57770E95"/>
    <w:rsid w:val="578ADB7D"/>
    <w:rsid w:val="579782FA"/>
    <w:rsid w:val="5797CE23"/>
    <w:rsid w:val="5798DE5E"/>
    <w:rsid w:val="57A1AAD8"/>
    <w:rsid w:val="57A75916"/>
    <w:rsid w:val="57B0F680"/>
    <w:rsid w:val="57B5455B"/>
    <w:rsid w:val="57B8C5E7"/>
    <w:rsid w:val="57F6B2CA"/>
    <w:rsid w:val="57FC7432"/>
    <w:rsid w:val="58076A0C"/>
    <w:rsid w:val="5810F7F4"/>
    <w:rsid w:val="581D9A0D"/>
    <w:rsid w:val="581DE17E"/>
    <w:rsid w:val="581F8875"/>
    <w:rsid w:val="5826F261"/>
    <w:rsid w:val="582D94C2"/>
    <w:rsid w:val="583183C1"/>
    <w:rsid w:val="583253C4"/>
    <w:rsid w:val="5844B18D"/>
    <w:rsid w:val="5844CC4E"/>
    <w:rsid w:val="58527D5E"/>
    <w:rsid w:val="58595BDA"/>
    <w:rsid w:val="585B95EB"/>
    <w:rsid w:val="585D5874"/>
    <w:rsid w:val="58693DA4"/>
    <w:rsid w:val="586AA0D9"/>
    <w:rsid w:val="5882BD59"/>
    <w:rsid w:val="5885D908"/>
    <w:rsid w:val="589F3DC4"/>
    <w:rsid w:val="58AFEE23"/>
    <w:rsid w:val="58BA0DEC"/>
    <w:rsid w:val="58C5CD60"/>
    <w:rsid w:val="58D49B78"/>
    <w:rsid w:val="58D63EA3"/>
    <w:rsid w:val="58DD5B63"/>
    <w:rsid w:val="58F23585"/>
    <w:rsid w:val="58F5A084"/>
    <w:rsid w:val="59001306"/>
    <w:rsid w:val="594142EE"/>
    <w:rsid w:val="5947B10A"/>
    <w:rsid w:val="594D09B5"/>
    <w:rsid w:val="5956FCDA"/>
    <w:rsid w:val="59863997"/>
    <w:rsid w:val="598F8962"/>
    <w:rsid w:val="5990FED4"/>
    <w:rsid w:val="599F66C2"/>
    <w:rsid w:val="59A7C495"/>
    <w:rsid w:val="59AC3C85"/>
    <w:rsid w:val="59D3A251"/>
    <w:rsid w:val="59E5EE1C"/>
    <w:rsid w:val="5A079E8F"/>
    <w:rsid w:val="5A0A4F0F"/>
    <w:rsid w:val="5A0E570E"/>
    <w:rsid w:val="5A24DFF8"/>
    <w:rsid w:val="5A337D7E"/>
    <w:rsid w:val="5A489E20"/>
    <w:rsid w:val="5A56B804"/>
    <w:rsid w:val="5A5AA627"/>
    <w:rsid w:val="5A62C684"/>
    <w:rsid w:val="5A9C0099"/>
    <w:rsid w:val="5AB379F1"/>
    <w:rsid w:val="5ABE0447"/>
    <w:rsid w:val="5AC0C4E0"/>
    <w:rsid w:val="5AC324CB"/>
    <w:rsid w:val="5ACAA942"/>
    <w:rsid w:val="5ACE682E"/>
    <w:rsid w:val="5AE5782D"/>
    <w:rsid w:val="5AE89742"/>
    <w:rsid w:val="5AF84E44"/>
    <w:rsid w:val="5AF8CBB6"/>
    <w:rsid w:val="5AFDC4B2"/>
    <w:rsid w:val="5B2CCF35"/>
    <w:rsid w:val="5B480CE6"/>
    <w:rsid w:val="5B4AA25B"/>
    <w:rsid w:val="5B4C6735"/>
    <w:rsid w:val="5B5F9619"/>
    <w:rsid w:val="5B654983"/>
    <w:rsid w:val="5B679CDD"/>
    <w:rsid w:val="5B6E3498"/>
    <w:rsid w:val="5B754D27"/>
    <w:rsid w:val="5B7B2AE7"/>
    <w:rsid w:val="5B905CD9"/>
    <w:rsid w:val="5B9B2850"/>
    <w:rsid w:val="5B9E7D1B"/>
    <w:rsid w:val="5BA39B81"/>
    <w:rsid w:val="5BA8C6AA"/>
    <w:rsid w:val="5BAA81AD"/>
    <w:rsid w:val="5BAC931F"/>
    <w:rsid w:val="5BC09B63"/>
    <w:rsid w:val="5BC4EEE1"/>
    <w:rsid w:val="5BCCDF89"/>
    <w:rsid w:val="5C1F1F37"/>
    <w:rsid w:val="5C29BB23"/>
    <w:rsid w:val="5C2DC1B0"/>
    <w:rsid w:val="5C364960"/>
    <w:rsid w:val="5C37C2DC"/>
    <w:rsid w:val="5C3F7B06"/>
    <w:rsid w:val="5C4E93A3"/>
    <w:rsid w:val="5C548C2D"/>
    <w:rsid w:val="5C6679A3"/>
    <w:rsid w:val="5C6B3F46"/>
    <w:rsid w:val="5C6BCE42"/>
    <w:rsid w:val="5C6C0DAC"/>
    <w:rsid w:val="5C7316CB"/>
    <w:rsid w:val="5CA0FEFF"/>
    <w:rsid w:val="5CAE01C7"/>
    <w:rsid w:val="5CAECF53"/>
    <w:rsid w:val="5CB2CD68"/>
    <w:rsid w:val="5CF03FCE"/>
    <w:rsid w:val="5CF36BFB"/>
    <w:rsid w:val="5CF7107E"/>
    <w:rsid w:val="5CFB8974"/>
    <w:rsid w:val="5D111D88"/>
    <w:rsid w:val="5D16B9E9"/>
    <w:rsid w:val="5D5A4EDF"/>
    <w:rsid w:val="5D5DB352"/>
    <w:rsid w:val="5D61426A"/>
    <w:rsid w:val="5D6935C9"/>
    <w:rsid w:val="5D7439E4"/>
    <w:rsid w:val="5D84CE7C"/>
    <w:rsid w:val="5D8ADEF0"/>
    <w:rsid w:val="5D9D2187"/>
    <w:rsid w:val="5DC010A0"/>
    <w:rsid w:val="5DC0C0F3"/>
    <w:rsid w:val="5DC3C343"/>
    <w:rsid w:val="5DD2DEC8"/>
    <w:rsid w:val="5DD561FB"/>
    <w:rsid w:val="5DDAB7E2"/>
    <w:rsid w:val="5DE8A2D4"/>
    <w:rsid w:val="5DE97BB6"/>
    <w:rsid w:val="5DEA32EC"/>
    <w:rsid w:val="5DF3832E"/>
    <w:rsid w:val="5DF7BF0D"/>
    <w:rsid w:val="5E0AECDE"/>
    <w:rsid w:val="5E12D77B"/>
    <w:rsid w:val="5E28B3CA"/>
    <w:rsid w:val="5E60415D"/>
    <w:rsid w:val="5E7117AA"/>
    <w:rsid w:val="5E7B35B8"/>
    <w:rsid w:val="5E8005B1"/>
    <w:rsid w:val="5E8CC50D"/>
    <w:rsid w:val="5E8FD78F"/>
    <w:rsid w:val="5E90029F"/>
    <w:rsid w:val="5E90D710"/>
    <w:rsid w:val="5EBEA2FF"/>
    <w:rsid w:val="5EC1F4D9"/>
    <w:rsid w:val="5EC7FD9B"/>
    <w:rsid w:val="5ECEE89B"/>
    <w:rsid w:val="5ED5E672"/>
    <w:rsid w:val="5EF1FCD4"/>
    <w:rsid w:val="5EF7CD97"/>
    <w:rsid w:val="5F04804B"/>
    <w:rsid w:val="5F04DA5A"/>
    <w:rsid w:val="5F1A109B"/>
    <w:rsid w:val="5F1AD2A3"/>
    <w:rsid w:val="5F31C61D"/>
    <w:rsid w:val="5F418FAD"/>
    <w:rsid w:val="5F4A2114"/>
    <w:rsid w:val="5F7E4040"/>
    <w:rsid w:val="5F8A6DFD"/>
    <w:rsid w:val="5F8EA868"/>
    <w:rsid w:val="5FB108BE"/>
    <w:rsid w:val="5FCFFEF3"/>
    <w:rsid w:val="5FD59D77"/>
    <w:rsid w:val="5FD79B63"/>
    <w:rsid w:val="5FE31CFB"/>
    <w:rsid w:val="5FE5A289"/>
    <w:rsid w:val="5FF1C0D4"/>
    <w:rsid w:val="60078617"/>
    <w:rsid w:val="600E53BC"/>
    <w:rsid w:val="6013E8EF"/>
    <w:rsid w:val="601DE516"/>
    <w:rsid w:val="6023771D"/>
    <w:rsid w:val="602BD300"/>
    <w:rsid w:val="602CA771"/>
    <w:rsid w:val="60458465"/>
    <w:rsid w:val="60548B63"/>
    <w:rsid w:val="6088E5F7"/>
    <w:rsid w:val="60A0AABB"/>
    <w:rsid w:val="60A50D49"/>
    <w:rsid w:val="60A879DF"/>
    <w:rsid w:val="60B70D95"/>
    <w:rsid w:val="60C06558"/>
    <w:rsid w:val="60DCFD9D"/>
    <w:rsid w:val="60F70226"/>
    <w:rsid w:val="610B51D5"/>
    <w:rsid w:val="6118CB96"/>
    <w:rsid w:val="611E72E7"/>
    <w:rsid w:val="6127286F"/>
    <w:rsid w:val="6128AFEF"/>
    <w:rsid w:val="614C0E91"/>
    <w:rsid w:val="614C3BB8"/>
    <w:rsid w:val="614DAB56"/>
    <w:rsid w:val="615B02F4"/>
    <w:rsid w:val="6181BBE6"/>
    <w:rsid w:val="6195384B"/>
    <w:rsid w:val="61A99548"/>
    <w:rsid w:val="61AB7CF6"/>
    <w:rsid w:val="61AD0F8D"/>
    <w:rsid w:val="61B16AF6"/>
    <w:rsid w:val="61B2D67A"/>
    <w:rsid w:val="61C4C3C4"/>
    <w:rsid w:val="61C877D2"/>
    <w:rsid w:val="61DD9FCF"/>
    <w:rsid w:val="61DF3516"/>
    <w:rsid w:val="61E0C3FB"/>
    <w:rsid w:val="61F6621F"/>
    <w:rsid w:val="620A13B3"/>
    <w:rsid w:val="620D00E5"/>
    <w:rsid w:val="6211C632"/>
    <w:rsid w:val="6230F7E5"/>
    <w:rsid w:val="6244CE98"/>
    <w:rsid w:val="625086E1"/>
    <w:rsid w:val="625C567C"/>
    <w:rsid w:val="625D48E6"/>
    <w:rsid w:val="626021C0"/>
    <w:rsid w:val="627DB9E0"/>
    <w:rsid w:val="6284F8B4"/>
    <w:rsid w:val="62BFD023"/>
    <w:rsid w:val="62CAE046"/>
    <w:rsid w:val="62D76355"/>
    <w:rsid w:val="62E2D312"/>
    <w:rsid w:val="62E4C3F6"/>
    <w:rsid w:val="62F335E8"/>
    <w:rsid w:val="62F3A0ED"/>
    <w:rsid w:val="62F65C12"/>
    <w:rsid w:val="63008CA7"/>
    <w:rsid w:val="6303DAE0"/>
    <w:rsid w:val="631191EF"/>
    <w:rsid w:val="631963CC"/>
    <w:rsid w:val="632CEE77"/>
    <w:rsid w:val="6335F41F"/>
    <w:rsid w:val="6341ABF9"/>
    <w:rsid w:val="634FFEA7"/>
    <w:rsid w:val="6357791A"/>
    <w:rsid w:val="635EAF7C"/>
    <w:rsid w:val="636199DD"/>
    <w:rsid w:val="63621FD8"/>
    <w:rsid w:val="636373C2"/>
    <w:rsid w:val="63644833"/>
    <w:rsid w:val="6364822F"/>
    <w:rsid w:val="638B0070"/>
    <w:rsid w:val="639FB77E"/>
    <w:rsid w:val="63A426F7"/>
    <w:rsid w:val="63A5E414"/>
    <w:rsid w:val="63A7F5D4"/>
    <w:rsid w:val="63C4B339"/>
    <w:rsid w:val="63D818E0"/>
    <w:rsid w:val="63E64C91"/>
    <w:rsid w:val="64110C21"/>
    <w:rsid w:val="642E9789"/>
    <w:rsid w:val="644765D9"/>
    <w:rsid w:val="64565D31"/>
    <w:rsid w:val="645BA084"/>
    <w:rsid w:val="645C3C0E"/>
    <w:rsid w:val="645EE458"/>
    <w:rsid w:val="6462198B"/>
    <w:rsid w:val="647485DE"/>
    <w:rsid w:val="6477B995"/>
    <w:rsid w:val="647E28B0"/>
    <w:rsid w:val="648830C3"/>
    <w:rsid w:val="64B34D8B"/>
    <w:rsid w:val="64C35974"/>
    <w:rsid w:val="64C9AFA7"/>
    <w:rsid w:val="64CCD90D"/>
    <w:rsid w:val="64DAF73A"/>
    <w:rsid w:val="64DBD4DC"/>
    <w:rsid w:val="64FDD7A8"/>
    <w:rsid w:val="650C5175"/>
    <w:rsid w:val="651B2791"/>
    <w:rsid w:val="653857EE"/>
    <w:rsid w:val="6556A081"/>
    <w:rsid w:val="659128B4"/>
    <w:rsid w:val="6597B2FF"/>
    <w:rsid w:val="65996AAB"/>
    <w:rsid w:val="65A456F9"/>
    <w:rsid w:val="65BC9976"/>
    <w:rsid w:val="65C23A2B"/>
    <w:rsid w:val="65CED528"/>
    <w:rsid w:val="65DEB340"/>
    <w:rsid w:val="65E158AC"/>
    <w:rsid w:val="65E81534"/>
    <w:rsid w:val="66244F23"/>
    <w:rsid w:val="662B49E9"/>
    <w:rsid w:val="6640D774"/>
    <w:rsid w:val="664FA2CF"/>
    <w:rsid w:val="665079BB"/>
    <w:rsid w:val="6657E2A9"/>
    <w:rsid w:val="667CE4BE"/>
    <w:rsid w:val="6683F002"/>
    <w:rsid w:val="66AC4F5B"/>
    <w:rsid w:val="66B15D44"/>
    <w:rsid w:val="66B4D31F"/>
    <w:rsid w:val="66B66C59"/>
    <w:rsid w:val="66BC959D"/>
    <w:rsid w:val="66DD84D6"/>
    <w:rsid w:val="67239166"/>
    <w:rsid w:val="672EDFE0"/>
    <w:rsid w:val="672FC79F"/>
    <w:rsid w:val="67611430"/>
    <w:rsid w:val="6764639D"/>
    <w:rsid w:val="6778281C"/>
    <w:rsid w:val="67798E83"/>
    <w:rsid w:val="677A83A1"/>
    <w:rsid w:val="67827127"/>
    <w:rsid w:val="67887F76"/>
    <w:rsid w:val="679216CD"/>
    <w:rsid w:val="6793C2D9"/>
    <w:rsid w:val="67EDFB46"/>
    <w:rsid w:val="680F99A4"/>
    <w:rsid w:val="6814C41A"/>
    <w:rsid w:val="68278922"/>
    <w:rsid w:val="6836E4E5"/>
    <w:rsid w:val="6837B956"/>
    <w:rsid w:val="683BF2CE"/>
    <w:rsid w:val="684192BE"/>
    <w:rsid w:val="6848E632"/>
    <w:rsid w:val="684DE89C"/>
    <w:rsid w:val="68631A0C"/>
    <w:rsid w:val="687454E3"/>
    <w:rsid w:val="6883C6E0"/>
    <w:rsid w:val="6886E21F"/>
    <w:rsid w:val="68880AF0"/>
    <w:rsid w:val="68888C83"/>
    <w:rsid w:val="68BB1FC3"/>
    <w:rsid w:val="68DE0C5F"/>
    <w:rsid w:val="68DFBD32"/>
    <w:rsid w:val="68E5ECD3"/>
    <w:rsid w:val="68FCB294"/>
    <w:rsid w:val="691CC0F2"/>
    <w:rsid w:val="69323A54"/>
    <w:rsid w:val="69496FDF"/>
    <w:rsid w:val="694DA632"/>
    <w:rsid w:val="694DF12E"/>
    <w:rsid w:val="6962EAAB"/>
    <w:rsid w:val="6967230B"/>
    <w:rsid w:val="6967568E"/>
    <w:rsid w:val="69690E7E"/>
    <w:rsid w:val="696EAF68"/>
    <w:rsid w:val="699A92C5"/>
    <w:rsid w:val="69A611D3"/>
    <w:rsid w:val="69A7229E"/>
    <w:rsid w:val="69BA494D"/>
    <w:rsid w:val="69C06E1A"/>
    <w:rsid w:val="69C545E0"/>
    <w:rsid w:val="69C76B20"/>
    <w:rsid w:val="69C7ABB5"/>
    <w:rsid w:val="69CFD5A9"/>
    <w:rsid w:val="69E4C64D"/>
    <w:rsid w:val="69E4FC20"/>
    <w:rsid w:val="69E65BB1"/>
    <w:rsid w:val="69E67257"/>
    <w:rsid w:val="69E84BA7"/>
    <w:rsid w:val="69E8FE06"/>
    <w:rsid w:val="69FEEA6D"/>
    <w:rsid w:val="6A046FE2"/>
    <w:rsid w:val="6A0C5575"/>
    <w:rsid w:val="6A1D5166"/>
    <w:rsid w:val="6A2179B1"/>
    <w:rsid w:val="6A4DDEF4"/>
    <w:rsid w:val="6A74C911"/>
    <w:rsid w:val="6A9036A7"/>
    <w:rsid w:val="6A90F079"/>
    <w:rsid w:val="6A90F079"/>
    <w:rsid w:val="6A9C045F"/>
    <w:rsid w:val="6A9E7DA3"/>
    <w:rsid w:val="6AB75FB4"/>
    <w:rsid w:val="6AC7A4AF"/>
    <w:rsid w:val="6ACD99F7"/>
    <w:rsid w:val="6ACE36F7"/>
    <w:rsid w:val="6ADC2F5D"/>
    <w:rsid w:val="6B0644E8"/>
    <w:rsid w:val="6B16DD06"/>
    <w:rsid w:val="6B325BAF"/>
    <w:rsid w:val="6B378F72"/>
    <w:rsid w:val="6B43FDC8"/>
    <w:rsid w:val="6B4DC3E6"/>
    <w:rsid w:val="6B58F1D6"/>
    <w:rsid w:val="6B6BA60A"/>
    <w:rsid w:val="6B6E85A7"/>
    <w:rsid w:val="6B74B6ED"/>
    <w:rsid w:val="6BA08C56"/>
    <w:rsid w:val="6BB9380A"/>
    <w:rsid w:val="6BC308AA"/>
    <w:rsid w:val="6BD12C51"/>
    <w:rsid w:val="6BD9E670"/>
    <w:rsid w:val="6BE4EEC4"/>
    <w:rsid w:val="6C0353E4"/>
    <w:rsid w:val="6C1D1C8D"/>
    <w:rsid w:val="6C24D354"/>
    <w:rsid w:val="6C2CC0DA"/>
    <w:rsid w:val="6C3416FC"/>
    <w:rsid w:val="6C36E3C8"/>
    <w:rsid w:val="6C48F474"/>
    <w:rsid w:val="6C49F82E"/>
    <w:rsid w:val="6C4A2FA4"/>
    <w:rsid w:val="6C573F09"/>
    <w:rsid w:val="6C637510"/>
    <w:rsid w:val="6C6D4138"/>
    <w:rsid w:val="6C736A27"/>
    <w:rsid w:val="6C8783F5"/>
    <w:rsid w:val="6CA482FC"/>
    <w:rsid w:val="6CAE8B06"/>
    <w:rsid w:val="6CB2AD67"/>
    <w:rsid w:val="6CC34F78"/>
    <w:rsid w:val="6CD8CB96"/>
    <w:rsid w:val="6CDA94C6"/>
    <w:rsid w:val="6CEA6BC9"/>
    <w:rsid w:val="6CEB9D80"/>
    <w:rsid w:val="6D09CE59"/>
    <w:rsid w:val="6D0A5608"/>
    <w:rsid w:val="6D14FE9F"/>
    <w:rsid w:val="6D1B972F"/>
    <w:rsid w:val="6D1EA0AD"/>
    <w:rsid w:val="6D3621B4"/>
    <w:rsid w:val="6D3CF2FA"/>
    <w:rsid w:val="6D45299C"/>
    <w:rsid w:val="6D66D70F"/>
    <w:rsid w:val="6D783BAC"/>
    <w:rsid w:val="6D7C8C6D"/>
    <w:rsid w:val="6D818484"/>
    <w:rsid w:val="6D9ADE65"/>
    <w:rsid w:val="6D9BA271"/>
    <w:rsid w:val="6DA6A25D"/>
    <w:rsid w:val="6DA7CF8E"/>
    <w:rsid w:val="6DB28C6D"/>
    <w:rsid w:val="6DC0A3B5"/>
    <w:rsid w:val="6DD058A9"/>
    <w:rsid w:val="6DD9E70D"/>
    <w:rsid w:val="6DEE2F26"/>
    <w:rsid w:val="6DFECD2B"/>
    <w:rsid w:val="6E05C69E"/>
    <w:rsid w:val="6E08FBD1"/>
    <w:rsid w:val="6E1EC25E"/>
    <w:rsid w:val="6E2334D6"/>
    <w:rsid w:val="6E2640DF"/>
    <w:rsid w:val="6E47D380"/>
    <w:rsid w:val="6E4A648D"/>
    <w:rsid w:val="6E5F4987"/>
    <w:rsid w:val="6E7B0F38"/>
    <w:rsid w:val="6E81D980"/>
    <w:rsid w:val="6E8A0C4F"/>
    <w:rsid w:val="6EAC57AF"/>
    <w:rsid w:val="6EADDF0F"/>
    <w:rsid w:val="6EC70975"/>
    <w:rsid w:val="6EE95AB6"/>
    <w:rsid w:val="6EFC0487"/>
    <w:rsid w:val="6F0CA182"/>
    <w:rsid w:val="6F380AFA"/>
    <w:rsid w:val="6F3AD984"/>
    <w:rsid w:val="6F3FF880"/>
    <w:rsid w:val="6F4D40D1"/>
    <w:rsid w:val="6F64619C"/>
    <w:rsid w:val="6F6E2E7B"/>
    <w:rsid w:val="6F8A3C43"/>
    <w:rsid w:val="6F96A942"/>
    <w:rsid w:val="6F9C3ED4"/>
    <w:rsid w:val="6FA79452"/>
    <w:rsid w:val="6FAA5D6D"/>
    <w:rsid w:val="6FC003F6"/>
    <w:rsid w:val="6FCDBE03"/>
    <w:rsid w:val="6FD3385A"/>
    <w:rsid w:val="6FE3E2A1"/>
    <w:rsid w:val="6FFD3BC5"/>
    <w:rsid w:val="6FFE7E81"/>
    <w:rsid w:val="7003B3D9"/>
    <w:rsid w:val="7004B957"/>
    <w:rsid w:val="700F8BB4"/>
    <w:rsid w:val="70214619"/>
    <w:rsid w:val="702CEF6D"/>
    <w:rsid w:val="70349B5C"/>
    <w:rsid w:val="70482810"/>
    <w:rsid w:val="704FF29D"/>
    <w:rsid w:val="70578D2B"/>
    <w:rsid w:val="706795DA"/>
    <w:rsid w:val="7081AF5A"/>
    <w:rsid w:val="7097D4E8"/>
    <w:rsid w:val="70A68B10"/>
    <w:rsid w:val="70BD3279"/>
    <w:rsid w:val="70BED453"/>
    <w:rsid w:val="70C86DBF"/>
    <w:rsid w:val="70FC9F97"/>
    <w:rsid w:val="710031FD"/>
    <w:rsid w:val="710031FD"/>
    <w:rsid w:val="710591C0"/>
    <w:rsid w:val="71179406"/>
    <w:rsid w:val="7121AC2D"/>
    <w:rsid w:val="7129536D"/>
    <w:rsid w:val="71302828"/>
    <w:rsid w:val="715284E7"/>
    <w:rsid w:val="7164787B"/>
    <w:rsid w:val="7165670A"/>
    <w:rsid w:val="71A67E87"/>
    <w:rsid w:val="71B30601"/>
    <w:rsid w:val="71B41815"/>
    <w:rsid w:val="71B45A4A"/>
    <w:rsid w:val="71BDAF90"/>
    <w:rsid w:val="71C5E931"/>
    <w:rsid w:val="71D9D7E5"/>
    <w:rsid w:val="71DBF6E0"/>
    <w:rsid w:val="71DDC72B"/>
    <w:rsid w:val="71E86FC2"/>
    <w:rsid w:val="71F0E0DF"/>
    <w:rsid w:val="71F35D8C"/>
    <w:rsid w:val="721608A9"/>
    <w:rsid w:val="7216FCBE"/>
    <w:rsid w:val="7233A549"/>
    <w:rsid w:val="72597D2D"/>
    <w:rsid w:val="7266B2DC"/>
    <w:rsid w:val="7272314A"/>
    <w:rsid w:val="7288A07F"/>
    <w:rsid w:val="7299598C"/>
    <w:rsid w:val="72B58224"/>
    <w:rsid w:val="72CCD00B"/>
    <w:rsid w:val="72D3B98A"/>
    <w:rsid w:val="72DBAB17"/>
    <w:rsid w:val="72F05CBD"/>
    <w:rsid w:val="731EE662"/>
    <w:rsid w:val="7326879A"/>
    <w:rsid w:val="732E3E47"/>
    <w:rsid w:val="73418D2D"/>
    <w:rsid w:val="7346BC2F"/>
    <w:rsid w:val="7350855A"/>
    <w:rsid w:val="735D7497"/>
    <w:rsid w:val="737064BD"/>
    <w:rsid w:val="737CCECD"/>
    <w:rsid w:val="739C2B51"/>
    <w:rsid w:val="740E4AA7"/>
    <w:rsid w:val="740F6FE2"/>
    <w:rsid w:val="741651D2"/>
    <w:rsid w:val="74369141"/>
    <w:rsid w:val="74378B56"/>
    <w:rsid w:val="743ADC36"/>
    <w:rsid w:val="7447DC93"/>
    <w:rsid w:val="744AF146"/>
    <w:rsid w:val="7467027E"/>
    <w:rsid w:val="748BCAB2"/>
    <w:rsid w:val="7496A274"/>
    <w:rsid w:val="7496B09F"/>
    <w:rsid w:val="74B67628"/>
    <w:rsid w:val="74BD3CED"/>
    <w:rsid w:val="74E5A6AB"/>
    <w:rsid w:val="74E8C47A"/>
    <w:rsid w:val="74F4B73C"/>
    <w:rsid w:val="74F523B9"/>
    <w:rsid w:val="7510CDEB"/>
    <w:rsid w:val="75126D55"/>
    <w:rsid w:val="752AB37F"/>
    <w:rsid w:val="7537D75A"/>
    <w:rsid w:val="75435253"/>
    <w:rsid w:val="7552D7EB"/>
    <w:rsid w:val="7555F647"/>
    <w:rsid w:val="7564F4A5"/>
    <w:rsid w:val="756D92D3"/>
    <w:rsid w:val="7585F4E7"/>
    <w:rsid w:val="75903628"/>
    <w:rsid w:val="75AAA19D"/>
    <w:rsid w:val="75AF3A04"/>
    <w:rsid w:val="75D51AD1"/>
    <w:rsid w:val="75E1E0F3"/>
    <w:rsid w:val="75EDED65"/>
    <w:rsid w:val="75FA87BD"/>
    <w:rsid w:val="760EDD21"/>
    <w:rsid w:val="76172E53"/>
    <w:rsid w:val="762EE87F"/>
    <w:rsid w:val="764289F5"/>
    <w:rsid w:val="76455E2F"/>
    <w:rsid w:val="7649ACF5"/>
    <w:rsid w:val="7658E2DA"/>
    <w:rsid w:val="76599A85"/>
    <w:rsid w:val="7660F9FE"/>
    <w:rsid w:val="7672F55D"/>
    <w:rsid w:val="768C2A92"/>
    <w:rsid w:val="76983963"/>
    <w:rsid w:val="76A2BDCA"/>
    <w:rsid w:val="76B925D4"/>
    <w:rsid w:val="76B9ECF4"/>
    <w:rsid w:val="76E1DE37"/>
    <w:rsid w:val="76FD954C"/>
    <w:rsid w:val="7700FECA"/>
    <w:rsid w:val="772AE166"/>
    <w:rsid w:val="7760403C"/>
    <w:rsid w:val="77946D13"/>
    <w:rsid w:val="779894F1"/>
    <w:rsid w:val="779D35EF"/>
    <w:rsid w:val="779EA340"/>
    <w:rsid w:val="77A627B7"/>
    <w:rsid w:val="77A9356D"/>
    <w:rsid w:val="77B7CB9D"/>
    <w:rsid w:val="77C29FEB"/>
    <w:rsid w:val="77E12E90"/>
    <w:rsid w:val="77EEF0B9"/>
    <w:rsid w:val="77F85FE8"/>
    <w:rsid w:val="780EC5BE"/>
    <w:rsid w:val="78228B1F"/>
    <w:rsid w:val="7834D8B3"/>
    <w:rsid w:val="783BE16F"/>
    <w:rsid w:val="784899B9"/>
    <w:rsid w:val="78521698"/>
    <w:rsid w:val="78632C79"/>
    <w:rsid w:val="7866D6EF"/>
    <w:rsid w:val="786EE702"/>
    <w:rsid w:val="787D161C"/>
    <w:rsid w:val="78BAD9E3"/>
    <w:rsid w:val="78D58591"/>
    <w:rsid w:val="78E107C3"/>
    <w:rsid w:val="78F084C7"/>
    <w:rsid w:val="78FB7139"/>
    <w:rsid w:val="78FDBAC0"/>
    <w:rsid w:val="79000AC5"/>
    <w:rsid w:val="790B0CB4"/>
    <w:rsid w:val="79239B9E"/>
    <w:rsid w:val="79346552"/>
    <w:rsid w:val="793A73A1"/>
    <w:rsid w:val="7949E59E"/>
    <w:rsid w:val="795F9E41"/>
    <w:rsid w:val="796A7A1A"/>
    <w:rsid w:val="7985833A"/>
    <w:rsid w:val="7989F43B"/>
    <w:rsid w:val="798F6E3D"/>
    <w:rsid w:val="79942BA6"/>
    <w:rsid w:val="799DADE6"/>
    <w:rsid w:val="79A71047"/>
    <w:rsid w:val="79A95F77"/>
    <w:rsid w:val="79C48C27"/>
    <w:rsid w:val="79C65193"/>
    <w:rsid w:val="79D6FB21"/>
    <w:rsid w:val="79D8F7B8"/>
    <w:rsid w:val="79DD1DA9"/>
    <w:rsid w:val="79DE3BF5"/>
    <w:rsid w:val="79EDE6F9"/>
    <w:rsid w:val="7A0522FD"/>
    <w:rsid w:val="7A086F21"/>
    <w:rsid w:val="7A2313DB"/>
    <w:rsid w:val="7A462E13"/>
    <w:rsid w:val="7A6DE4EA"/>
    <w:rsid w:val="7A7583D7"/>
    <w:rsid w:val="7A7801F1"/>
    <w:rsid w:val="7A7CE836"/>
    <w:rsid w:val="7A83F74E"/>
    <w:rsid w:val="7A8EE52A"/>
    <w:rsid w:val="7A983682"/>
    <w:rsid w:val="7AB01953"/>
    <w:rsid w:val="7AB92E0D"/>
    <w:rsid w:val="7AB9E672"/>
    <w:rsid w:val="7ABA15AF"/>
    <w:rsid w:val="7ABDDB9C"/>
    <w:rsid w:val="7AD26D5F"/>
    <w:rsid w:val="7AD3C889"/>
    <w:rsid w:val="7ADEA2AB"/>
    <w:rsid w:val="7AEF18EA"/>
    <w:rsid w:val="7AF19622"/>
    <w:rsid w:val="7AF8773C"/>
    <w:rsid w:val="7B0EE8C2"/>
    <w:rsid w:val="7B2C8E6E"/>
    <w:rsid w:val="7B492871"/>
    <w:rsid w:val="7B4A746B"/>
    <w:rsid w:val="7B5A83FA"/>
    <w:rsid w:val="7B6BE646"/>
    <w:rsid w:val="7B84A971"/>
    <w:rsid w:val="7B8B649E"/>
    <w:rsid w:val="7B9A160E"/>
    <w:rsid w:val="7B9A427B"/>
    <w:rsid w:val="7BA4B54C"/>
    <w:rsid w:val="7BAAD049"/>
    <w:rsid w:val="7BB0DE98"/>
    <w:rsid w:val="7BB818BD"/>
    <w:rsid w:val="7BEB9E61"/>
    <w:rsid w:val="7BF76C88"/>
    <w:rsid w:val="7BFC64BD"/>
    <w:rsid w:val="7BFD9A5C"/>
    <w:rsid w:val="7C218C87"/>
    <w:rsid w:val="7C2BB72E"/>
    <w:rsid w:val="7C35C6B3"/>
    <w:rsid w:val="7C3AF71E"/>
    <w:rsid w:val="7C3AF71E"/>
    <w:rsid w:val="7C55B6D3"/>
    <w:rsid w:val="7C5C7965"/>
    <w:rsid w:val="7C63D60A"/>
    <w:rsid w:val="7C6A0B46"/>
    <w:rsid w:val="7C87E331"/>
    <w:rsid w:val="7C8B3CC0"/>
    <w:rsid w:val="7CA2F7DE"/>
    <w:rsid w:val="7CAF2EB4"/>
    <w:rsid w:val="7CB49FB3"/>
    <w:rsid w:val="7CCEDA9A"/>
    <w:rsid w:val="7CE43055"/>
    <w:rsid w:val="7CE7D861"/>
    <w:rsid w:val="7CED33AC"/>
    <w:rsid w:val="7D015815"/>
    <w:rsid w:val="7D0456DD"/>
    <w:rsid w:val="7D09CA42"/>
    <w:rsid w:val="7D0E8E2A"/>
    <w:rsid w:val="7D1CAF15"/>
    <w:rsid w:val="7D396B6D"/>
    <w:rsid w:val="7D3DFDB9"/>
    <w:rsid w:val="7D721A12"/>
    <w:rsid w:val="7D789AE0"/>
    <w:rsid w:val="7D927488"/>
    <w:rsid w:val="7D9F9A32"/>
    <w:rsid w:val="7DABCE43"/>
    <w:rsid w:val="7DB2D6FF"/>
    <w:rsid w:val="7DBA4BE9"/>
    <w:rsid w:val="7DC9261B"/>
    <w:rsid w:val="7DCCE3DB"/>
    <w:rsid w:val="7DD8F39D"/>
    <w:rsid w:val="7DFE0494"/>
    <w:rsid w:val="7E270D21"/>
    <w:rsid w:val="7E29F3E9"/>
    <w:rsid w:val="7E2CEEDF"/>
    <w:rsid w:val="7E4583D9"/>
    <w:rsid w:val="7E680FFF"/>
    <w:rsid w:val="7E758E8C"/>
    <w:rsid w:val="7E9F7110"/>
    <w:rsid w:val="7EA1EBB9"/>
    <w:rsid w:val="7EC064E2"/>
    <w:rsid w:val="7ED53418"/>
    <w:rsid w:val="7F048E7F"/>
    <w:rsid w:val="7F0C53A2"/>
    <w:rsid w:val="7F1ECF51"/>
    <w:rsid w:val="7F43665B"/>
    <w:rsid w:val="7F47CAC3"/>
    <w:rsid w:val="7F4E5A87"/>
    <w:rsid w:val="7F6C60FC"/>
    <w:rsid w:val="7F76C3EE"/>
    <w:rsid w:val="7F880FFB"/>
    <w:rsid w:val="7F91EB7D"/>
    <w:rsid w:val="7FA47AE4"/>
    <w:rsid w:val="7FAA0DA8"/>
    <w:rsid w:val="7FE4D561"/>
    <w:rsid w:val="7FE57B4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B0FA25A-C813-4EA0-AF2D-0EA5AEA6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 w:semiHidden="1" w:unhideWhenUsed="1" w:qFormat="1"/>
    <w:lsdException w:name="List Bullet 3" w:semiHidden="1" w:unhideWhenUsed="1"/>
    <w:lsdException w:name="List Bullet 4" w:semiHidden="1" w:unhideWhenUsed="1"/>
    <w:lsdException w:name="List Bullet 5" w:semiHidden="1" w:unhideWhenUsed="1"/>
    <w:lsdException w:name="List Number 2" w:uiPriority="10"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hAnsiTheme="majorHAnsi" w:eastAsiaTheme="majorEastAsia"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7"/>
      </w:numPr>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7"/>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7"/>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B7E50"/>
    <w:rPr>
      <w:rFonts w:ascii="Arial" w:hAnsi="Arial" w:eastAsiaTheme="majorEastAsia" w:cstheme="majorBidi"/>
      <w:b/>
      <w:color w:val="002060"/>
      <w:sz w:val="36"/>
      <w:szCs w:val="32"/>
    </w:rPr>
  </w:style>
  <w:style w:type="character" w:styleId="Heading2Char" w:customStyle="1">
    <w:name w:val="Heading 2 Char"/>
    <w:basedOn w:val="DefaultParagraphFont"/>
    <w:link w:val="Heading2"/>
    <w:uiPriority w:val="9"/>
    <w:rsid w:val="001D4F95"/>
    <w:rPr>
      <w:rFonts w:ascii="Arial" w:hAnsi="Arial" w:eastAsiaTheme="majorEastAsia"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styleId="QuoteChar" w:customStyle="1">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styleId="IntenseQuoteChar" w:customStyle="1">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5"/>
      </w:numPr>
      <w:contextualSpacing/>
    </w:pPr>
  </w:style>
  <w:style w:type="paragraph" w:styleId="ListNumber2">
    <w:name w:val="List Number 2"/>
    <w:basedOn w:val="Normal"/>
    <w:uiPriority w:val="10"/>
    <w:qFormat/>
    <w:rsid w:val="00DD76BA"/>
    <w:pPr>
      <w:numPr>
        <w:numId w:val="6"/>
      </w:numPr>
      <w:contextualSpacing/>
    </w:pPr>
  </w:style>
  <w:style w:type="character" w:styleId="Heading3Char" w:customStyle="1">
    <w:name w:val="Heading 3 Char"/>
    <w:basedOn w:val="DefaultParagraphFont"/>
    <w:link w:val="Heading3"/>
    <w:uiPriority w:val="9"/>
    <w:rsid w:val="001D4F95"/>
    <w:rPr>
      <w:rFonts w:ascii="Arial" w:hAnsi="Arial" w:eastAsiaTheme="majorEastAsia"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styleId="HeaderChar" w:customStyle="1">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styleId="FooterChar" w:customStyle="1">
    <w:name w:val="Footer Char"/>
    <w:basedOn w:val="DefaultParagraphFont"/>
    <w:link w:val="Footer"/>
    <w:uiPriority w:val="99"/>
    <w:rsid w:val="005602D3"/>
    <w:rPr>
      <w:rFonts w:ascii="Times New Roman" w:hAnsi="Times New Roman"/>
      <w:sz w:val="24"/>
    </w:rPr>
  </w:style>
  <w:style w:type="character" w:styleId="Heading4Char" w:customStyle="1">
    <w:name w:val="Heading 4 Char"/>
    <w:basedOn w:val="DefaultParagraphFont"/>
    <w:link w:val="Heading4"/>
    <w:uiPriority w:val="9"/>
    <w:rsid w:val="001D4F95"/>
    <w:rPr>
      <w:rFonts w:ascii="Arial" w:hAnsi="Arial" w:eastAsiaTheme="majorEastAsia" w:cstheme="majorBidi"/>
      <w:b/>
      <w:iCs/>
      <w:color w:val="002060"/>
      <w:sz w:val="24"/>
    </w:rPr>
  </w:style>
  <w:style w:type="character" w:styleId="Heading5Char" w:customStyle="1">
    <w:name w:val="Heading 5 Char"/>
    <w:basedOn w:val="DefaultParagraphFont"/>
    <w:link w:val="Heading5"/>
    <w:uiPriority w:val="9"/>
    <w:rsid w:val="00FF7BDF"/>
    <w:rPr>
      <w:rFonts w:asciiTheme="majorHAnsi" w:hAnsiTheme="majorHAnsi" w:eastAsiaTheme="majorEastAsia" w:cstheme="majorBidi"/>
      <w:b/>
      <w:i/>
      <w:sz w:val="24"/>
    </w:rPr>
  </w:style>
  <w:style w:type="character" w:styleId="Heading6Char" w:customStyle="1">
    <w:name w:val="Heading 6 Char"/>
    <w:basedOn w:val="DefaultParagraphFont"/>
    <w:link w:val="Heading6"/>
    <w:uiPriority w:val="9"/>
    <w:semiHidden/>
    <w:rsid w:val="00FF7BDF"/>
    <w:rPr>
      <w:rFonts w:eastAsiaTheme="majorEastAsia" w:cstheme="majorBidi"/>
      <w:i/>
      <w:sz w:val="24"/>
    </w:rPr>
  </w:style>
  <w:style w:type="character" w:styleId="Heading7Char" w:customStyle="1">
    <w:name w:val="Heading 7 Char"/>
    <w:basedOn w:val="DefaultParagraphFont"/>
    <w:link w:val="Heading7"/>
    <w:uiPriority w:val="9"/>
    <w:semiHidden/>
    <w:rsid w:val="00AB0B6F"/>
    <w:rPr>
      <w:rFonts w:asciiTheme="majorHAnsi" w:hAnsiTheme="majorHAnsi" w:eastAsiaTheme="majorEastAsia" w:cstheme="majorBidi"/>
      <w:i/>
      <w:iCs/>
      <w:color w:val="1F4D78" w:themeColor="accent1" w:themeShade="7F"/>
      <w:sz w:val="24"/>
    </w:rPr>
  </w:style>
  <w:style w:type="character" w:styleId="Heading8Char" w:customStyle="1">
    <w:name w:val="Heading 8 Char"/>
    <w:basedOn w:val="DefaultParagraphFont"/>
    <w:link w:val="Heading8"/>
    <w:uiPriority w:val="9"/>
    <w:semiHidden/>
    <w:rsid w:val="00AB0B6F"/>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AB0B6F"/>
    <w:rPr>
      <w:rFonts w:asciiTheme="majorHAnsi" w:hAnsiTheme="majorHAnsi" w:eastAsiaTheme="majorEastAsia"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styleId="Tabletext" w:customStyle="1">
    <w:name w:val="Table text"/>
    <w:basedOn w:val="Normal"/>
    <w:qFormat/>
    <w:rsid w:val="00D47AB4"/>
    <w:pPr>
      <w:keepNext/>
      <w:spacing w:before="60" w:after="60" w:line="240" w:lineRule="auto"/>
    </w:pPr>
  </w:style>
  <w:style w:type="paragraph" w:styleId="Note" w:customStyle="1">
    <w:name w:val="Note"/>
    <w:basedOn w:val="Normal"/>
    <w:qFormat/>
    <w:rsid w:val="00895776"/>
    <w:pPr>
      <w:keepLines/>
      <w:spacing w:after="360" w:line="240" w:lineRule="auto"/>
      <w:contextualSpacing/>
    </w:pPr>
    <w:rPr>
      <w:sz w:val="20"/>
      <w:szCs w:val="20"/>
    </w:rPr>
  </w:style>
  <w:style w:type="paragraph" w:styleId="Figurecaption" w:customStyle="1">
    <w:name w:val="Figure caption"/>
    <w:basedOn w:val="Caption"/>
    <w:link w:val="FigurecaptionChar"/>
    <w:uiPriority w:val="35"/>
    <w:rsid w:val="008E7443"/>
    <w:pPr>
      <w:spacing w:after="0"/>
    </w:pPr>
  </w:style>
  <w:style w:type="character" w:styleId="CaptionChar" w:customStyle="1">
    <w:name w:val="Caption Char"/>
    <w:basedOn w:val="DefaultParagraphFont"/>
    <w:link w:val="Caption"/>
    <w:uiPriority w:val="35"/>
    <w:rsid w:val="00895776"/>
    <w:rPr>
      <w:b/>
      <w:iCs/>
      <w:szCs w:val="18"/>
    </w:rPr>
  </w:style>
  <w:style w:type="character" w:styleId="FigurecaptionChar" w:customStyle="1">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styleId="FootnoteTextChar" w:customStyle="1">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styleId="normaltextrun" w:customStyle="1">
    <w:name w:val="normaltextrun"/>
    <w:basedOn w:val="DefaultParagraphFont"/>
    <w:rsid w:val="00C8097A"/>
  </w:style>
  <w:style w:type="paragraph" w:styleId="paragraph" w:customStyle="1">
    <w:name w:val="paragraph"/>
    <w:basedOn w:val="Normal"/>
    <w:rsid w:val="00C8097A"/>
    <w:pPr>
      <w:spacing w:before="100" w:beforeAutospacing="1" w:after="100" w:afterAutospacing="1" w:line="240" w:lineRule="auto"/>
    </w:pPr>
    <w:rPr>
      <w:rFonts w:eastAsia="Times New Roman" w:cs="Times New Roman"/>
      <w:szCs w:val="24"/>
    </w:rPr>
  </w:style>
  <w:style w:type="character" w:styleId="eop" w:customStyle="1">
    <w:name w:val="eop"/>
    <w:basedOn w:val="DefaultParagraphFont"/>
    <w:rsid w:val="00C8097A"/>
  </w:style>
  <w:style w:type="character" w:styleId="spellingerror" w:customStyle="1">
    <w:name w:val="spellingerror"/>
    <w:basedOn w:val="DefaultParagraphFont"/>
    <w:rsid w:val="00C8097A"/>
  </w:style>
  <w:style w:type="character" w:styleId="tabchar" w:customStyle="1">
    <w:name w:val="tabchar"/>
    <w:basedOn w:val="DefaultParagraphFont"/>
    <w:rsid w:val="00C8097A"/>
  </w:style>
  <w:style w:type="character" w:styleId="contextualspellingandgrammarerror" w:customStyle="1">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styleId="UnresolvedMention1" w:customStyle="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styleId="TitleChar" w:customStyle="1">
    <w:name w:val="Title Char"/>
    <w:basedOn w:val="DefaultParagraphFont"/>
    <w:link w:val="Title"/>
    <w:uiPriority w:val="10"/>
    <w:rsid w:val="001D4F95"/>
    <w:rPr>
      <w:rFonts w:ascii="Arial" w:hAnsi="Arial" w:eastAsiaTheme="majorEastAsia"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styleId="CommentTextChar" w:customStyle="1">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styleId="CommentSubjectChar" w:customStyle="1">
    <w:name w:val="Comment Subject Char"/>
    <w:basedOn w:val="CommentTextChar"/>
    <w:link w:val="CommentSubject"/>
    <w:uiPriority w:val="99"/>
    <w:semiHidden/>
    <w:rsid w:val="00C8097A"/>
    <w:rPr>
      <w:rFonts w:ascii="Times New Roman" w:hAnsi="Times New Roman"/>
      <w:b/>
      <w:bCs/>
      <w:sz w:val="20"/>
      <w:szCs w:val="20"/>
    </w:rPr>
  </w:style>
  <w:style w:type="character" w:styleId="UnresolvedMention2" w:customStyle="1">
    <w:name w:val="Unresolved Mention2"/>
    <w:basedOn w:val="DefaultParagraphFont"/>
    <w:uiPriority w:val="99"/>
    <w:semiHidden/>
    <w:unhideWhenUsed/>
    <w:rsid w:val="00C8097A"/>
    <w:rPr>
      <w:color w:val="605E5C"/>
      <w:shd w:val="clear" w:color="auto" w:fill="E1DFDD"/>
    </w:rPr>
  </w:style>
  <w:style w:type="character" w:styleId="UnresolvedMention3" w:customStyle="1">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styleId="EndnoteTextChar" w:customStyle="1">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styleId="UnresolvedMention4" w:customStyle="1">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styleId="UnresolvedMention5" w:customStyle="1">
    <w:name w:val="Unresolved Mention5"/>
    <w:basedOn w:val="DefaultParagraphFont"/>
    <w:uiPriority w:val="99"/>
    <w:semiHidden/>
    <w:unhideWhenUsed/>
    <w:rsid w:val="00C8097A"/>
    <w:rPr>
      <w:color w:val="605E5C"/>
      <w:shd w:val="clear" w:color="auto" w:fill="E1DFDD"/>
    </w:rPr>
  </w:style>
  <w:style w:type="paragraph" w:styleId="1qeiagb0cpwnlhdf9xsijm" w:customStyle="1">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styleId="UnresolvedMention6" w:customStyle="1">
    <w:name w:val="Unresolved Mention6"/>
    <w:basedOn w:val="DefaultParagraphFont"/>
    <w:uiPriority w:val="99"/>
    <w:semiHidden/>
    <w:unhideWhenUsed/>
    <w:rsid w:val="00C8097A"/>
    <w:rPr>
      <w:color w:val="605E5C"/>
      <w:shd w:val="clear" w:color="auto" w:fill="E1DFDD"/>
    </w:rPr>
  </w:style>
  <w:style w:type="paragraph" w:styleId="Participantquote" w:customStyle="1">
    <w:name w:val="Participant quote"/>
    <w:basedOn w:val="Normal"/>
    <w:link w:val="ParticipantquoteChar"/>
    <w:qFormat/>
    <w:rsid w:val="009134C2"/>
    <w:pPr>
      <w:spacing w:after="360" w:line="240" w:lineRule="auto"/>
    </w:pPr>
    <w:rPr>
      <w:lang w:eastAsia="en-NZ"/>
    </w:rPr>
  </w:style>
  <w:style w:type="character" w:styleId="ParticipantquoteChar" w:customStyle="1">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hAnsiTheme="majorHAnsi" w:eastAsiaTheme="majorEastAsia" w:cstheme="majorBidi"/>
      <w:b/>
      <w:bCs/>
      <w:szCs w:val="24"/>
    </w:rPr>
  </w:style>
  <w:style w:type="character" w:styleId="UnresolvedMention7" w:customStyle="1">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styleId="findhit" w:customStyle="1">
    <w:name w:val="findhit"/>
    <w:basedOn w:val="DefaultParagraphFont"/>
    <w:rsid w:val="00C8097A"/>
  </w:style>
  <w:style w:type="character" w:styleId="superscript" w:customStyle="1">
    <w:name w:val="superscript"/>
    <w:basedOn w:val="DefaultParagraphFont"/>
    <w:rsid w:val="00404814"/>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454064582">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829949850">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64570031">
          <w:marLeft w:val="0"/>
          <w:marRight w:val="0"/>
          <w:marTop w:val="0"/>
          <w:marBottom w:val="0"/>
          <w:divBdr>
            <w:top w:val="none" w:sz="0" w:space="0" w:color="auto"/>
            <w:left w:val="none" w:sz="0" w:space="0" w:color="auto"/>
            <w:bottom w:val="none" w:sz="0" w:space="0" w:color="auto"/>
            <w:right w:val="none" w:sz="0" w:space="0" w:color="auto"/>
          </w:divBdr>
        </w:div>
        <w:div w:id="560140559">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08831428">
      <w:bodyDiv w:val="1"/>
      <w:marLeft w:val="0"/>
      <w:marRight w:val="0"/>
      <w:marTop w:val="0"/>
      <w:marBottom w:val="0"/>
      <w:divBdr>
        <w:top w:val="none" w:sz="0" w:space="0" w:color="auto"/>
        <w:left w:val="none" w:sz="0" w:space="0" w:color="auto"/>
        <w:bottom w:val="none" w:sz="0" w:space="0" w:color="auto"/>
        <w:right w:val="none" w:sz="0" w:space="0" w:color="auto"/>
      </w:divBdr>
      <w:divsChild>
        <w:div w:id="185871024">
          <w:marLeft w:val="0"/>
          <w:marRight w:val="0"/>
          <w:marTop w:val="0"/>
          <w:marBottom w:val="0"/>
          <w:divBdr>
            <w:top w:val="none" w:sz="0" w:space="0" w:color="auto"/>
            <w:left w:val="none" w:sz="0" w:space="0" w:color="auto"/>
            <w:bottom w:val="none" w:sz="0" w:space="0" w:color="auto"/>
            <w:right w:val="none" w:sz="0" w:space="0" w:color="auto"/>
          </w:divBdr>
        </w:div>
        <w:div w:id="308559457">
          <w:marLeft w:val="0"/>
          <w:marRight w:val="0"/>
          <w:marTop w:val="0"/>
          <w:marBottom w:val="0"/>
          <w:divBdr>
            <w:top w:val="none" w:sz="0" w:space="0" w:color="auto"/>
            <w:left w:val="none" w:sz="0" w:space="0" w:color="auto"/>
            <w:bottom w:val="none" w:sz="0" w:space="0" w:color="auto"/>
            <w:right w:val="none" w:sz="0" w:space="0" w:color="auto"/>
          </w:divBdr>
        </w:div>
        <w:div w:id="369696506">
          <w:marLeft w:val="0"/>
          <w:marRight w:val="0"/>
          <w:marTop w:val="0"/>
          <w:marBottom w:val="0"/>
          <w:divBdr>
            <w:top w:val="none" w:sz="0" w:space="0" w:color="auto"/>
            <w:left w:val="none" w:sz="0" w:space="0" w:color="auto"/>
            <w:bottom w:val="none" w:sz="0" w:space="0" w:color="auto"/>
            <w:right w:val="none" w:sz="0" w:space="0" w:color="auto"/>
          </w:divBdr>
        </w:div>
        <w:div w:id="463353477">
          <w:marLeft w:val="0"/>
          <w:marRight w:val="0"/>
          <w:marTop w:val="0"/>
          <w:marBottom w:val="0"/>
          <w:divBdr>
            <w:top w:val="none" w:sz="0" w:space="0" w:color="auto"/>
            <w:left w:val="none" w:sz="0" w:space="0" w:color="auto"/>
            <w:bottom w:val="none" w:sz="0" w:space="0" w:color="auto"/>
            <w:right w:val="none" w:sz="0" w:space="0" w:color="auto"/>
          </w:divBdr>
        </w:div>
        <w:div w:id="667708886">
          <w:marLeft w:val="0"/>
          <w:marRight w:val="0"/>
          <w:marTop w:val="0"/>
          <w:marBottom w:val="0"/>
          <w:divBdr>
            <w:top w:val="none" w:sz="0" w:space="0" w:color="auto"/>
            <w:left w:val="none" w:sz="0" w:space="0" w:color="auto"/>
            <w:bottom w:val="none" w:sz="0" w:space="0" w:color="auto"/>
            <w:right w:val="none" w:sz="0" w:space="0" w:color="auto"/>
          </w:divBdr>
        </w:div>
        <w:div w:id="700282559">
          <w:marLeft w:val="0"/>
          <w:marRight w:val="0"/>
          <w:marTop w:val="0"/>
          <w:marBottom w:val="0"/>
          <w:divBdr>
            <w:top w:val="none" w:sz="0" w:space="0" w:color="auto"/>
            <w:left w:val="none" w:sz="0" w:space="0" w:color="auto"/>
            <w:bottom w:val="none" w:sz="0" w:space="0" w:color="auto"/>
            <w:right w:val="none" w:sz="0" w:space="0" w:color="auto"/>
          </w:divBdr>
        </w:div>
        <w:div w:id="759522705">
          <w:marLeft w:val="0"/>
          <w:marRight w:val="0"/>
          <w:marTop w:val="0"/>
          <w:marBottom w:val="0"/>
          <w:divBdr>
            <w:top w:val="none" w:sz="0" w:space="0" w:color="auto"/>
            <w:left w:val="none" w:sz="0" w:space="0" w:color="auto"/>
            <w:bottom w:val="none" w:sz="0" w:space="0" w:color="auto"/>
            <w:right w:val="none" w:sz="0" w:space="0" w:color="auto"/>
          </w:divBdr>
        </w:div>
        <w:div w:id="838279375">
          <w:marLeft w:val="0"/>
          <w:marRight w:val="0"/>
          <w:marTop w:val="0"/>
          <w:marBottom w:val="0"/>
          <w:divBdr>
            <w:top w:val="none" w:sz="0" w:space="0" w:color="auto"/>
            <w:left w:val="none" w:sz="0" w:space="0" w:color="auto"/>
            <w:bottom w:val="none" w:sz="0" w:space="0" w:color="auto"/>
            <w:right w:val="none" w:sz="0" w:space="0" w:color="auto"/>
          </w:divBdr>
        </w:div>
        <w:div w:id="1355763629">
          <w:marLeft w:val="0"/>
          <w:marRight w:val="0"/>
          <w:marTop w:val="0"/>
          <w:marBottom w:val="0"/>
          <w:divBdr>
            <w:top w:val="none" w:sz="0" w:space="0" w:color="auto"/>
            <w:left w:val="none" w:sz="0" w:space="0" w:color="auto"/>
            <w:bottom w:val="none" w:sz="0" w:space="0" w:color="auto"/>
            <w:right w:val="none" w:sz="0" w:space="0" w:color="auto"/>
          </w:divBdr>
        </w:div>
        <w:div w:id="1667322663">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tiff" Id="rId12" /><Relationship Type="http://schemas.microsoft.com/office/2016/09/relationships/commentsIds" Target="commentsIds.xml" Id="rId25" /><Relationship Type="http://schemas.openxmlformats.org/officeDocument/2006/relationships/customXml" Target="../customXml/item2.xml" Id="rId2"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tiff" Id="rId11" /><Relationship Type="http://schemas.microsoft.com/office/2011/relationships/commentsExtended" Target="commentsExtended.xml" Id="rId24" /><Relationship Type="http://schemas.openxmlformats.org/officeDocument/2006/relationships/numbering" Target="numbering.xml" Id="rId5" /><Relationship Type="http://schemas.openxmlformats.org/officeDocument/2006/relationships/hyperlink" Target="mailto:policy@dpa.org.nz" TargetMode="External" Id="rId15" /><Relationship Type="http://schemas.microsoft.com/office/2011/relationships/people" Target="peop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fontTable" Target="fontTable.xml" Id="rId27" /></Relationships>
</file>

<file path=word/_rels/footnotes.xml.rels>&#65279;<?xml version="1.0" encoding="utf-8"?><Relationships xmlns="http://schemas.openxmlformats.org/package/2006/relationships"><Relationship Type="http://schemas.openxmlformats.org/officeDocument/2006/relationships/hyperlink" Target="https://bristoldef.org.uk/climate-plan-and-resources/" TargetMode="External" Id="rId8" /><Relationship Type="http://schemas.openxmlformats.org/officeDocument/2006/relationships/hyperlink" Target="https://environment.harvard.edu/news/disability-time-climate-disaster" TargetMode="External" Id="rId3" /><Relationship Type="http://schemas.openxmlformats.org/officeDocument/2006/relationships/hyperlink" Target="https://www.nzherald.co.nz/hawkes-bay-today/news/displaced-wairoa-man-gavin-jones-returns-home-with-mayor-after-four-months/MR73LUB5ZBA63ALQKL6XDW32YQ/" TargetMode="External" Id="rId7" /><Relationship Type="http://schemas.openxmlformats.org/officeDocument/2006/relationships/hyperlink" Target="https://www.un.org/disabilities/documents/convention/convoptprot-e.pdf" TargetMode="External" Id="rId5" /><Relationship Type="http://schemas.openxmlformats.org/officeDocument/2006/relationships/hyperlink" Target="https://www.hrw.org/news/2020/05/28/people-disabilities-needed-fight-against-climate-change" TargetMode="External" Id="rId4" /><Relationship Type="http://schemas.openxmlformats.org/officeDocument/2006/relationships/hyperlink" Target="https://www.nature.com/articles/s41558-022-01564-6.epdf?sharing_token=WG7FDIwxm9EdrpxLpip75tRgN0jAjWel9jnR3ZoTv0OlD0JgJ93tTQjFULmdry3BVlmuGxD5onmsJt996nkMEGAr2tCBsveYWZXhgtd709bHCKwbcstWptPivtOz4U34R-phYAWEgIDvEDGs0fzjPHcHM0ng8l0DWIje7vQzL10%3D" TargetMode="External" Id="Rccfc86ce605648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2.xml><?xml version="1.0" encoding="utf-8"?>
<ds:datastoreItem xmlns:ds="http://schemas.openxmlformats.org/officeDocument/2006/customXml" ds:itemID="{130AEB22-13F0-4141-80FA-8FFE373C7EC1}">
  <ds:schemaRefs>
    <ds:schemaRef ds:uri="http://purl.org/dc/elements/1.1/"/>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d2301f34-5cde-48a5-92d5-a0089b6a6a0e"/>
    <ds:schemaRef ds:uri="c67b1871-600f-4b9e-a4b1-ab314be2ee20"/>
  </ds:schemaRefs>
</ds:datastoreItem>
</file>

<file path=customXml/itemProps3.xml><?xml version="1.0" encoding="utf-8"?>
<ds:datastoreItem xmlns:ds="http://schemas.openxmlformats.org/officeDocument/2006/customXml" ds:itemID="{7C074B14-E72B-4D1F-9F0A-EBBBFBC68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healthAlliance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HP</dc:creator>
  <keywords/>
  <lastModifiedBy>Chris Ford</lastModifiedBy>
  <revision>318</revision>
  <lastPrinted>2020-04-01T16:17:00.0000000Z</lastPrinted>
  <dcterms:created xsi:type="dcterms:W3CDTF">2023-09-07T05:35:00.0000000Z</dcterms:created>
  <dcterms:modified xsi:type="dcterms:W3CDTF">2023-11-05T23:07:35.2657759Z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