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96ABE" w14:textId="57076470" w:rsidR="00954CCD" w:rsidRDefault="00617066" w:rsidP="003A2E54">
      <w:pPr>
        <w:spacing w:line="360" w:lineRule="auto"/>
      </w:pPr>
      <w:r>
        <w:rPr>
          <w:noProof/>
        </w:rPr>
        <mc:AlternateContent>
          <mc:Choice Requires="wpg">
            <w:drawing>
              <wp:anchor distT="0" distB="0" distL="114300" distR="114300" simplePos="0" relativeHeight="251659264" behindDoc="0" locked="0" layoutInCell="1" allowOverlap="1" wp14:anchorId="51A4F387" wp14:editId="117ED356">
                <wp:simplePos x="0" y="0"/>
                <wp:positionH relativeFrom="column">
                  <wp:posOffset>1742738</wp:posOffset>
                </wp:positionH>
                <wp:positionV relativeFrom="paragraph">
                  <wp:posOffset>129092</wp:posOffset>
                </wp:positionV>
                <wp:extent cx="2428875" cy="1694292"/>
                <wp:effectExtent l="0" t="0" r="9525" b="1270"/>
                <wp:wrapNone/>
                <wp:docPr id="3" name="Group 3"/>
                <wp:cNvGraphicFramePr/>
                <a:graphic xmlns:a="http://schemas.openxmlformats.org/drawingml/2006/main">
                  <a:graphicData uri="http://schemas.microsoft.com/office/word/2010/wordprocessingGroup">
                    <wpg:wgp>
                      <wpg:cNvGrpSpPr/>
                      <wpg:grpSpPr>
                        <a:xfrm>
                          <a:off x="0" y="0"/>
                          <a:ext cx="2428875" cy="1694292"/>
                          <a:chOff x="0" y="0"/>
                          <a:chExt cx="2428875" cy="1694292"/>
                        </a:xfrm>
                      </wpg:grpSpPr>
                      <pic:pic xmlns:pic="http://schemas.openxmlformats.org/drawingml/2006/picture">
                        <pic:nvPicPr>
                          <pic:cNvPr id="2"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1430767"/>
                            <a:ext cx="2428875" cy="263525"/>
                          </a:xfrm>
                          <a:prstGeom prst="rect">
                            <a:avLst/>
                          </a:prstGeom>
                        </pic:spPr>
                      </pic:pic>
                      <pic:pic xmlns:pic="http://schemas.openxmlformats.org/drawingml/2006/picture">
                        <pic:nvPicPr>
                          <pic:cNvPr id="1" name="Pictur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30306" y="0"/>
                            <a:ext cx="1569085" cy="1342390"/>
                          </a:xfrm>
                          <a:prstGeom prst="rect">
                            <a:avLst/>
                          </a:prstGeom>
                        </pic:spPr>
                      </pic:pic>
                    </wpg:wgp>
                  </a:graphicData>
                </a:graphic>
              </wp:anchor>
            </w:drawing>
          </mc:Choice>
          <mc:Fallback xmlns:a="http://schemas.openxmlformats.org/drawingml/2006/main" xmlns:pic="http://schemas.openxmlformats.org/drawingml/2006/picture" xmlns:a14="http://schemas.microsoft.com/office/drawing/2010/main">
            <w:pict>
              <v:group id="Group 3" style="position:absolute;margin-left:137.2pt;margin-top:10.15pt;width:191.25pt;height:133.4pt;z-index:251659264" coordsize="24288,16942" o:spid="_x0000_s1026" w14:anchorId="0657D533"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bbyDcgIAAGAHAAAOAAAAZHJzL2Uyb0RvYy54bWzUVclu2zAQvRfoPxC8&#10;x5LlJbYQOyjqxigQtEaXD6ApSiIiLhjS2993SMluHKdIEbSHHEwPRXL43ptH8uZ2rxqyFeCk0TPa&#10;76WUCM1NIXU1oz9/3F1NKHGe6YI1RosZPQhHb+fv393sbC4yU5umEEAwiXb5zs5o7b3Nk8TxWijm&#10;esYKjYOlAcU8dqFKCmA7zK6aJEvTcbIzUFgwXDiHXxftIJ3H/GUpuP9alk540swoYvOxhdiuQ5vM&#10;b1heAbO15B0M9goUikmNm55SLZhnZAPyIpWSHIwzpe9xoxJTlpKLyAHZ9NMnbJZgNjZyqfJdZU8y&#10;obRPdHp1Wv5luwT73a4AldjZCrWIvcBlX4IK/4iS7KNkh5NkYu8Jx4/ZMJtMrkeUcBzrj6fDbJq1&#10;ovIalb9Yx+tPL6xMjhsnZ3Cs5Dn+Og0wutDgZa/gKr8BQbsk6q9yKAYPG3uF5bLMy7VspD9E62Fh&#10;Aii9XUm+graDcq6AyAKFoUQzhY7H0bApibKEBWFOu4IFRveGPziizcea6Up8cBY9i1IGEZPz6bF7&#10;tt26kfZONk2oUog7YujvJ/54RpvWewvDN0po3x4mEA1yNNrV0jpKIBdqLZAMfC76WGI8yB4ZWZDa&#10;t0V2HoTnddi/RBzfEHvAzfLTQAT9G2dg5NBtf/RXfzhIr8fXbfpnXZaNB6NsFPU5WgWFBOeXwigS&#10;AgSMQLA+LGfbe9dBOk7pdG1RRHgIqi0fBm/GYFiQc4NFy5w75i0ZDA/MfzYYOmuQjim5vMX6o/E0&#10;nRxvscEwG0zj03C6i/6FweJ9htd4PB/dkxPeicd9jB8/jPNfAAAA//8DAFBLAwQKAAAAAAAAACEA&#10;Y++yvhgvAAAYLwAAFQAAAGRycy9tZWRpYS9pbWFnZTEudGlmZklJKgBILgAAgD+gQAgkFg0HhEJh&#10;ULhkNh0PiERiUTikVi0XjEZjUbjkdj0fkEhkUjkklk0nlEplUrlktl0vmExmUzmk1m03nE5nU7nk&#10;9n0LgT+n9DolFo1HpFJpVLplNp1PqFRqVTqlVq1XrFZrUQoNbr1fsFhsVjslls1ntFptVrtltt1v&#10;klduFzul1u13vF5vV7vl9v1/wGBlFywWFw2HxGJxWLxmNx2PyGRm2EyWVy2XzGZzWbzmdz2f0EFy&#10;mh0ml02n1Gp1Wr1mt0+j12x2Wz2m12233G53Ug2G732/4HB4XD4nF41f3vH5XL5nN53P6HR4fJ6X&#10;V63X7HZ7Xb7ll6nd8Hh8Xj8nl83nh3f9Hr9nt93v+Hxz3qwR2QKmUjDZ4pC4SWZNjkBQFAO+UCwN&#10;A8EQTBTbvovYwjqTZVGGaKInkYpJAGAYBNKaxtHLDQBBOEgMqUeJ5HscBxnYDILAgCwKgczR8nyf&#10;Ztm8dAHAaBIPA4CkFx/IEgyE4EGrucZynaFApj+igBACAJ5mOSbNHufB9AoIA5IcBwEgOc5fkanY&#10;wjuTpVGCZ6HDMJIbkeP4usYVZZGSMBDFGhwZhIDhhFIPEhz9P9AIwLY6k0bxznaVREjMDoNgmogh&#10;DIRqgmATw60Ck0irsGwoEAap0HYi56mQSjNHkeZ7gyItLInUVSJuG4pkEahynUiI1ieHpFDyK7Ej&#10;6RJVkcV5goiDQHAWbZdETS6AACBQOCQWDQeEQmFQuGQ2HQ+IRGJROKRWLReMRmNRuOR2PR+QSGRS&#10;OSSBsNtzDMuoaDNNUn4RB8LSWKE01JJfM5tQZ5sZJAKgTShUOiUWjRJ/Umiul1PEZFdBvB7viPCk&#10;NhYxE8dGovESQgwcmx/v+LPVkJSj2m1QZ5PN7hkinWJJw8lssk8c2uCDcpoJqOV1RKzWi9YWOH1E&#10;qtHK9g4Kz0JqthykAyot7Pt+R4QhQIFsljc7mcmUAA4bTafUanVavWadTK5jGVFKaEigNBRmq5Aa&#10;3eb3fb+hSeUyuE4PWTacTqDEocCpVpA1cDpdPqQOkv6hHxGqxHqtgXovD8ZJdEmKMHNCqdMLNixX&#10;jdX4QW22+4+7H4a+X7ARJkqI8BYEwOPi1LEMUxiJB4FIQFyT46JCNhBFGT5bGSvQuh8GJMEUMcBw&#10;7D0PxBEKhAWHA2Ieb5ZkKCwKgfEUXRfGCNOElSWIQ97VOQnKdoKBACAGdpiEjGMhyIpClJGfp+n8&#10;Bwdjc1hQD6LwqiWGyKxJEyIiQGgTlaSg2yK1r5rguSKRuvT8r+wKIh+E4QFsUMHTAmkCsWxqIgSA&#10;wCnYYRHo8pJ/gaHUvtWcZbkQCQIgZOVF0ZRtHI8VpamWLxBlCh4LgYBRvF4RVH09T7gRm4kbPvHC&#10;bx04tS1BVcOuukhEksWhBFEXDegsB4Fm+XJEokfB8H2CYgDihgnhuFRTEi6NWL1MT6zLVS1zQ/aI&#10;gIAQAniYxJ2Wjc6QPZ7CI4YBkGuJY4Eq3pqlUP4QA8Ctt3feF4vgBocjafyxsdcF5X3fiN1FGqDz&#10;M1EcuVUl9X7hC9VckYKh6ODLsy6eBYTD1mzIieJrTaU1YxaGKIXbs7Y7g6MigMZHF2apvOAehjkm&#10;AOYY/mWZ5oiUkyXJqKkyOgsC4KgeZroOP3/VOSNNgkd4Dj2haYjWFpFK74hoEgOGCUg8aa6WLPto&#10;yj43rmsoNkOwI6IgtEQY5vHI4AOgmB5sFqQuw7nul4CoNJJluZ5soSM4nB4TJZGJou68LR+iYM49&#10;T4LpWu8Nx6DaekOow6chcESCIIAWh45D8UZrG+cwB2sQg6CsGIWhAjZ3nieooDMR5oHIdSxrIgWY&#10;ACDAGgYQIzCaLApLymhPlMYQ+E4WJ6V/e98H+0vcACA0fDyLIjDmNIkoxrdvoMfklBMJI9HWeZ6o&#10;F5wAgEHgSg7N+Lorr/uI0UpVmKNhIlV717gAf9rACBQBwDC6EmG4FwLAPlpJOOUHYYxFj6H2P0sj&#10;/H0HhBkJQQ4YGxGJTq2QjjZm0NqOoxkigbQ9ChFEMEZqfyBu4BYBsCowxUB7AG6MjwhxJCzGCMsa&#10;wPwZgpDyHAJxDxiDIG0EsOYlElD+dGAIZYoQ8gmBIBkjArRZjLDOIwU0Dh+vmduaQGwIAMibEQGU&#10;D4HAJlFC+G0S4sBnDXT/BF/oCE8itEOGcHoOQTkhDWHkUA3RyDpDcF4JASgigvIkMsZw3QihuEkz&#10;cgZpA/BcCQ9cJRQg2B5FCKQYYzmnu4KAAIMoRQbCKD8Fo6jlCDjoF4IsBgCwEFgUG41yEs0iOIlk&#10;atpDhF5BdDaJYWo0YigvBOKMSYaSPDlHOO8HRKwKgLAUMwWIgSHinFaMcdg7x5kkDMF4IcAABlFc&#10;kSCVBFQ2hTB+QYesDhmDUG+NIb45yQwiAAGsP4ohQC5GUQ+eT3XvAeCIHUeI+B9EeDmFgIQgg4BS&#10;IqE0M4kRfDRG2SQLoRAaiYEIF8h722RjrHaPMEASw8kYGKJ0OgMAVuqIc/BkZEhzjpHgCQJ4fCNg&#10;GhmOkX4jQDPSI8EcMIjRiDXG+RUBsAB0DBEc2N+MHWztpbXUkhKf1AyxIqO0YIjwEAHAKQ8VwuBm&#10;BdEAKAjYOwUghF0J8OZEpxkLBIBcCY0ZokGrSQoAbMB5MuIYNAao4YFiLJCMYTwdgXgqA8RgKobB&#10;Ki2GYNcjw2BWCBA7GatCJSHiQDgFQMoWAgEGE0KcYAcRIisIqEsGgKBVCUSwRYMoe3iC9GaR4DQE&#10;AGjZFsIY0hph1jsHkCAJgepdAAAgk2B52CCgyBGBwYYpWsEjHYO4eYMwrCDHYPQexEgk2jFUJINU&#10;nyNhXDeJgWgyRqESAsA0BQwhQB3A6BuM5IBai9GgFYPYnCJBeCODYS4gQvEblQBABICByi/EYQkI&#10;AWxEDLj8QwCQCgEDfF0IkAiPiGQOH4CcJAeR1D1HuQ8Xwlg4g3uIRKW06GPCXFML8OgkhWkPA0A8&#10;Bo0hYCBASnihbi2k4iZI7Wfwdh3YYIGPEYokUfTfJACUI4dxzOtf6OsX4jgEAIqyRquONr9WScSQ&#10;jKJRJ9kdnCR/K5EMskEo5bkJdvCNTyy6QkHYJwPi6FC+4gopBWjFDOIsU5Rcvj1HqPkCwQ6zlry/&#10;RoiQzxSh8BiFsQhHgWAgAwMkVFMiF0qXyQ8GQUxAjZHKOskgVwfgxE8IlDhF8zkXDkFEH8G6nEag&#10;9UyDhDB8D5WAD9YZFA0BJByI0P4WyGAPB0G4fiRyRDMFEHkFIJgNkM1CQcF4IQMjGFOHtei9l8ER&#10;C4EMGgmRCwYIKCcJYexyDtHiUIHYLARC6E4HIh41xtDlBoF4Q5QgOgUbeLRuRDtjkGG0LAQYGwMA&#10;RBcFEQA3RzjsI2BK8g4xdqdIjvUjo8Ug4PyEWoCwPw5Z5oGQUKoQQYigEPp8AAwBiDWCWHQS1vSP&#10;AfCIHa6N0yOpbA8MEUIdiJB3EOKkSgsRhkeAPg8dwxBIEYG6OAdILgsCDI8GsKAPRFB4CulbKhBN&#10;kga2YHrdA5t1sAIqIZvwbwwhGIMHcQ3NBZc3IuokBI5JVkPxCQVG/CiGggAsBIaoshBESlzlUggO&#10;C+jTWnLcjgLAnB9G+Ood5BlqrXWzlO05CQGxyHQMARxFRPilGEGwSYquSECH0PofgEQfBwL0OJQw&#10;E1Ekky2R7tnlyIenIQEoF4JhViZScQIaI1hxA6DFwilZBRlzuCAGYRpaeMAmFoJf2JB/VElZay9m&#10;J8i3JjN6EAGIJRaiXDeQnSBEcv/HI2A+OQ5vHWR8SbzL5EtUwg1OQ37RAgVgiAyMoUweyDO1lgWk&#10;W4jw2A+ByCghP6QACsEMDKCoD0E2IwRuBgCeD+G2HSHaLSG+FoEMAsAoAcISEiE6FzAEFmL0+y6a&#10;IkDcCiB8EkFeGEJCFID8DACiCUBoIS/kXrAyaWKIy6zNA2IKGUFGDyBWBK2KyhBkJEBqBOA6GAFC&#10;DuIYC4DeEuFeGSGqKE/GIKD2EUFYEgFcO+JGAcTyHOT4/AITAaEMBCt2I8GuFYEAA8A4AoC6DgEu&#10;FcGRCSI6AWAKAIHUGG56IW7SIIcsESA4CRCEJHCWAA7q74IGZuSY+KIMlUEYd2AQ8QISF0EiDcB2&#10;BuBNEQIcEcDaCkDOC2CEIkEmE4F0DwE4Fk9QIG/4I2HSF6EYlbEOJG9LDXB20iIoHgHiHsA2CO5g&#10;IoNKAAHoVKGEGWGyCSDaW0/PFCI6YmGeryB4gYNSqGAMqK8e+YPozcNaG2FgEEA0AwAkIM+uy9Bc&#10;AAA6n+HcHowyLWDSCeB4EYDyCwIYAiB4De80i2N/D2Ie/Kqa9y9TFWIcBMA6AsGeFWD8rhHoKMUK&#10;UO9GILGAI4MGHygcAkB81iLUCKBiBOFgEuqkIEGuG46oC46sLWAaASAOHQpu/3H6NSnkA6CEDoHc&#10;HsKoz9GyJIEMEu3kFCVqIKf6HmrsIQBGCKDuHQfJE+IiEAEYFaEWFYF+ISCyCEBmEwEEC84cIMGS&#10;kSCaDeEmHqMxJ0AAHy1cAk1gISvGAWvMvQA3GqIKo4HmC0DmEyGMGwHAISHUF8EamcAOIYEeE8Fy&#10;D4E1AwIWFeESDOCMB+BaIM3QHKB0DCESH0SUISCUBsBSFWEkDWIe/4BIAqAiBAhcGXLMoC4qIaGU&#10;P8BsC8EQISA2AeAYBUBCA0GoG6mRJyIdDqcyc2IRDmIeCEBeBKDUCsB+AgAcAWGuHEHQDkEaFWH2&#10;18ISAYquHSGA9+IXD6ykIQAoYcHvKiIKAgwUHKF8wCIuFkF4GeCyD4E7Kk6Y/CIbHcIFEzE3E7Kk&#10;GUGcG4C2DuE2HcHuHyIwHwH4YjO7JSy1N8nFI+IdO8+NPtPiXBFzF3F6g4G6G+6CCy6IMMYmCUC+&#10;EYGCGzLONWJ6EmtqIE0BHaY9Gun0Y8F8GIGqCaDoEuNTQfQiIIHmLcAwWcOlPwIZHg1W3pP0ISBo&#10;BSA+GCE+YuBiCgD8G0HQHdJAY9IGI2MHR6I0BiA+AyGIFS/hIFRaKOFmEaDUCEB2BVH5O4NYHfDg&#10;TyAJSiNMHcqqAOqwKKy6F2EiDeB0BuBKITFcHrFjDzD8Ioy6HCFsEOAo4IIkH2MwAgYdOOIOCCwI&#10;GUwOIKCCrGForMIkdqAcXquEIG+SdwITToH7Ts+qIQDICOBuEiECC6IkE2FIF8DgEoFcISHa8cya&#10;AM2NSSAAGQE+DuBaBSA6IYAu86Ho80IkE0DsCyC2CkB2IYCOC6EUGIG2HEISAiwUHJOiITNYIQEm&#10;DeCqDECynOIciSAc12IYFsEgDYB+Bw/0IROM7VGyHIHKHaBOCmD/O1RZSkIE3gAWHCV29NVJTwIZ&#10;PBE5E87sJIA8CMDuHaHkfKIWHEFqEQAmAmUUJpFSI5IHRQIKCWDWEkGAGaxq+xFxF1F5F9HkBGzG&#10;HRXtFYIUD6EcFaEcFVKCIQBiBEA0GIFMzIIIEWEuFsEAFCFsIkEUDQCeDWDACKIGG2G6HQBg0MIw&#10;EuZ4C8Z+IHQmIyAVDadtOXPhAJQqL6TTRWAA+OUSAU7M9wIMHSHWHiBECbSOIgAnI0HFI6IK5M5Q&#10;ukI2AjI0KkHydsI9YIIVRU/OISFWFqGUDAEGFEIqEeDWCkDMC6CFEAZyIiDACSBwEqD+C4ISEWE2&#10;FuEAE6FqIkpGDqpMgOIFSAIsAkAYASHGlW/4nkOuB+C8EVPLHiIMGaFGD0BQBKA0IGDIDwE6s4Ge&#10;IwBgBEA3NoAUGKGkG7N7UPaVcgJIECDKCYDoDGCRSwIiF0EkDaB2BsjyIQGFLLQ4Eq17bNXZBfH7&#10;D2y6+C+HEE4TejPlHmDYFmEWDSCEB6BXI9XIABbQIMA2CCDmBQ0UF7RnVHfHZiBqEqEGowIuBwCs&#10;EIGnNwIMAKdGHgGKElfcIYx8EkR8AFCwIcHKcuAgc0vFISnSH3KlWKIIG6FkEKAwVuIw2OnlWyIJ&#10;A1fGEGDKCaDkDGCPO3XEIs/4BdZAGPZHXbE1XfhOIwEOEsFmEIFEFyIYEuDkCuC8CsB6nBPoy5XX&#10;XiIoEcEyFsD6Qmg5P7Yeg4AzJGHlJNYsIeCssMFqsSIGnlBXIiIVeliGIIrmACrrYhZ+IkFSEKDG&#10;CYCGBiISEK5qEMFIF2IrMMA+F/faIFQtPuVKHsHuH0AqCC3NYYccIMGOGWG2CIDaSFkFeAIsHMF0&#10;EUAeAcAUISA7fRPVPYIvfKIRbVHkISCaDQocGgojkyVKBiCdRuHVR0IcBGAmAgGkFq0OIcAvfRG9&#10;kxGwXBdwIoHlf+hmAFcvezkY32AcG6FvIvaXi+IGF8Euw6BiBGITPeH6AfHTdvmQIKBK7eGcxeNI&#10;xw5Ox3G+ImBndcGEFMpCIEG5QEBfQIIkFyEeDcB4BzEeIcGyG4HOBkC43mAAG8RSAuRYKKAiSbMF&#10;dsIEA+AkAcGstmIeDyEXMQFaZFefe1hjPrfHk0IzBhmAIdi3hOy6GIE2DqdRccImEYEwFqD+FAFv&#10;cGDWCiDUC6CGIqHAHEHWBWCsmliIIJgkDGOYEkkjR8zyz2z7TWIJg5izeyEwE+F5LGFhoiIIEyFC&#10;F8DlDPqVgOIsGaFID2BQiiITXdPFpqI2HQpcBGpiIYCMBmBQFeErfG9JiDXVrRj1kGIcEjcKD1cR&#10;iXYdP+qSBACQDwHWHgHoI3EkCmCyCcBwAdIyIMFyF+GiCOCCkMIiBqCwEIGsHAHQINUS+WIaDaEM&#10;FME8FkGMg5jKIcF/mWBtmaIeBwCyEKGmneIlFrFuXBjzP2IGAs86nTaKIWGiFMD4BIBEAxqkIfJl&#10;QgZg1aH0Am4kIqHhDgALDaIfUKDaghedkWbKqW/NROVK+PsrFrohuhmPrYIhe5e9fAIMCcDQEgvc&#10;G4GcFKD0BOBHdLcfmqIOArcmFcEgDWBk0SISEYViDoDUCZfEIkFuEi/uBvWvuyIgBiA8AwGIFU0d&#10;u2IqZ+BeFCEYDLgCIoA4tgGyFw3bSRu4IeCmBwBaEMDsCqA4A1K8IPKoH3S4yeKMy7H+URX/wJKU&#10;FAP+BQQFevfHKGBmE4EMDDS9H6WsAAHkWzUUJoC7LGFcGKGmIMEyDqZ6CmaAI6AYRLueIGqoqtS6&#10;ytexrdxhW1y1MXH6HYpuxjLaILglopv6IQBm2UGE2aINqEIFi9fHuvy9fGEUDYCiDW2mcnH6Aumc&#10;HSHq5Vi7Gzq1XhqAIwwkAjTuIW8XGS++LXYDEgLLouIUCiDgEsF0GQGtrpP9YhYsGAGK5ADm5GJG&#10;A0AiAaGW0aAgVwI9mgEKEuFmFWF0GaG+HW8GJoRvs/thTZvcRvteIY7Xi/deAbuwIiHIHgmyIiES&#10;DMCcDYDECMHVXsBCzGvEvIG+4OLmFIF+DeEoxTbWIvk4N6SgC+SmBrFBi/wqAaIr2L2Plv3Lw2IW&#10;FtboB+ByBTgzvcIkCNMMFfMSIYGEGOGuCSDiXPu0IkDsEKFQEqFmcGIdJjJnwYIoF2gGB0BrniIU&#10;/53PwvwyIJlyIUE0DrVoCnVuLWFJyODOEUzrq5XGITjDjHt6IWBZwOEcDmCtEb4oI8E4FUGCDeEc&#10;FWIYAaTyEIDQCcDIC0CCJDn+DdoDoeI3zuEp1iGwIMC2B6BgE0EWDJzP0L11on0lwmIOG9gqAvgx&#10;zIJQRpqiIiECEqFkEUFGF1f2KAHgJ9zaxpqUB+wIGZT740jkHV0a/RyyJIy7z4AUG2F0ERECISek&#10;AGHeSCIN0H7L753dfJ63FRrVFV8f8bkZ01ibF/3tlJy6IQBuCkL8HMY5BaXB1x198j4112VL16IX&#10;1/8qLWCqB8BeFAEUDKE8FOGFkS8sIiEdzsDPzyIiE52x2125k61Rulc8/FR582KH9daN86IaHvPW&#10;ApfQKKBqBAA0GAFRZIIGEqFQGADsEgtAIcBgBGA2GKFLnKYwHsz0CFp/Qvlxvd4gDd4l5qIRVaDj&#10;VfggIj4uIAuEOAIJBQWODZBYVC4ZDYdD4K6V6jAYCwREIxGYfB4TGo9H4c9WQlJBBH9JwaOjdJYg&#10;w0ycxkLxDLIZHJpDjYSh2iT8WZuAJtP6FGg8GAk11ggo3CIfIpJQ4NTJDI6hUY7DW8skKFwsD4Y2&#10;G25hmXUNTapVYbYLFZLNT4UTTUkl8zm1bY+/7wDBybbtGDwjlYk1UwIYDgOBnOwUdaIhQYaFwWCm&#10;8vUUv2I1iYdEtDy+RRslkGXoKk04ujwnFlfarjoy9GOkwDscZUJO/tnDtZN6dP3y+X2Eh+cZ+AYI&#10;9LOAGEy2ySTak5/u4W1Gy4xuX0Tt5B0Ig02u4xwYev2LR2nk83uGSKdefx5ZuezxxuU0E1HK6vXb&#10;vd4rQUR4LlIRgzEGR5YEQVJeJYWJEjQIgfhYlhOFIX43koVr7uwIgtEQY5vHI/TZu0mqpQ9D7jvy&#10;jziAA4y3MYIAvEQZZtQ7EaGgUAwCnWYRHoKPBGsCVbCI8KYhhkURCjEqETIg7UkoyXZJjcHQahMj&#10;ILh8OJ6H0faWA4CAGmygSlqvGaGlaQ4zCQIIXTGfR9H4CIfDhMaPi4IAYkyRAxpY3rfuC7AQAsCJ&#10;qFiQTYxQkATiUPRyHceTsHAWpDAqCYHIzJk5IgDYKggbRZkJMLVSRESGRAockqyrauq+sKxrKqcV&#10;v1JNSAAuC5LpUCPAmHo3nwfZ+oYSQ4iqMYrh/T6HGqVQ/hADwKzHJLIMkyiChII48HOeJ6IedBdk&#10;WBoGgS0jTNRW6aBOJY9nIdp4oydRfEYyKL0uj7a2dUTdPYkoGhyNh/H+oQlhcExVE0laCOS5bmws&#10;hx0nWeIRCaPd5IKAoBgEeBikkhh6HqfALiGOmJXutzyvO9OFJpS0lPg+T6PtkSrZCoRhk0mAXBCU&#10;pWmMMxFlMlhFjWKA1C6IkHwjCcK5e28MQ1DmYoyLwiBqS5CC/St7acj8l6uj4SAwCZolgQMPD2RR&#10;WEgV0gYkQYzicOQwiMS7BjowCPhYD4MGSVI+J/jeO4+lmtTEksnShKUqStLEtJLLkvTAjGUw9WTs&#10;CAK5DGWcJzaxlVXpobhwHSGAsEHfzZngYZIgLinAHsfIciqQZunaeDGD8MAlDuNAlWNzSIFEPgvi&#10;mJga93Ud8KFWPjJ/UytK4ryFrVVlyMZNh9ze4VXIZWi5rr7CSnad56g8JI73IfZ9n4CAezj7s5We&#10;yLJkVEPBIap1wtO1P2JYOxEFUSpYDCIyMoUAeAVgoA47wjC9EZuQIw5IhxeB/gRB4G9XptihqyYO&#10;cw5zSSNCsFmMoMQhhRj9LwmN0wkHUgEZgUMOQUgfiDDsFUhgrhajKC6IMUTJ2SHoPVBw9rWyPHaP&#10;ifM+rJ4GEKBCBkCZBFDIeBwCYDgnBEhkIKOsdw8wQBKDySwCICQDjkF+I0lgTg0CQF6NAbjJzGNL&#10;Q2jJpwBwCADD6F0JAcQzhJh+/MjMSQKLyE0HoLaUQSwrJoC4D4GRjipYipcKgbhKi3GUNdeRThhD&#10;HGuEkOIlXAPJI8F8OQmRWDGGmR8ARsR5mvkISxwiUUpkYSqldLKW0upfIGR4e49x8gqCgH8dS2Ex&#10;hyCuEMQYcQooeiOzEcAtBCgVAo848QlBOi7EeKsXw6B4Dzk25wqAyxnDdDOIgUo2RxMuJAO8YQkA&#10;DAGhUQt5E2oEPyekTedpjHlqomcQV6BbH8m3F6MMagTg6iYXI9pW0+yQJJHajkBCNiChcDeJgV4y&#10;RqEMBkB4DIwxVSLfbEAAC0H4EMHwrwCYQHrkNAmAoA4dQtLVXHQYjI4BxjsBWFUQBGQxhMB0JIPg&#10;Wp3kZgUiOY9LiCDDGONgOQjRVjWHIOk7EGDlQajUQQdA6h4AYAsBAjI3hwDqEuKkYAmH/r9KqNAV&#10;IfQSgfAvKlE5xZOEKEsKIXgdRLCwh0eaHhPw6hVCCIAOYUyPgyCkIAbI5h2EsjgAMdwxBIkFiGy2&#10;I1HCHgQAQAccowIxFDBAEQOwNQWghFWI8NJGR+D8H6A+CZPx2jAEcAihZH6gv0raT+NjTSbjPFLR&#10;ohhFQEAaAwBGY1kCHDWFWIAD4HY+lDAqlYN4VggB8DYE9q0eiPSGkRIo7AohVjDC8FUHpGRhDIGu&#10;I0T4uheDRG2YxwJLBRO1CmEoGkeSWAwKKMUVTeyCWvILKtw0rnESxcXLNxxDR3DuHoBICQDCHpsH&#10;4KmSAgBKixHQPIet6LYk3GsNocoNQvS1IaOUXIigIAPAUdhJIFgHALG+Lo8LEsFAgCOHceMuCHi5&#10;EoG8HgNJBqXDOHwUIpBeDLI2AcAo6hgo6IWBoIQdB4j2HwQwYAlw4g1BiCOnpuKOQOZRlfCtB6OK&#10;neaqotarbYTuKqDoKwhRojiHOQwCADAEDlF4Ix7JcXtzxI0JgUovw5iTaQQoDoEQHDYFvmJJI7si&#10;gHyEvJ9y0X4kOEQJYWkOBcEPCWDIFAtRnDYzsQwe4+B9AUCAHIjIFQGgKHALvRuVYEknXrdLVRGs&#10;vKpIXBlhMHLRj+tMwUAA8LFAFjiSwvQbIS3qD+GEKYSQZjSGoOEHIZBFksDyFYIgfA5BQIyA5fcJ&#10;ChHkrsyYoYsBDhnCKEEFpDwxh4E8KgYAzifhdCADITAiEjkEsbEWDgkRNC5D0J4WZLBvizEMBYCq&#10;lCShgDoJkVYxJRkLFaIUMoSAhgveITceYxhJgClLxPbeWyWWzjdNmd9+DimvUKSwCAOg2j7rEQs1&#10;xsDZTsuARC6kibcFDBgEsPg23ZEF5byUkvIgAXpJuKsQYZAlBFBgQ+CBei+Q+vvzEh9+pWkQle4m&#10;WTjcOSEDGEMGokhCtVJKKcWQyAyCGFJVEqoFIJj3tJpsoYEweBwHxaMh/PeXtOSSC5TIxxWh/ZiI&#10;4TwuA+iaFouQRwmBbh9FALUhjFGLMY1fzDV2WL4VCyzq7WM9yCT5zEQwSYbwqBiCyEDElHBZCKDS&#10;EMHwK85q1e5mNUPkyR9LL3248Wi6PuP6hA3LftOmka8p5EgtP7f6u+EQwEoGQKDQFfTUh2tINk06&#10;ERASgdgsBhCkDwjOwdhklGsKwP4HwOAVF8MMawTa5EslKAGU/0SGCrFoMkMAhBRlQ24yWHvx1yb1&#10;nJyAgj3wn4IQGAEoWQS4NznwhQY4ZgbYIgNixaIKtoHAKwQgaYcQdD/RzZC5DKNrtBmIbqrYFwLA&#10;pQm4SAOAKgMoLD0ghwTwVgYYNoRgVIjL9b9qeAm7ma6woYk4f4lL363JGwVwRgNAHYGwE4h4eyXA&#10;CoIIOZk4J4uIXigooQDABgBQCQBoBYawc4dbChzjoDqRw6WBxQkBxiWggoHoLgRAZwbjj4hYJ4HQ&#10;FoSwP4LrELEYhwPoRoVoRwVYX79Q4iU7Mh5SjgOAKwIIQoOSvw/QcAcQdYFYKxsQhwTYOwLQLQKQ&#10;HQh4KwNwSwVISINMBAqAMQOITQVIY4aT5ACoCIaAWYQYhgWwYAaQBKdQIIHQFT0r2TMhJIa4VgQA&#10;DwDi442bbANqEgf5bZbpb66L2y1zLUP7n7Lp5jWQhTzgjL4IkAKAM4SQXYaL154rMigkbIhcaQjI&#10;HALIQoaYb7NYhZAgM4QgUAXAZgbAcIhhBQJ4NgMAIpmL3BaQjzoEaSI8b7/T4hWD3b48aT6Cx74x&#10;rDuwAMAAm4AiUoKAHAFhfof6D4ayCsLYgqHbb0DD2Ahb/jtAHIK4QgaQcMC7yIcgXARICICABYhg&#10;fofofwBwHbXUjUbzjgkrj0DprDoBMZWToEG7momgQYSRAgUxA7yMnkgJmIVoRBM4IBNTyQn8Ly/k&#10;MDq8Mjp8gxpwTgPYLoLIJoG4xgPcO4SEPUY4tBlJWQJAMoR4YYaYbogoeKxQAjX4oYBghB0ghjYo&#10;JQOwM53Up4ggUIPQLoKgJ0rwoYW4X4aAKgPITghgAY4geQY7MgGIJwPwbQdQdwh50x1B1QoYF0yY&#10;bsy0bUYzyzysjY1cZiezMB6MCEZQiAV4WwZgLgQQUAh4EwCwCQZ4WUEYhsbksgiEhQhUxoAMYM3s&#10;Wgh6j0fAjRhhhxiD/whoFYJoPocAdYd4jIeJjCOIAUmYiEf48QOAQAUoTYXAY87SdQAYd6xQj8gi&#10;DknQ24BbITIjIwhU9hiT+6u87Qggdyc4w6dYhUjrp0+UpBS4eRjAAZioh4EgJIPIc4d6bE+7oMmo&#10;kAJALoRQYYbYcUnBpwdiK4D6LT4Uo8q4h4F6Q4Y0HAoQUYVgYgNARgVDVQUIPwL4KgJR4YhYXgYg&#10;aoJ4OgS7VQB0V4c4X4xbK1EAh0qIiAD4IQOodkI8qjAM+aptCEZEq8foqoJAMARYYcdwh8t4SMuI&#10;AYgpfQNsiIhgHYFAD4XATwOjjCJojAQwSorQUYXVLMuEuQAATwUgYANoSgVghhFAcck8lMlYjwcw&#10;dAd4EoKAPoh4OoKYIAQAOoKk0QiAKoHgGAUARiKlQNQdQtQ73k1iecssZKek07L555VafQkATgPQ&#10;LgLIJwHAh5PYEbF4d7T0aLLc3k0cZdIU0seyjk47VIj4JQMIRgYIa4cBrJ4x84foCC06BEzJ1NLp&#10;Gc7g7Elsl8mMDAJAGYFAVoStXCfFUjzoko7QB7lAfjlZ3jLAMAOoTi7IaBD0AQEoXwaC86Dg2olM&#10;mQkshgAVcaCw8QRgNgKQNILgIQh4MoPoUIUwXbIAkoHwE4EAW4UJkCB4vL2qBEGaVEfNAImgbAVo&#10;QQFAKYPwlgBTXwdYYYSA7ATJCIORClDBzQWIXIZoLQP4T6d4LAIQGQToQzeYhQHAKIQAaYc6woko&#10;LYJAGwTQQA0VT1bY/UV4AodhHIjIL4OgTVFEUiBEfdi4gobYV4QYDQDK3wjAMIOQTQVQY1qYkAIo&#10;GQE4WASz38oIWIRFgyd4V4RIM4IwH7cs9qjgdIXgRYBgBgBJeTBRN59YhpmyRAU6jQWyM4KoPcxY&#10;jwDjQADgDICQfyEgbUCweDGQjAERrwaZsLjQh4B6hYEoos/Ycgc4docJdVYs1ggoep1gCwIUJYko&#10;C0KbXwAYcya8uwjyZJSICjggxtT9o84j3TzEZrzQAEaAhxFF3JEYaQVAPoEYECtIjFWtXIoYdYdg&#10;eIEAJkn4h7QwR7RAApzUe9XtW91QhgYwZgbQIoNhjKBADTE4bbFRMdaA/QQISAV4RQVAXqd9e4eI&#10;Y19s01pAAAPALoIwPoNYJ0Gpp1KQBwlUl1fQqDEQBAcxdwRISYWoQQUoW85qtQjQGoEoDoYAUYO9&#10;JohYPoLQJAPANwJg1oege4C4Ij/Ij4bgWIQgDIC6rFi2AUiyeVqwjAOwK4IQP4OIKS14RQMwJ4NY&#10;MUeo29eYlQlk4Mx79zyIc4dIeAEgJ6+xiRioAIeTi1LIeQewDQIwOwllAYSVAs7ItFQVQlQxmIBE&#10;uIdoYlkgkoV4Ws2AQc2ZS4CsKYcAXl8giAMAOYTYVYYoaODgjAeOMOMeMokobYWFrS3ohgCTuIfL&#10;uhkIYhmgGJmw7AC4IIOWFwfV4Q2csx4wJgMARgX4bFYhGY2Q101lQQeFQuLUndJ4hc35MZZBZRZl&#10;KGUdzwglKVR4hgcwXQRQB4B0OghQbgb4dAF4LJTxV2EohoboWQQiq2HIjSRqR6SLxrjAeF/47ACh&#10;XQe5XtWd1aBajgGADYC4YoVtTR47mJWQZ4aYcAHgMrOSBAwwAoxM+JD1+hEYYwZQbYIoN0B5EYC8&#10;KwQIM4JkwK7o/QWgXQZ4K4PwTojMV4AlpmOgiAPt+4R1/RDwSANwKYMoLQIIn4NQQIUYUIW4ZIn4&#10;WQRj1IHj1kNgNISQXgZ8bsDIhYdKXoEQJ17ghZFBFWSaCeSxXwm4cYWwRDAzBAkoKINgSgXUdojI&#10;HgFQEAXNM4n4VwWwZYLoQQUJDwNIKAHgRgPALAxgMLfYVQuYn4TgO4LQLIKMSoggWYXYZ4LAPuio&#10;jCLqL6MJMYRgTYW4P4Trxk1dBwhQNAQAUQUYXAZRDwWoRwNYIAHQFIj4IoMQRgYwa2VgiAI1a4V9&#10;bRMYHILAQoaQcEcw2eOAAYaYVgQK3mbAqAG8CYakCwxgAxiob4WwQ7ENQAmgCIHYN4fUlojIXwSo&#10;OIG4GbKgkoLQOAS4WIZAaojIG4EwDwXwUWRoiAaDZYHbZ1dgGIEwWcAxMYHYLIQwaAb5zLhgRDh4&#10;IDiRrA3ofg4FwQguNQeatpkgESLWcgfgxgSMEwMkFIn4IeVAZGVYxgHoFoEYXATakoxgQEoRnkoo&#10;qoG9MgXwUGGV8tWzLkWoxj7l5eYDLY9wBLXwdlkYgoK4OQTAWgYyiYm+viMCy4mgeAeIeoDbF4hg&#10;OeIIQWIhDwEiLQc6K4hkNoFoUwRwM6d4EYIwO7CLCYhYb4WjgN3oqAaG0wHYM2fAhQBow4dAxQh4&#10;DwIoOwdoeYexzVPoRICUlV+bVmw/NghWKty4fIfT9ea6yd8IoeNgZIaIbwWoXgaAcAcodbJgfICo&#10;B4BoIQHgFoKQJIGQDoDSJZGYcvIASITwXQZCNDNoBQMwLYIIIemQBK1oj1aQV8dgVwXAZoGRuwLo&#10;KQHYC/Qgj4dQdgeQejJhQoCbNoB0YuROMILINoSwYIbOzggoMgJAHAQyGIyIA4xiCF0od1Y+NID3&#10;R0TotEHQYoZobYN4QQUYbM6Yh4EBLoPYNIJ4JwIgGC3ReQbeZgJYM4SAcvWQhgV8IIIwHhB1S9WJ&#10;LL9eG4CM/ZzQcgcwdxNofnWvW/XPNoh2RQe4UC7IQYT4Wztm/ghwG4EIDYR4P4LYFqKDjGNQqocQ&#10;codq0gfqOIAfRoCXaRiR8wfocgdAd1lgZ4ZAukyxRoggDhrwLIKAHIGizpSQBpmPSIdwOwQ4VIWA&#10;ZW6IhwGIDgC4TAQwMIFiKBDykIfQdF7EHSLwAvfI7AcYcwdtY87FyACdNIqAdwd4egcYdId4UQVV&#10;GwbYcfGge7E4BAGAFQEIMYLIH3iQCiFJzXj/fod1yACVLjVSCHjgdoB1vtP4n/noSgUIXoV4uYcY&#10;8ogoFE2wOIMAJAKAI4GXcw/XsIegWSM4TYU6M/QAgoCXT4LQIoGoOAMYI+G+2BS/GYewSgUAXkPI&#10;X2S3h4ADxwMgJIHQOqO/Vt4wqGKod5Qua5DyqYeCCHqw/XWAeVY4DeSQkocvlRGwAhSV3wh/dAdA&#10;LYOIS4aodAdogoCoBQBITgQQMAIYHYFXkon60gf348KwBGY+ZL4oh7ioSXjLVRvqW4fSZggAOAED&#10;gkFg0HhEJdjteYGAwEBwNBMJikVi0XjEZjUYf0djcfkEhkUjkklk0nlEplUrlktl0vmExmUzmk1m&#10;03nE5nU7nk9n0/oFBoVDolFo1HpEfT6qYRsRyqg4BAIAejHSlJrFZl8df1ar1fsFhsVjslls1ntF&#10;ptVrtltt1vuFxuUYBY4NkUTh2LRZKQ6ud/nVcwGDwmFw2HxGJxWLxmNx2PyGRyUIfD4fQTIByij1&#10;ZFXyefhOC0Gj0ml02n1Gp1Wr1mt12vnIPHRtfj+f8HBwHAznYKO2GN0W/4XD4nF43H5HJ5XL5mNu&#10;t3hLXVqBDwbCfNufB7Hb7nd73f8Hh8Xj8lwPqOVtPX+bzvltXa93x+Xz+n1+33/H5yfPii2R41h+&#10;HIUv0r74QJA8EQTBUFwZBsHQUUJUGEPhOlmbZZkMBAEALB6jwNDsQRDEURxJEsTRPFDkw/FMWRbF&#10;0XxhGMZRnGiUxXGscRzHUdx5HsfR+4UbyBIciSLI0jyRJMlJrIUlydJ8oSjKUpypEUmyrLEsy1Lc&#10;uS7LzPyvL8xTHMkyzNM80SYj00zZNs3TfOE4zFMM5TrO07zxPM9QVOk9z9P9AUDQVBtPPtCUPRFE&#10;0VRdGKxQ1G0hSNJUnSlKorR9LUzTVN05Ts2ICAAPAP4ABAABAAAAAAAAAAABBAABAAAAZgIAAAEB&#10;BAABAAAAQwAAAAIBAwADAAAAAi8AAAMBAwABAAAABQAAAAYBAwABAAAAAgAAABEBBAABAAAACAAA&#10;ABUBAwABAAAAAwAAABYBBAABAAAAQwAAABcBBAABAAAAPy4AABoBBQABAAAACC8AABsBBQABAAAA&#10;EC8AABwBAwABAAAAAQAAACgBAwABAAAAAgAAAD0BAwABAAAAAgAAAAAAAAAIAAgACABgWwMA6AMA&#10;AGBbAwDoAwAAUEsDBAoAAAAAAAAAIQCPMBl1UrYAAFK2AAAVAAAAZHJzL21lZGlhL2ltYWdlMi50&#10;aWZmSUkqAHq0AACAP6BACCQWDQeEQmFQuGQ2HQ+IRGJROKRWLReMRmNRuOR2PR+QSGRSOSSWTSeU&#10;SmVSuWS2XS+YTGIwJ/TKbTecTmdTueT2fT+gUGhUOiUWjUegzSkUumU2nU+oVGpVOqVWrVesSOlV&#10;muV2vV+wWGxWOyWWzWWt2e1Wu2W23W+4XG5XOc2m6Xe8Xm9Xu+X2/X+X3bAYPCYXDYfEYnFUvBYv&#10;HY/IZHJZPKYXG5XMZnNZvOZ3PTrL5/RaPSaXTafNQECAP6BACCQWDQeEQmFQuGQ2HQ+IRGJROKRW&#10;LReMRmNRuOR2PR+QSGRSOSSWTSeUSmVSuWS2XS+YTGIwJ/TKbTecTmdTueT2fT+gUGhUOiUWjUeg&#10;zSkUumU2nU+oVGpVOqVWrVesSOlVmuV2vV+wWGxWOyWWzWWt2e1Wu2W23W+4XG5XOc2m6Xe8Xm9X&#10;u+X2/X+X3bAYPCYXDYfEYnFUvBYvHY/IZHJZPKYXG5XMZnNZvOZ3PTrL5/RaPSaXTafNQECAP6BA&#10;CCQWDQeEQmFQuGQ2HQ+IRGJROKRWLReMRmNRuOR2PR+QSGRSOSSWTSeUSmVSuWS2XS+YTGIwJ/TK&#10;bTecTmdTueT2fT+gUGhUOiUWjUegzSkUumU2nU+oVGpVOqVWrVesSOlVmuV2vV+wWGsv2BPV+P19&#10;wOCPx/v+0wJ/gADAIBAGCPR+vx/XGEAkBgK+PiyQW6gED3W9P9+wQHAQBgrHXx82QGAUCAcBgOxZ&#10;vOZ2MVvPaHRaPSaWvPZ9vt0PZ7uJ6vh63l1vh9QVu6zEzW+AC2gDdb3C3YAPvewrNQbFwkB3a97y&#10;CAYAgG/8IAP22gQAgIFX8NggDhnvCEGgoRA4GgS6ab1eumaD2e/4fH5fOCu18PjZvptPR6u7aHgf&#10;R9nofizuKAB5rO5L6AsAwCgmA4DAu7wOAUBANASBAKww9ABPpD0Po090QRHEkSxMk59n6fp8IEfS&#10;yLYf8EH4cb+HAeh7HGex8Hes8TpUDzvA3CoKgQAwIANCMMAeAoCgQv6/w7H0pNDEUpytK8sQ+dx8&#10;nya53nkaJ4Hmdh9QCvcYTRA0sp3KIFscAq6MKCjLBkCIHhSCIGsqA01z69q1T9QNBUGop1nue5zn&#10;vLiyHifZ+HdMp60cdB8HydcAt3QiwgKggIwaEAGAUEgGAXB4DSIAwGyRTVWJPKtW1hWNYr0uDdzR&#10;M62nZLh4nzFy9m4eh6GyeZ7LwmtZTWFoHAWIYMgqCQDgOvwBw5ZFrIegIIA/oEAIJBYNB4RCYVC4&#10;ZDYdD4hEYlE4pFYtF4xGY1G45HY9H5BIZFBX0/X623k85Q9G49Xw/X+/34/39BX4/n++4E+pw+5j&#10;I6BQaFQ6JRZADAGAwWBQIIwUCAhTBWEQcGgWC6NWa1W65XY1AprXrFY7JZbNZ7RabVBns+326Hu+&#10;XG9nu4Xq9nTcXzAna+35a8BgcFg6MEAIAxWEAaKAcDQ+DAUDQKBcJlctl4nYMxm85nc9n9BG5u/n&#10;e+n0wHM7GS73g/dDr9hscwHgQBxoEweLgkEQOAwEBACAQHweJsuNx4pmuRy+Zzedz4O8Xy+WK6nc&#10;1Hk9Hc+X0+Z/0PB4fFGAJBMkBAVhw2CAQRw0FgltfH885yvp9/x+f1FXzJm+eZ6mkeB5GYdx4p8f&#10;79wVBcGAEggPASBAQgaBQQKuC4EgMCj2OGAMGQ+kT7RBEcSRK+qYnSuhOG6cR3L9E0YJE4YAA2A4&#10;DBsCYIAxCKEHUfB8mseJ5m0eh7pmmkYqECqmCMDIKhgCYIw64skyqAERStLMtS2jpsHeeRgHUdhu&#10;noey/y4zgMxsIQMgoBIBgI0p8mGdJ3HUfR9q0BIBAEIILgkF4IggC0eImtp+HXH5mncd5jnaeCZz&#10;QjoKAMAoSgaBYfPgDAFAVSUPyxT9RVHLTtnyWZxHOaLswTUjLvWAwzhKEAGgMAyFk+bZwGk7KhBM&#10;yArA+DQJvYkZ6LcW5ynSY1H1cjMHAAID4B4CwKN5W9nPDUNs25br5mjR5QHAclvIiDjaiiDoMBEx&#10;p2HufBmHadxeutSKQDOEgPhQB4GoiQxpmydc8JAFkKC+EgQAJPitFecBymEdp3q0FtMClYQIAOA5&#10;xHoeheHMdZpwA+YdAkBwnA9Gqk3K41t5Xl2Xs6eq3FYcJyuwesj5ggwLAOAowBEDsMT24KF5kfZQ&#10;m8cZtzKjUPAAOoUhGDIFASiONnqSZtG/eyMg4BIDjeFAR4VaCtv6fpNG0cBvLokYHgKAYuhADgRs&#10;ahacH+bB4nlpByH077oArnouA+DgPUxnTPICgD+gQAgkFg0HhEJhULhkNh0PiERiUTikVi0XjEZj&#10;Ubjkdj0fi7/kTpfD4UrecjkfD5kEtl0LAUEAoBAL5kUgJgYCpDDYXijaeDyS7dcUamIAQIuE4MAo&#10;FiL4fj8QjUbb1fr9i4GmhjEYdEwPB0vijvfL5RTWbr4gcfLIeDI2CoTiipb7jZDueNivUXAkEHQU&#10;CA+C9xBAHveHxGJxUHgT+xePyGRyWTymVy2XADgebzTbccb2teYyw4CIOJYdDIFAQDcb1eqeoj3f&#10;z/jRdD4bGQUCMUdslQjVblGgiIGApAoDAcRfkCQLTbL0flYixTDgXHYWCk0AOigikbzhZrvecdCo&#10;FAh5Fon7UUcj0eqNbLf7mQBICARnEgeD4NBnz/z/o6xsAQHAkCwNA8EJeaB2neUhwHK6UEsQMYRA&#10;4FgIgghZsHgeJMm6caNB0CQHioEAOPWiB1Hse5DmubqNAGmhGBkFaKHofR9kMaxtnufrHImB7kDo&#10;FYSKYpz/mIdJ2Fach0I6HMRisEIOo0SBqm2cKVwkloEPsG8RiGDILAaA0jy3M7MQFNE1zZNs3Tej&#10;KRH+a0OE+lEIzgjoZAeBguhIECIkoa5uG6ex8IuCICPOFgTOOo6Hm4eJ5kqbhwuEABDuKAzkIic8&#10;VkdFx+IsKqeh0nSLn6f5/GQdR3GBJR2H2fjkgAGoJAcKQPg41VHocb55noSRtHAjopA6DAeuwjRi&#10;nQdZWHKdM8o7RIBi2EQOhCBgFgEmlpW9ALQ2/cVx3JcrInWe57kXFx9tpcyMC0twariiJlnWdxTH&#10;EcyNDeEwQBA/iI0jSdK0upKlqaiJlHWdpTnEc6KAQmhChiFVuO2ixNG0bxsHme13IWIwLAmJLUIi&#10;dySkG4COjLa4VAiB6NHYlZESvPF3olWgfgqCImg8DecaChc1aFoujaPos6HiU0HqtH8Bg+BIEByC&#10;oJApMsfnfHBoHeeBr48jo7BSEYMgUBKI5mfBC5WjIngyCogA0nyIYHSlLIzjA8hUEgK6kiJVG+cR&#10;jnceSKBGBYEjYFARoubNJExgqIAOmhBBeFFN1ohiyHyQSqI6OgUBEDYFgUjR4xxmptLVkD5hJxAZ&#10;AkCB8tnd3NnCep7HKe585ujUigUJe5A8BgFYvpFx6J4/leX5kEnRFZKm0b56R9AoR7MM1/cwhxby&#10;aXUlI0K9jhxZSJkAaBrHj6qLBiBwGC8EtAIgdh7nxHRudYiuMDdf2AP6RARo1RtEqH0RQGAEAGhf&#10;BGB8i4ohuDgGePEehFA/AsBKBEA5hiGmaHqJF6RHRAgtBMA4AwBnTOogE6szDGAemACiroiI9x9j&#10;7JIPgW45h1jedwPx/JE2MA+MAmEC6ZEzPNTW8mI0SYlRLMUPZWQjxsDdHYjhAoB1uByBOCMCwCgE&#10;ERR8P4XI5R0C7VaRcIAEwIhPBA0AiYsBwjkGCOweBFwSRcDWCkEhFBMxRGwPUe5GgxLXBazAiMAY&#10;Bj4gKRMGZpQuAiA8RcOgzhqKpIrBWC8GSHQcg8fIjkIYRwlI0WQfQhkrw8h6ZIFS2gxL+Rixgiqq&#10;R/qeHuLwcw6RpjyHq08iwDDkBRA2BgGTPImIJiRMOY0x5kEVFWXUYxeEEA3NKFiRxGhEjUG0OgfM&#10;iSJA/jQFCNZFBpjuHeJ4b45SLn1AEIZipFBmjsHaKQcLECMhXLcDhehEA9jPGsaCXREAggXAoE4D&#10;gGCKDbHiPISw3CikWktBiDRDJNQfI46B0TpCNILHeKFB5mAHJCBUCNMkJiXHtHqLJaA2x6D2L4TQ&#10;IYFgJBATEAhTkyTRTFppTenEyDND0g8sQjgIGpBKA2yMwo5aUjSKCMweB4yLBmQqClDBGhVjgHIM&#10;YdscyJzcAjN6NhEh6KyD6NIbBGhAKMAeAekRDx4TZLONw2U/SJBHAuBMJAHAMyFgFAQikiwHSNke&#10;RMWo4xzi8HUO0i9DZMENG6PIeglBt0+I2IKEVIapDeHGMYd5eTLs7AkFADwGjEnLH8LSwVVh4Ltl&#10;ORADNaAuoVAuAk+q3acmPICAgD+gQAgkFg0HhEJhULhkNh0PiERiUTikVi0XjEZjUbjkdj0fVDfc&#10;bJdzxjQeBAHNQoEQHAYDhD8gTMdjuVLjdEUKobC46DAVjTEdDrVrldMUH4TCJQEAbij2fb8QbTbL&#10;4f7/i5jEQdFgRB8RmT+RbWbjqfL6i40CAOLYjD0RUTccLPeLzigwCANL4jD8Rq7/TbccDXeT1i6M&#10;GQrAYBAMOaDueChb7kjqNxICxkaSLWbbge75j8YNYlD4kBwN0MRbjyeaabbhfcZA2MHoUCJGngGl&#10;+p3m930WgT+3/D4nF43H5HJ5XL4j4fj8QzUbbzfr9i4IzB7FgmBgFAtwuV0u0QI4WCZIDoZjTmer&#10;1RbYb8UHYSB5UEIdij6fr+RWcdp9NiiwnA2CwggwCyKFCuRoLqi4YgeBovBIvqIGOdR2FUnCKCCC&#10;4KCcDgMIifyrkmbBunAex8IoCYCAGPgXhSiJqneeJOG8caOkWGIVAIAQBIufp/n8PBnGsfjmIOBc&#10;fD8FwTt0mEkAAbbWEyuUgo2D4FAQJ8QA+BklMzKMxTE4MxzNM80TTNU1zYxx2neUJwHKjUsgQOAU&#10;hIih2HufBDLIrCHgiAwCj67bGMajJJrIb0+IiCzvDzJqKP2fxIRMcjPouHD6Cu+6KGQdJ2FScico&#10;sJQMgoIoNRCiByHqe9LG66yJQ5D0QREq5FGqbZ0rOigQgSA43BUEqInAeZ6kibT4o4QIWhMBwDAM&#10;i50HsexEmub0zhiBwGC8EoQTUzbBUaj4owIHQLApHsfzbdyNzLd95Xnek2n6cBxn6cRzgKGoWgCB&#10;IE3rNpPs6aR5HojTuAUNIThEi5Tm8cRlHeeSHAdFo9BWEoDgIAiNFGuRnQaidnWhaS/KuStlm6eh&#10;7IuD4EzsFU8om5x+DyaJsIo7AAjrmgJAOA6InafB8v6bh9KuiNaw/ViHxGf9dV5XyJgqAoCD0FwU&#10;WNZFlWYjeTWjaaLGQdR2puc8ziqDieguoE0lAzpo4Q3oSAWBIxNIBIB4/ge/oVePAcHwnCosq5/H&#10;eeB9yKf50ncgoBA8DIDB6GnDSiep9n2RJqm46lZoxheG4eixwnoepKGyb8joY7ABDtmgIgPsiMZC&#10;cORvGiQ6BQEINgWBaKEtZbpsMiwHxaQEYIuSRrm4b8UoX5ABhRbolxABrvIoeR9H0Q/PHwgaIabW&#10;6IajqderQixHhmFmu2TZaOkQF4UY7vyKlMkRlpLMVEDsCkEQGAFAKTU3IcDdGEm/AOYwLRTQXASA&#10;g5hgbgoJQVgsvIv4AERj+HWOwfg1xuj/HMOwhwAwYAlAICoE6h4LnDPYPc943SOujYckBIQjnPDm&#10;aqQldocwUAjA03gjQrxwjlGEOwd5FAwFNBeUp4TxFkEaD+CwEoEGhFPOeLscg6SzD5eyAQFwEQGg&#10;mAe8hHxGh9kCEEVQeg/HQkOBmBEBwXARFvfMrlXb6SLvsfcRAb7CBJGdI0B12gcjtkaEGNEa47o3&#10;JiAUAMAQeGNvZO+RBPY9xljsHgQUCwCACgKY87MAwFAEAIMWodRBCS/iQLIOJoxyQkgYAoEQDIFk&#10;fLthameCkuZeS9N+P0moAHUD+HgPMf5hR/P8VeRUAwBADBJB8AJL8vjUlCHUUUdUMwGMMhqRkYQ6&#10;B0ivHKOshwSpZBFA208i40ySieJEhsCwEgnAdA1E8b7xSNNsbc3BgYmhsjeGuy4iLdwEhrh+rgf4&#10;jFdjnh2RSPhERro0E0jcjQXHJgzAqBMi47x8j5EEdJM4E5mh0TwAhjxDk9j4EcNhRj4iGATO8BOT&#10;wGWhAkAaAsDkQiCDOHaPAWo5x1nCOUu0HIEwIBRA8BqSEuJqHJl3U2qFUSGD/LPB8bg/TXgAH060&#10;3wAQOgWAMDkGQAXtVSIwKUuQzGSEbrAAUPILQTkaHUPYe4h4QEOASYx5QKEnkXWOPUSSy1AERBRN&#10;sM83SHqUVipg0BGQgAVAiE8DxTm/i8HKOgWo6ISEQBCAoBIbgUgjZSP94Y3huD0HuRcRIMAU19Ib&#10;X9r5Gg+grBIBKUpFxnDrHaKNfaZwMSFZoAWM5DRZRFF/EisxBjagQCTOkBNJ7km/qfdG6k1B8i7G&#10;IP8dUSTlgDgAAUxN1SKB5GcNUq1gyNAKR8IVHZHRDDSGwOsqJDg2GkBGaevyyLAjfvQQ8EoCwFEr&#10;dLYkgQk5/jheiRkGRawulucAN4eI8hJjcHERGztn7Q2jE+N0cQ061kUD9FR2bQyG1zrrXcjIikd3&#10;CqYRMSDzsEIqTMC1boYUJwsIaLQcQ5hejrcheIAAGyUhxtDUvIBHrp5HyU4NfQ5R9jDGcmOSABQe&#10;AxAGByeuSyELHHosocBvQ3AmA+CEBpqCMisiKMW5BDQfG2CiB+yhFcTLYG7UIiN6gBXsBVPafBGU&#10;s2fJYZiVK9Q4jNGoRECqgw9VwIoKckQyn+EWxCCXEZDh4vdEANMbRFwGyQSYChdj23utIHqftMSU&#10;A+Hbis7Uhw60+J+G5lqmgBi9gdAuwHLRFyAggD+gQAgkFg0HhEJhULhkNh0PiERiUTikVi0XjEKf&#10;bQaz9ardjMhg4CAQGJA8AQRB8ilkti7YeDyTLdcUug45CIOKwiD0hXrndS0czqhwcBAHOYrEsXfL&#10;9fp/aLYfL/f8ULIdDA2CwUiKWbTfbbzeshC4HAxzFIjAoDAc2t0Gez8fZ7aLZiIPAgDQAvFMUX7n&#10;dKyczri6FFwnBQFAsROLNakXDwKBBvFAjAQBAMUcL0eqSbLff1violBYJNWVi6ZbDdbD1e+i2Fvs&#10;oFM4lEIRs2x3W7hcC0O84HB4XD4kZfTBZb+cjo4sNAM5A5KH/N6kMY7qdqqcbn2Ado5ypUhZHYVP&#10;biJ2FAhDILBcXUTbcDPeT0ig4lRXEQdrtfsNjjIJMUOwVhIA62OqiaqH+ORnGqihChexACMWiB3n&#10;yfJBGobaLkeGYWIoQBoGueKnIoIgLAmJQOAwzDMomVxvnIYZ3HhA6DCnFQeAuriLH2gRnHWdxlxm&#10;bp7HxGrqA0o7KBGAwBgFI8oIc30oypKsrSifRkmifxuJrK4AAGFoSAKFy+y+4JgnQdZYHKdLdkUG&#10;IVAKkiLnAeZ6EibRwIiG4IAcLARp6ixyM4RrPooD4EgQOAVBI/awLEkMAALAUCQMiZ5H0fRcKGdB&#10;8Kafx/wKAQMgSA4igyCwGMUkMQRFEiIKurKtooSprm6bh7NeicOQ8iZJmsbhvHvIyIAWkg8hY0lW&#10;IsQ5pGydR9n3KI8hUEYLASBK3HpaRurEV7lnifZ+TOtwnA0CoggyC9yyrKd23heN5IojaOo/coDA&#10;IA4miEAKj3mtxZuWXx0nY3Y6hQEQNAWBSLn2pw/2ee6BoaBUnD+FoTyatqLD8jh5n636HgqA9KBU&#10;EoCTohpLq+bVIoyBknWSEwFAIAiKFicJymAdh3ocBLMDUE4QA49iLkEqJ3n5ciIBiB4GC8EgQIoY&#10;h1HYVpxuYiADsuRAYhWilgWFYiIhrPwtUCi5+IEOpnmtKM+gbQAPuCcbOEq+B81DgCMjeEwQBABo&#10;Gb44t38Jw/EXLeqPJBdrngc6Lp8SjOBHRgmDN1G4LxyCqQl4cx0Fqc/MIYArMDotNsARDZrG2cR7&#10;nyiIHLyO2TgWAuboaV+dGFnqQ64AI+BYE9V9yiRfHMdJZnOwiIBpPwt7Siw5McqqJadqGpIodZ8H&#10;wQ5qm56yHCGCoIiYDwNooRZqG0cx8n0iIng2CwgAwCyLnZ7pC/BGoEMwHhZQDwDAGOILt5ItnmOT&#10;ImkkAwdQVgmgUbxw0EYKQVOC4te68gChHB2AMCgEoLERGEOgdgrxytaNiCY0oaTUEZe4PkRSwR+F&#10;UIcF8EIHAYASAgRcWI4hzDASARF/wAXagkAiv8ho2R3jxEwN4cZLRAmHAcswiQzx2DuFEOEcxEQM&#10;lmDsCyCBFhCDSGwO1cZEUklIWsZdJ5ExitWawOh8RB3gBzYSBVbJEWHj9DsiEigaQSAfBMA8Br+H&#10;9P8QOC9p4XgRgfMui04Q2R4jzEwNwcMISIBIAuBMIoGwMSPkwSKCcoZSSlR4Rxxi8wAgZAmAYIAO&#10;AAsqlMQY652TzHAECC0EwDoBkXHquMRLrR5j8H6Q4G4Ek/ghUERVuw9RHKHImHJhIHWGEOHSroRC&#10;tyWhdA+BoGUHyKDaHiPIS6XYuRejARcShqxumuiEZcPDJwHm5IsKlGAzYlmYAAAktgTwNAWBjOAi&#10;Y5x6j2EUNgbxEY2sYBPLxCZFR5rSEAs9kRw42h2LSBcBS2jmjPHaO8UQ4ByyzIUAstgdS0zzgJSQ&#10;iko6WUvpgACDDjWAAEBqCsAgJgRUxlqdo7hwAhAVAmE0DwGSLqhH+Ikao2x1PvIcscAQhE41HKpG&#10;OJTSyIhaA8BgGoFUdkPMaY8lj5AJPnA0RQeCmhCDTG1MUh8XQDRfjCRUVw4hyjDHWz4iYVysA4Vo&#10;RZtY/h4j6H2iwBCTmavGIpCMdcJk3EQBEqYNrJyWi3HIOYXQ6R3HEBEZINoKVHIHEsasbc7qYkHC&#10;MicJIHajWnIfS611sYQ0zcOZIA4SwgABANQ+U1PZbm8ArbsO5SknRtIqMAoAsShnnBSCIDICmGkW&#10;FYN8cYxR3DxIiFgrAN6/kPaQNdpVbiMAqAYAoMoJ6dkTl+PypTLmQkOBcA0BYYQTAhIvFaLEWiKU&#10;mAEG+9EeHVpQR6P4SKtxyqfIiElHQRkVEtqQPF947H3jyWlDN8TexuJ3GmPFbkNCJhWtYDlE5Fxx&#10;Gce4/AggFCzASZKA2XpBxtzjEtOa2RBnc3DBIBQBGAcakHthj3IDhx9DHGgP6JziQAgXAiAYIIOg&#10;ApOt6dinxxEHgosSRce5ci6DZjmQy7QGLuVfIoNw+beE9qxKwVrMRDRSDdHCM0eA83fkEEQh0ihT&#10;R+iMWCOywl8AHAMDCCVqZFh2LEEKsEi4KgHALDG1KUBzakCuHAOS612CJhVA4BcHQF3OpQo9SCkR&#10;FA6MJA3NUiY5aCiQoQ0whYISjgumQCsCIEBRDeHEOR2GQSDA9AoBEKQH3066IIQEgD+gQAgkFg0H&#10;hEJhULhkNh0PiERiUTikVi0XjEHf8bfa9Y7+dLtjMjkgEGorAgmEUklktgrHdTtVTjc8uiBIC4TI&#10;4cDMjSLWbjge74hxGC4UJIcDEXeL5fSHarbfMbhxxFAiDwLBURYbqdiucbolqBFomBwGA0RfcCRz&#10;XbjofD6hwLAQCQgxFUXeb6fR+abai4CghFCwTJAdns2iKycLlYLsd7+iwNAYDO4rEoLAoExUUfkC&#10;OrPa0URd4Al1iOffyRbDdcj3fOd2WzxQGAIBQIuE4IAmc2m/lkCyXA4nF43H5Esf79fr5WK9AGw5&#10;OdAYCAo8GQDDdL2/T2UwmU05IFgh7soPtEXWjkc69kMOGwTCBZEAckakbjiZrxeULBjKjsFQSAaA&#10;zyIgaB3HgUJvnIlo5hOEQOAYraIH0fp/Eatx1KciItg8DQaAqCSLkEaJrnefh+sCggyhGDwUAgBz&#10;jGIdJ2FacixJYFQGgWKUPgmBADu8gxIqicB8NihoNQKOoWhOi5bPY9x2uHIcrN+MYQg4FgJAhK8v&#10;gA4UwTHMkyzMgp+nOdJ9l8ZTaOqg0LuIBC0CYIIBAOtMzosbR4nmS5uHDIYog2C4fAwCqLxOeJNG&#10;8caHBUBwFjKEoQpaQZpGwdx9n4hDCAkJQOg0ihrngeRNG6cSWi8EANhiCYIoifqNkga7XKGiINSC&#10;OIUhG07BImVNHGQd54paKVChywtfpafDmFixtiP62S6ACLkIrMBwBO64qNn+ORnGqiISAUBA1hSE&#10;iRl+cx0loc51yrPd5IaFkeDEEoQNuAN5uBMV+X/gGAoqfJgGOf5ynY2YCh2GIAgaBR9F6ZAAH3FT&#10;fgCnIDB+GoAgLA2BIUc56nsRRsG9IYKwKPUnIufLmD6aBrn2hoSAWBI1hQEaWnkfR9madp3medp4&#10;BKB4GCU7bq2AiVS1PVKWiBEQnw+ihQ0CaE/IozIEi/FzNY+hcLH6RBqG1FGLJcDQEgOKieBCBwGI&#10;ucB5nqU7Gw2uTi2AF4HgaIIMAoDoGAW4BxnoepHGyb6Ih++QoPqkZ/I2bh5HmU5wHKeEU5Beb/gF&#10;AMBvTziXX90fTdPfh8FqX4AHgejZgMIgcAECoJn0Ypmn8cUcuIAIJgeAobheAQIgf1AAHsfh+D2a&#10;JsS/toMB2o6Ll2cp0FsdGEoUDm1jmFQS5BptUVUlgQASBA3wEiPJH+SDWnGeyiIsEFyiapQQcHbd&#10;9oIvZ9l+OgdYvx1juOM1sEzRn6AKAyuUAxlX+jzU4NZUwxGgD2TklcAZBAWNGBEA0BgDjNgTLQBR&#10;OgCTevrI24YewsXrDfHqPciILV7AmUsTZsR4BoKmfgs546Vw0gkA/AcBsPSMuliJEeJBxh8i6GGP&#10;8dY8HYBGB07QCY/x6D0Oc6w5IBwCgGCWEAASQQALcc4IF5rmlOneA2kEOBVwCGVIoPRTgiSoj0OY&#10;Qh+j6F0MgGkgkT6DCWm+EUDIFa+iHRyH22QbY9SBk2AygUAptxxIciS6aSIAAPvnV0AeExvgADec&#10;ONt+JLQ1RAaLEM4ozR2DtFO7tWY/5KmzBm0YLgJAQSxInEaXEu5eEWH0MwaI/hsvkM6AcJwQWHNx&#10;IIPwtw/BnDXOm2sAoNgWgDJ46YUQ2xwjPcqkODIAAvpaBal0ii3hgwAFiOYdRCAeAUAiFMD4G2QC&#10;5esLh7JiglOACKdshw2VTCYafL2gTxwFnVCwB8DQLAIpeOKWsfoqnMDMHetOgZFwDm3EAbo3knqK&#10;kGl1R2kFHR9jQGoP0arizZAICwEoAEcCDj8HEOUfgxxogAc2cYAwBADA+BqAJ6bAhkleFQWFL6em&#10;VwHdERUWNMRpDwHmBcA4BwrggA0A+qLIBKK2G6PaGBNgHm9DNEADTNiESIEyNpBhcaQ1rYCAkuoY&#10;EIgkAcA1/Rs1vCupiMQdkUK2EVC0h8GqIq+phkbYOw0laR0lpOZ1h4CAnBDIWt4fg2BuD9Gc845K&#10;dADxfADGJf46X4iLLc2hK4Pp3BRniRdb0sIxkEkMwIcrhxGOKOA/sCABQBgXqSN9+JU7WWHuAmZ/&#10;YN3ihXBEB02Zqo6DbHYz24JEAYgQAaF4EYH7B0fufdlgLBBkMHHWYoAQIAMAGB2DU1JrR+DNNGch&#10;jAEgDA9BoAGq68pER0G5Ha0h3jfBhBCB0FQEnjV9tAPYTyjkNszu1gnBRBwImbnaBJ6QEwD0uIqa&#10;oV5jRjDuWNgshlugCh4ZZX0gIIA/oEAIJBYNB4RCYVC4ZDYdD4hEYlE4pFYtF4xBH+/X6+VQtozD&#10;ACGQmByEOoo/XS7H2xmeAHs+JDEQGJw+BRoLpnO4Q/YEkGw3XI93zPJCDgIAzUJRAFwUCaNE35Am&#10;483o5ns9wUBAIKAcDQgBwNF2q73iom8431UbZbbdb7hcblc4gEgKBBmEgcJq+GASCAYBQLC3w/H4&#10;wpWt3Q7LpjccghaJwaBsHjstB4E/svm85nc9cX/WXyr15bwCFrCRR7FX/rXvRFwxABRMaAxaJAKL&#10;hTn4Y6ayjGu3X5vIOBgEATiJxEGKfjam/k62nA2Xq9n/BwWAwEVA6GBcEgjxwDCH0/n64Xk9V/K2&#10;11X71+J8fl8/p9YX4wBxgEGrEMAiBoOAWBR2HwfJcHOdh4MM+D7QahAeAmB4phADsHLYzMLQzDUN&#10;omfx3HefRbtktwCBgEwCBWE6Qn8eB4xCYYAH9Bi4O0AohBsAYLArBxbHIc5dnSdr6gkAwCCmDoMh&#10;UCAHrkYyVlWch0IiBwBgGCLKPgejDHkfbDQ5L8wTDMUxzIigGSqPYWBKBCuTKiMMTdOM5Msfp0HW&#10;fZemQt4ChwFwBhGD6eH4cRyH4YiXxmuDKAOJIegCBgFvqwp+Eg4J0n0fb6gO44zBIDwRAaBq2GvF&#10;pNG6cc51SngBo0gjNABTYAgTKoDu1TYBgysQGqSCgEAOeh9n2bh6HueZ+n4fKfRAfZ+qiBABAEhz&#10;8U3aL8IOArjvEgtqnujh4y7RNVXE+gDPGOgUhICq/3GhM4XZd94Ikfp1nafZdGNPc+z/QKdn+gR8&#10;luYIAHgejGv2CoDCCHEHHUe58Eaa5uH1cLiAKAIAhwCQHiEDIKrCA6LmUdZ2FYcZ0n21t4vkyoOA&#10;TkCCG+2iCYQAsz2iggMr+DYFAQBEq23i4O0hm74PhiwA2wAICWgAmL6chyfH8fjWnsfh+l+c51HI&#10;rKCnw95zn0taCAmu4PL+EgGgWDoGgUB4CrGiGl2shAB4vbSCPw8p/a8f2Gnubh5Hoah4npS9M5Vx&#10;C4jMEYOhTJfE3dxPJcRD0QRFfM/UAi5/7CfyzH9BJ+mwbwAHxsTHAGFIQgIF4UgDn74p8f5UG+cZ&#10;mHgeUNVYAASAYBQUgeBoNZ6eJ+WY1ryn+casnAeh7HXTHJqMCzKAqBADAYrlagGCoDgOCgDgKBy7&#10;gyp+n+lxB2nwfBsvSbR5nmb9iHlq30fshwegmCApBADnIEDfvAFOY/h5DzH0LMYBbwCAxROCpFRC&#10;h/rBH8O0d4/msj9HMYweA80HOsBK6kErr3dnEUmJN0Y5h8ungE5Jo4DS7ghKeB5njOwELYAEBYv6&#10;bACQrh4RMfZAhuwFGIOodw4mHJaPfD1xIGTKB2Mi/9V8SopIaNCUQ0hbwBgmA6AUGoMCEIsW+MQZ&#10;o/x4j1TKAJ1QBgZAsPqOk14jxrDdKLFNOLLzJAMBeXoDykHxgEAM7COkgSeD1S6lwfYuRyjpGi4G&#10;QScz8COBnGxykAJGyVN4P8ww+RUi3NMBMBwBwkA/NC1UbI3x+jaHCAB+qcjxgDBUCJFAJmkGVOJG&#10;4e4mRtjhHel2Sxjj8AQKSX4BAH3fAYLEAkrj3QDAPLE3eXszy5DrYcNSDY3x6j1faPVibFJoHyD0&#10;CoEa6ioLwcjN2cxcx8ClFmXMAqrFmPSACBUB4BiTtKh2fEcJVhOKnHoRyc5FQErQZaAcFjwXwAGa&#10;EAoybcJ/0NPqOY6oni0j1asPkgU3KHFzCyB4DINgKgTXiQGAP6BACCQWDQeEQmFQuGQ2HQ+IRGJR&#10;OKRWLReMQd8KhagB+v6MyGRSOSQYBB4MAYejWSyNzPV7JFsN59S2bTeRgOCDgJhATA4GA0DAUIgU&#10;ChADgacUumU2nU+oVGGP1/v55vp+Oh7vhXuNzup9PupWOyTYehUJFIPBqy1CBSC23G5XO6SR8rph&#10;v91vC632bgEAAQViMBiwTgEBzq+vZ+PtUN9ytN5PS/X4DgEAh4FgkRgwFjQJA8JgkEZXTafUam6N&#10;t4vJvPR7OB6vdvzB8v5/6rdSMWA8GGMSCDdxi38PjcfkQ59tBqP1qt/k9GEAQai0CCUPgDMadguZ&#10;1LV0Ot9v/c9KLATMAUBAEiWghBsMeb5fP6dHGPxqu94uZ7PdsHkep2n2fiqKq+rVBCBQEDcFISQO&#10;hbiwfCUJqa5bmufCiFgIAYBAqCB/HaeIAKwqUOAKG4WgGEIPNUd58nyYp1HaYJ1HcfkJAMzAYggB&#10;oTggBwNNICoEAO9bAQzJEkyUpzcH+eKwnifZ9nuj77m+eZ6myyZ2QHJalg80g4hVB0lQjL0zzQhJ&#10;9GQZp/G6c0KAQA0OglFQOAEDIKgCAgCRGfc1mefxxnSqQDgKAwmCAAQENK3Z4ReZB1nea7JnOfB8&#10;vG8qyyOCahgtIgMyIDwFASDgFgQCVGTTVdWVasarn0cTYHE/p0rCl57nWsNXIYCU+D6F4USXM1eW&#10;LA7yK4XYAHufL6PWAYVBCAoWWExKHwGfBbmCAB5nsqIBheEtp2E+R8H6fpjHQdlzH6bcsHFS9NIU&#10;8sjoWB8Nh2CYIg6BgEg+BtTgHPtjYJguDLIbTWk6bpxn08mCXuAZABeFNhoHg+MOMfyYH0WBeuM9&#10;YBA2CoBg0DAAp6AIGAUAKjIvjZ7H0WxhT8p4EgMA4nCHPeBwoe5+H4xh+n5i4ANwAB7XOBUNzmAW&#10;moKoQC4zqeqaqpmfn4XJynSYJ2HfXmI4nisy6Lq2zLmfpwnIfZiGe1AEgOAYOgwAgXMOA4Dqcfqv&#10;n2YJlo8uCmAKIwdgGtGz8RxPFcWip1Hue5eHOdZnneeUby8BD1kOGIV4twPGdApZ9mGZZ+nEdC/A&#10;GFYQgIFoUsQxSy0BNxyKcAQOgsAwfBv0Pe993+rPIf5aHIc5fRrNBHhmFnPeB5yQnwVpcAAfCxKd&#10;De5Auk4NADBQA7wAIFgUvx/Hkq5bW2qinMKEfWhQAIBAF5/5/p+sJn1c5onceJZ62ea50JnoACIs&#10;GTnUlEBAgD+gQAgkFg0HhEJhULhkNh0PiERiUTikVi0XjEEfClWcZh4BCYPAw8GYBBgLj0pib8ar&#10;afjRbIAf8qhoBCwRAgxFQDCgSmk/oFBoVDolFo1HpFJpVLplNeb6fSebricD2fFNoIVAoFPQuE9Y&#10;pMCf1gslls1nlMbjtEAoEAxLH4CBYKtEWf78fj5XbEADuedLAYCAo/GYDDIYuuJxWLxmNx2PyGRh&#10;L1fj7STXbzqfT7yULCAEAZ/F4pzsWsWl1Gp1QAfK5Yb/djwoIBB4MAxJHwBAYD1cIfzrdr6XbHmU&#10;zpQMBQHJW5re953P6HR6XT0tPfSTbLfdeb56PGYs6kJ0/h8nllT7ZDPfrdclBAQcC4GH428z6YbL&#10;fzidFIBYJAgVhGAgSBAAAAgC80EQTBUFwY6R3HwfBKG0cB3n2fjVu88EEvHBsOwafZmmofpsG+oI&#10;BheEwChYr7yn6dp3H2XBiqEAoBgIGAUAGEAOgCAwCw9IEgyFIciKIcJ6HoSBsnA1AGsCQQYBVBUO&#10;SLKrenyX5kH+cx1qCAgdBcAgQg/BCBHyXpjH+dR3ouAIIAYAYSg+AYOAyAIFATK09T3Pk+yqcp6n&#10;sVBwHKch8Hyx4LR8PIWxZMqBz9SLGnwVpcgAfB9KCAwjh0AQKAnBR/ngeZ8luYAALGhgDAJO4EAI&#10;FwTToDUCwPSVbVvXFctXB58EjEh5H6frGBc2owwHKdIV1ZSlrUtggMKDdZwSf5+n8fJeRm2IALaA&#10;YOguAQQg4AQHAaAAEAOAIBAFZd2Xbd13qYa54HiTRunGxgbgmCAsBADlkVTeGAoyfx2nefRcL4oY&#10;CB2GACR3Bp/qgf58n0AQGgZgWM40hEXnpgp6IQcJyHYbx0HYch0nfeZ7iYHoWh4GoSgWBYEY3XBY&#10;nEcpgHXNi6hY2ox2PDdk5toqGYJg2EKIAgczCEUyaNqOpLqvB+wtYSCpmzeqn6e59H4XxhGse9ML&#10;2aZdmkbZ+H+4wAAJdd1IJrWsIOCQEgQGAPgyHYaBMMQsh+5AD7uA0DVrqcFH7thHGsbhzUOs9833&#10;fsFICIA/oEAIJBYNB4RCYVC4ZDYdD4hEYlE4pFYtF4u/nU630u2RGIaBBsKwIJRFIJRKZVK5ZLZd&#10;L5hMZlM5Y12y5XQ6ni22+6HW73kumg23o9XxBX+/wA8no93u+X08HtR4aGQcAy8Rn8Rh06AKAwBS&#10;gArV2FUktAFDgUBgKHAsERKHAmR5GYy0QJpeb1e75E2w73imW8477CSWGQqRA0F8Le4E/sbkclk8&#10;pK365nQ+1+y5iBSCNQGGgxldJpdNp9RqZdOXgymk3l+ym01Gy43I6Xc5Hi839YoUAYIFAYAgsEAC&#10;DAS/wYCn8HQ08xEEwJBQOBQAHsYKBC+Q8HHhEUsqA8flGAt9EwUBQIORUISAORQLxGGw2GAkKBKG&#10;tV+/5K1Ub5xmOdx4skMAQA2F4Jgi/qQMfBkHwhCKGH+ep6nyWBfJiAgahUAgTBHCUQxFEcSP2fh+&#10;H6UBUmGPRMFgep9n44AAAIsACAIf4ZA4AYiBkAQUhGfgbBgcoHgafbTHEcwDh6NgNHofLzpaCIEg&#10;ONInh8NIviGCQIgZEswNIe0TkSahtHkfrIL6PQVBGCoEgTMKGwdOU6zsvR8FKWaYgGEwPgKGoXTv&#10;QdCULQh6HofAwDwThcGYbEqAEKAcgAJIfHSDAIAADAKn6CQIKpCB5nqAgdjSDRynatK9A4CoIFOQ&#10;oxhkFwQ0NWyWnGopIGyb81L2RIYBSAwBrBW86VvZFkoZPM9pgAYSA6AobhhZVq2tQx9H0fhrm2cx&#10;xNwapt1SeB6nGcx2qcfR5qmcLcAIAQAg+DAJyMBQQA6CochgEQWBIDiTAuQ5LloQpRFyIoXgASA4&#10;0wCp70MMI+g+WRnRmvgpB6FxQkSMgBY9a+QIeRlwnKfB8poA94EQGIV2rY+Q5hOp/nkeR8lmYM+W&#10;haVqZjnufNQSBNFuQxSF0ep9SQvQOgeBh+KUfZ+nsZ5QnABQE19QxJFCEJAlVKS8hIDQKGQUw9AS&#10;BADZ/n5VHAcpjnad6aA7tA5BWE2XIHtW9QifpxHIfZhmezoehkAYPA3vfE2UeJ5HsahsHKbJunKc&#10;51ngbafoKep7Hzcx2nUdp5XgAIKAkBwjBsFAqiOGoWhUDqCnhcgkjQSBpHAc4CrSFoN1KGB9B0F5&#10;3AsB4AgFYqDyqAjlgKekxnse59kcUwLloZx+IWDwJgEY5NnABAD6xQpmGiDQjj1tK+gY6ptYJevF&#10;ZCYaclccp1JoGgIAcLYRg9vHxPwgAZUfg2xvD8GUNUlyz1orTgDA0/o6R1jxXSUAeq6x8jYG8OcV&#10;AshkDJG8OQhwAzgAOAQAIB4CwAMfAaAsfw7R4ACHKO8fy7wBAxBABlYMNwLgPEKKAXENgAijD8Ok&#10;CoFR6EuaQAAFIWgQlSa+9p7j3nwP/UMBkJwIB9D9MaKkQgYwmBEBjA5ZQ4h5j0EeNocBNAnAaAqE&#10;EDJjFlMvjFHMvY+xmjUH6Ngb5KQBgCAKDsGAAgOAaADIWOkhy9jQGoOEa42hzCTFSLwbI5x3FJH+&#10;P1NJvSBHnBcBkAgNwUPIBuC8A4FAIDtBiCwcy8AAR9YtH0f6KAAhiEEB8XI0GvkIEAGIdwbQpjyJ&#10;jJgAATg7AfGQNhixBQNgRAEMkTg4GzxUUKC8LQIzdRaL6GMIYNhJCFC9IhQ0lg5DOgQTMNYJgQAk&#10;Aal+OLeZwTvJePwbA3B+DNGuRQAIEyrgfA4AIDwGABALhRPCghDzHjFGSNoZY1Bvi+GeNwbQ3hzF&#10;SHw0dpJCQNgPAECwEAAQWglHwCUDw8wPgVACCkEQ9wGAMH0S4XwxwLhVEInEhogwyDuDUFGYBMw/&#10;iXAyJQWgByELDAANoU44YVy5UKEgNoJBlwFMKDQDoGBgirD5QVQgmRsjeGw84lwBZCh0SABZs61S&#10;AoA/oEAIJBYNB4RCYVC4ZDYdD4hEYlE4pFYtF4u/XG5n2wmbCQEAQCCgQAQsEgGJhAAwmEoxL5hM&#10;ZlM5pNZtC3A43WWzkmWg43QBQEAA4FQCCAM/4LSH6Fwi/B8KAIRx29RAHndN4m7ncChOXgs/qVC0&#10;6cniUCG761BlOsw2bEwBYWsD8+h6N3Na71EyQbRIy28/L3CRgGwsxVafsHi8ZjcavnO6lm5nVNgo&#10;BgKdxWJQIAqHjtBBIE/tDpdNp9RWn/o3I5n863cAQaDQGHQyAAIBNwA5EAdTv+BwYSyma3VwwGlB&#10;Wy3nMEQgC3a73o0HK6X5AhUFwmIgyFRIIQwXisPAaDATCC0cEwsWQ1CEKwYdC27RYJXUAwHBgIA3&#10;/udI4SFCQNS/nCwSFLKs60sGZRoAuJI9vOhQvB2A5Hj0bMAK0vq/sC0IBpCeRjEnDMSRKmZqHgeR&#10;Om6cSbBgBwFi+EoQxMm7RxrHEcx1HceR6wbWnaZxqHCbZxnSZBpnAgp7nwfZpyKdh6nuijfAADQH&#10;AGdJ6H664AAUAoCDAJYcj8NYnNmBIWiWPZzHmd5rFEcwHgbA0fIWSxUg0PpRAMhZDDKdwzigeTBn&#10;0fIBhaLoPyi/6DBsDwDFuS5tTsisNsBOrQmwVpBA6DaXUrUMAGseJ5k2bhwpsKANAsH4MgtUSKxv&#10;WNaVrW1b1wiZ+n6fxfGMaxEk0WpjyKgoCvyAzeAOuT8AABoFn8GQPH8GARgGFYSH2/aExgfYWBSy&#10;qCHue4CE0VYNkMVYAy6C4HgYWhJjaNxCFKZxvnCZ5NnUC4KynXBimgBQnj2CyxoQNQmH4QY0nIxo&#10;sjuEpdGofaEAYAoAm+Vxvs9XKEjGQQQlgZODNCXJIjaHgbhPjuWLXUlTVQmwzhEDoUAiB+WoXWec&#10;55nufZ+hJ1nWeRQlWYZqWKiEPgEEQOAseJ6nsXBoG2cRznaoR/CSFwDCmI53hOEJ4W2AwCADjgFg&#10;SfwEgRTKXn0fYCiGN4OGscODAeBYECOGQUFUYZoEkNR7i2JZ01ybxxgWHQ1gqfZ+oSLYgACSQ6m+&#10;xpUF2Bo1kgCaFmQSh2xmedcnyfQBlyYINjkTQBnee2SNBk2UZVoHbInl9T1SmQJTAPYWhOkMq9tn&#10;fb+N4/kQAeZ5nuXJhmmVhdmcXhmGwe597cjDeAALwiH0NoqHiD4OHq4Q5EWFpQmB0iD+EsR/iEFI&#10;ClWRht1yfXThWLgOHcevhkFCuDwAIlg8uXMYM0aoDQjh2Am7EgodQpj5DwGIc6NRvDhAaLYZQBBk&#10;DSAgNMbwAhyDwcgjkU4ggwhOCMDN5MLSDjJNgKgcReSZAyAgA0LoIwPvJeLC6H0P4gD2HuPmIg/H&#10;sD8bgP0fSu33kFHkPEewnBTjBFCL0ZZBSQgAAkA0AAKgNgACoD0CAHQMDtIKD4G44yCjKGeBkYYz&#10;gHjuHkPsFYIx+BKB6OoCAEV/IlfO+l9ZDgEtmHAK0cJ/lchbDqCUXA1mKEHC4EEAAkQ6JKMYO8eI&#10;BwUBdAwPwfr/yDgWAWAIDYEABrHAAFAIA+gxhUkOfkwauwAiQFCB0QwrTPq0EuHcLIXgog7iBC0X&#10;A5Bzi5HTGYmQYwQgcBYBICEPCBzBmlNNn4fBGitFoMcaiUlDNwHwPkfaTZPD/gcQgFoGgCB9DEO8&#10;F4KB6AUAiPl5L5wSPqeyQsYQjh6ArBOOxXIgRJglEkLiR5Bg+BeHiHEK5ajQBGDQCUZo46CkRe2I&#10;MLw/gzhWRaXsQglQQiSFuP8fs5VKiMDkFQNIVggTUeMKRFgzUUkwT6AAQYMAUrJlg8eHtLKeU9IN&#10;Jgeo7B2j0HkPMew7B3jzHTUkeEQwLHmP3LkgphgJA2BktZD5FxOilGAG4SYrKsg9BUAE7Q+h5D1A&#10;LDcfIEAHj4IKB0CABAMgSACCQDw/ASggHgAUAqjYfCNE8B+W8oCGC+EWPYF4Klwq3o6CUR4tqJkE&#10;DWE0fQgg0Q0McJkUwJw9ClnkRYCsoxsCqG8WseI8gDgmC3J0f1hFYiUDsFgMIUgeU+Z+JIaw2xvx&#10;DJgD8CgEAoPjh9Tu21xWfD8k9EQfc4B+CpFkMkUYsHnjmHZX4mICzMCRDkFYJoRQYgLAUAc3rOix&#10;A7C+Ikao3RyCWDUP4KgSaN3GIoNgbYFAdhwAYRETwcR9BPCJZhHrcABTfACOUdQCQ1CGAwNIc72Q&#10;dGcFmJAbhpgGAfCiBgeg+p7kQHAKgcxsx9E2G2OBxYbAKliVu3oAwxBOh1BMCM298lczkH+HIZw1&#10;SYSwDqCoEgF22Q+ICIA/oEAIJBYNB4RCYVC4ZDYdD4hEYlE4pFYtF4xGYcvGC1Fwwmi7nq9266Xe&#10;7Xc83Y8Xo83w+oQNg+BQyFAAHgy/QaCn+AQC/xeKnWBQK/YK2W4E1gwgQyG4/QFPg8FgiQhgJDkY&#10;iQIQ+FoQ83o+BwXEOIAq7VaiHBGrZbbdb4IEyWIIibic9z+Z3TcL5BlIsg4nV0A3U7gG7Xm/n2/o&#10;YLw4BF8mW5fYgTDoJ2O13zF2SlXgJBA8L46HWCxcYgq/cZlNYAAaBgKRhqKT+bSeIxAF9bu95vd9&#10;CHQ9nsiWu3o0GAOBTiKRIBgGA9/0YhAtX0ut1+x2e1DHI5nczms4GU1HC7ne9Gc1XA03Je4OEwUA&#10;w+F3+JRA8xWGwEJg6AB0GR2gWBR+I0dZ3AMG4zg0eJ7ISCQFAQL4mh0LAkhqFgUA6sCxLIJYdG8Q&#10;Qxne7cSN6IIzhGaRyKMhofBYfxXkScUSoaXBgg0LZFAMi4dhMAhZEeybsEQTwPEWVoBIoAskmsUZ&#10;0AkCB8L4bBugYHo3gofx/u0CYFgSMcJh2GISiGHwVmeaZwhkFy6Roi5tHieZqnieRtHkegCp8IoM&#10;gsFsoTdQCFF4cx0lqc51ouAKCDMEQOhQCIH0C67qUlStLUu36BH+fh+H61R/EER5XEkWJiIQAck1&#10;QAANggAIlhiAoqCKeIWhW9zrjKPoSFcZ0CIgIAVBCRQ6isKo8E2JQcm+QgyxHTFnogQhOgzUQDoc&#10;EAJgEZpRONZ5TloDQ2EvHaLB0EoCFmSEhOuZRoAsJI9gUigeBGAxYkkbTWPSBgjDuCh/y27JV2YJ&#10;QiBfaCHYAf53HyfJnnYeBfnUdp7YAhYMgQA45BSEYCAFJOEOvhRIGubhxHuzaLBcB4GDC0GQt7Sm&#10;YZnmmaU8fo2EIUximebh3Hiep4HufAFAMAIaBCAgqiQeQUg6eoMSyDAKwbQJqmwCYfDmBqKKiAFF&#10;ACGIQgCXJJ27muZl8ZAICqQYIIc5wAGyUh0AcB0pIUaBqgs4oCBgE59BSEx2N4ZxqAuIo7gSi4TA&#10;qAZjlAbsSCUNwSGSbtfIeMYgANYd8soaRsgYIQ53/gLpPgBBxF8Rm0IOcR6HoXpznYa55nqfeLIg&#10;EQFASNYUBEqNFdc3hXHCchi4g6qLDEEIOz9SPiLhmXper6zrmGY5sCUORKgoBp/icHJ7iKGYACIH&#10;db+IE4qhEdh7eWiYNAcAZplPyXr0xiYEhaMALj8fiQoGwIACh1C+OcfA+QBDBGaBQXozQAjfHciw&#10;gwZgjj+EKGwcbH3TluPMAkEoXDdEWA0A0AQ0xUNnOyLEX4FAxiMAZB0hgjAxgBDCFIb5rBqjbAYE&#10;AOKWYZG+A0ywbYuREKXHwpweA+h9jpJeN52I1R4DzHaPtzJFDoAADICMDwKAIAOfyX0a48B4iaG6&#10;OMjQJgGAKDKfZjzIIwkYepHGOjNR5DzHuJkUIvWJjzA8BsCQaAvhDKIAQigWQ1CUFkM4bAhQuD6D&#10;OFgcxPo4g5DECIbQ6YAkRfm/V+8dVLhdDsCYWw1SYG7A6tkYQlhxgOAYPs1gLwsgiHIPKTZEB2i1&#10;LWdsco6AFA1DQBYfMsCHQ0htDiHUPIfRAOuCkDgFhmCsD8iRLQ/xuJ0GAOgdo2B6sVN2EACoEQnA&#10;dA0T54coCNCEGkNiKsVyJgeYy78ERzoszoItHOe0+TrjuJSMEZA2RkjWG8MIZw3Bsjiicp0hAHAJ&#10;APCUDwFgdAwhHA2BkCRDgoBjEcLsao3heiKHsDAFY6o6hKDgCIZI25bkPk6/Z/E+kaDNGqA4Iwdq&#10;Lm7AQx4ZQmxxgbAtMQvoWQ7glF0NSoBFJcy7RKFgOoIxdjWgoQsT4cwAhOCFDkylMgGBHDsv87AG&#10;AHALG6LoRJvxvR3GsSwcE3R0QJHqao34FTYBwY4AoAkhqYETHsPwfYnhtjiG6PYe5FwGKoDiCgEY&#10;EmM15nuQOxljyLtDH0d2fjQBvDmHYLAW4zBfjSG2PUfTmUugBBSB8fgVQeD+BQCEfophbgHFEMIn&#10;5BADAEAGEgGQKAmBDBgE63gDQGOLIIJMwSxxZCjDoPkJQQRzx1DiJACwohdryIsAmQw3xVjjAKAa&#10;qL+VPABHcPABBBR6D2AEwAAQHwNj0OfEEtycQBg3DIB8dY9KVkOAcxkGYLQQDiHIO0cA6R2mqH+L&#10;8R46wXAmHqawSwqwMB9FBeMiwxhIj0BOCRwh2xtjdayHEBo+rukEAOdAZAmRyk4qOXAX4zAFhUD+&#10;BU7IFydjeF2Iotw7x8j6Haw0bCcRmM/HjQo7cWQ0AkA+CQB7XLIEPx2PkS42BvjtU4RoKwHQMA5A&#10;sTbJZFJ8Zby8McZY2xgvaGQNMboyBujkiYpxm6WiEANWsGoJIBg1hcG4AgAw/72kFHgPIAoPw2Ab&#10;v+Ql4ZXQICRDoFcIgPgWlgHuBgIgdQ3hNHyH4NFzY6CVFOBUPwpAFkaFeH0fgPgcDkZqOUcwDxKi&#10;oAqz0fw2B2IES2p2OFcCCigDsO0IwOh5msgSAMIgbwOjXjQRd1I4BeiLH1aEY2YQmh0EsGsI4BRB&#10;BuG2awZI0gGBKDzloiosxBD6B0DMcybgmBzBE9qAIC2jDHEwOQDYF8UlvFmMUBQYBDFeOxjIBWNM&#10;bEWGiOwdyhh1DwH2P0fjClLAcASAcN9iI35eIUOwe49xNV/HWPveZFAbAPAcFcEYHXhcSIll3kj1&#10;s1i9GENUZg2BwUEG4NEbY5LQbza8CYCwBwTAeH+DgFw7ASgaH8BwC4/gNAVHyAwBjKSHiRFEB8QQ&#10;qZzkOA+BUCAVAhgyEeKkX4NASD+FqI4cLH44iXFQBYPgo7qEYEaGEAAYAqVKUuLAXwFBJCsAcNYc&#10;hisQkSCACgAgrRGrrNYFAPIFxhjSuERgXgkw3A5BqCYgoNAnh/PKO4aYoRzgQAe3gt4+B8QgCwBg&#10;ezuSKbg3FuRNwnxYAWDoJvtZBQJgMACMUS45AKgS42W0SApgNiDFKAXGOM8akUFiOIcwwEDM1B2B&#10;Pq4IAOcnIIp8aA7R4CxUIPPIRGAbgRAcFT6HEfpERICAgD+gQAgkFg0HhEJhULhkNh0PiERiUTiL&#10;hcbrK5vS7TczqgoUBgECQPfojDL4IQtAhVI7pBoNfUUmUEGReEThdr+mYAEQWATJTreAQCndFo0M&#10;TirCx3UAKo5UGgCS5/oVEo9XhQ9MYjazoftYAAGAYAbqpcoKBL7sEFfj9AJLOgbZjaAlHQhhJZxM&#10;5JgpnPSgUi+ZiiOrzJZAdtrg6yXgcMSPAj/iazQT6HQzc2Korvd4JGBjDD0fOSggdCgAYaVcoNBl&#10;qzUEPSUEKZW+k18OC4NBTeXaKiiZbTfbDzeu34wACIFAhgEQdCQHAwJAgEAYBAPH7EOfz/f7f4jB&#10;dLsabyelgIQWCRNDoa7Pt90IgU69/z+n1g5wQynTayYofB4BkMNR5huFp3gQA5/gSBB+Psg5UFsC&#10;Y1kqBqdgoBYBGsVBvAGq0Gs0WReguMJHASo4FAMABfEedAShAfCFu4ABoGoC4YhadL3hmLgRnAd6&#10;vsUV4/H0HwbsyxR6nsAYfDUDxwHW2ydhyFYQluTI4OUAZhmcbYkDUSI6CsfY8i+crshaLQQnMeMo&#10;IayjLMxDyFkOTgQkYV7bBAC4AGEShygWBTXNeLg8hKW5pUC+rct23qKF0cp0FudB2TiozqgAA6hg&#10;QAYBhW3QXAiB4SAeB1KKubp4nmWRyHScp8HxH6wAuAwCjeFIRukutS10mT413X1foiMA8k8VZfmc&#10;VY/ncIQbHlYCDHufACCoOwQGQbsGImAiiGARx4hSEp32cnZOlYCw7E+pysAnC4VA8AJ5nsACLn+d&#10;p7PkgwbhIf5ZEccLqOOHoyK4c9YLARwxn6L4pHGsBtm+BhOFoBpPlyA5+zYmYGAQAxrlgQQJAgBh&#10;sm8c4dC+RIchMARWEUbTsicOoPGKa0OocUw7n4I4fHJZxwnMBAejYDB6nyAANAi1BLHKCAHUQxQk&#10;jWEhlHBbD7BUDoLmWVY+oofJ+n6VJvnIZ9UXErDrgACTlBMBwGBIBgFg0BQDgiA+7U2+p9a+eR9H&#10;2dR8HyZZ2ngaVUXuxQYAeBorBADdcbNyCE17yPKV2O5HFWShVGCXJGnOGgUaLyh0naAgajIDh6pi&#10;ighBOApVkcbfIH2fYBG4cQEGGZoLMltCDFmY4BGObWCwaAjrmDboUBNcLbikOgRmCa/iqvg+E4Wi&#10;h3niAxxHQAZJlKDZbGgfmvOORo1CkNAvCEdx3noGgtEKAh+nqaRTm87JHFEDBClSAgiIiwwgBDEF&#10;Qb7kAohyBAMIbIAAKgNACMQS45AKARacWsHQYASDZHW1U+oQwZgnFkJUNpOx8j8H4KZsQ1DyOHcq&#10;ccCwBgCATAMAaGgBgMNzBAawcY9DikQHmPsfg7R8j6HIPYfA5oisYOwEUC4EwlAcAzC+KhBXJxVi&#10;we8RYoBciAEwLMVoggDBABmy5yg/SdBsEMB4VTwSdjcFMOhUCL1doxD0JUDAoRdgIhPFkggYgfAH&#10;EWHeBptw2CJBCKcYUTCjPWYUwwhQ7x4AJFQLUDAuBnj8G4OcAY7Fmj8hcdgJwMwUinEqGsgocBAC&#10;kE6LkZArg/D5B6DYc5xh1DrAUDIMgFx7j8kYQYVAeAEhFB6NdyAzhpAWCUHsBQFAHgBNSORUEFyw&#10;AyC2CQcI8IPH0C8EwHIlw+BbKOdsf6jh0C5dJH6dSlAkgYAmEIDIF1tM1nWs6K89Z8FYFMK8YoZR&#10;EinEAFsBobQtDTiqOMcwDQfhtAoPEfEvyFjGEmOwE4Ijyq7HiPIAwLwwAbHmaOeoK55DCE8Nw4wg&#10;ROAXEkK9EpigegpH8FkIdFwADvHuP4Zo1wIDCGiAEdg9aIH0LEAMcItxEAOAcAkcY5B2goCoH8IA&#10;LB+itETJA44Xg9gkFq+QhwzxNDtA9R5yotRgoWQWEAG48DsgvC0Cwcg8aaH1EKGQJYcAyF8MUMkd&#10;Y7RWDjHRL6oM+bBEQAqrMIETwcgVAmdZ31g1gT3sdZEiItxfDRCoHoTYZAhgOESHIaUfgziEBEKw&#10;Y8oSHCaDkO4KYQ1mkEHgPIAo+HVkEAoBAfh07Ak7FwMAD4WxF2NnyNkUQ6AKATjoWsWYvwIhgEYA&#10;+yRihdCTDcDsGoJiCgoCQHkBIDR2jFEsOYoZxxMCsA2HsT4BSHDLEqPMEQIDE3PLACQKbzLZIeFC&#10;HwLwVAmA2lsPce4pGxDjHu6K+GBW0AaY2GZFoDoa4FbNZDB2ESCDSGsOMHIYhEgxA2AUXgmnZRZF&#10;6McCQVhCKkImB4CgAQoA1H6NMco/RsDiAMPMe5Bg+hcHuGQKQ6DjHkAKCgLQG3zWCFAHgdoTQejz&#10;M0cEB4OQ2NIwkUUTYegtBaCcDogoRQxCNG2OQb4xLvwVtmZoaA2AFhGDoBVi5DE3GXSNlEmYEwlg&#10;gVLfe/N+zsqvH6MM8IthzjrzhPUBRQwlAaAqDaxQBbw6BV/hDRlkhsybBkFwQoPQSgFFgJDD8WB9&#10;D6AFXUEQzhwzbLWBEBIARkiaHQBMCWNTFFtAADoMoIhujptNFkvYARDBsgObcGwXgSDdHbqTR5Cx&#10;EhwCmGwLAQSChuEOKcU4txjDENUB8DWYzFD2HuAQGYYQODqyUQvNqcNikSzlnRSgrBChlCSEMF57&#10;5yDFHUOwXQ5x2D0a/uVX5yQCBEAuBQGkFah76nsQPgmkNJaUBYBgAgwRO0mnWO8eYAgXBeA8PbbB&#10;ihAhYH+GwLo4TNEDCiHgDwxBqz0nUFoH73w7DdOMJIUYJBAio2IQRtCHAASgIY3MAwEjdBCBYCIV&#10;QxhpWy5qr/Y+ydlkFEyKUXwchJiuE8HIfITwhy1OwJcUoIw+CmeoQUWggh8g5Bn1jg5DQPhRosPr&#10;W57RiCbDqjYD6HhjHhFaOQdHbSZtoCGBUCUoB/jJHgPEfZ27AaPAMdYHQEwIBIA4BgA7eOztmICA&#10;gD+gQAgkFg0HhEJhULhkNh0PiERiUTiLecLqFpXQQJAgBcixb8UkUjh0DPaSDqaXYDkkOIowfioQ&#10;rklsNPiVDCXWwIms9kRkJQ5Ti2Y43EIFWyUbc+hTrdwGHhpDbsej/gouDQENBUeYmDzza7fBiWVo&#10;Na7ofoIAgEYCZOQkEQYBIJAzHZrbJ5zS71fD6pl/gyWPBZL5QHcFbLbcwyLqGGofAi4SzcwEKez2&#10;AowL4ddr2f0IcKqcwMBd+yun1EQHRgEjZdb81MPYibOoxFof2Mlf7/bjyeincDkeD8fs9CgGAp3F&#10;YlAgCAT5fr9dz5fTYeTzZzteDkvu570IDoIA4sCANGASCAU8QCAIB7/v+HxgsCz/y+33/EGDI/OT&#10;y6h2lqcD8sAe7MCIN4OGwcyrMqDwKgAYRKHIBoGNgypXlyDQyEkA0BoKAwBgGDIIgafbiRNCwAC+&#10;JYdD2NYmh8LBCHId52msUxxAMAzitSZJoAkZxrgMGoVn6GgXHWhZ4nmAxBk2DBQl8AQihiE5HjyL&#10;IPg6CiCmGY5sC+QRQnSd55w8g7mgEYxPjsFYTg4hAzjyT5SF+ZpmEud4Qg8eLvjYRQOFOYICIKji&#10;PJBM9Eoe1bWtfAbZtq29FIIeJ9H0VTgmseZ7JIBL2ECF4UgK5yHHOy5pzKdp9n2gp2nwfJ01eeh+&#10;vq+QGxCCADAJXIChABYFBUB4GAwBQFUnY9kJKgdk2ZZqFB4KZBGecp1HYWhwPbZyJmUaQHCSPIJN&#10;OCgGgCYpLHICgJVYypoGqCohjsBcBiAFQQkyQgwg4DVwogJIuESYRuHGWxCnwG4YHRbSCiON4QmY&#10;bh/gW5BlFKPQQA7B6CGcaRviWN5KHke580SMIhhqShCi+hZqm6cwbC2QxNDcegpiOdjvmqbQJh8O&#10;IGoKEwLAIY5PsphVFBgLQRnGeMePxSDbNxZJ9n8fpJGsbpyOokguA8DAZgrLj4UqfR1nufBvHkep&#10;znwfAKgOA4TAcBZ6uidR7tMgwKgQAwRAcBgHR1o3BcG+nB8NRIlC+RZgmycJiEgeQUhKdyEHgeAE&#10;lYXYIvcAAxCoc1s2YRBOBCRZXwYn0QAAZJMnKDwM3W1AWCyERznlWr4lyS44B4GISIoRJJlkQRSl&#10;0Pgqn4OIwJpoxNlWDA8FAniCA4CoIDoK4hDAK4fgKAoBmybpzifj5xnZPr7CiHIWEoQAuggB95IU&#10;cRynbl5CsMepIDkcr4igHEEowxtD7DAEQfojQ4jjcOgMCYSwQKJaepJZw9x+D8FmOMc4xx3PoIkB&#10;cAoBA8AuBRAuEkJXDuFhNCk7wnxVDDDaI4VIfAsj4DgFwdA7h4AIFkMEBofRPAMHsPx1ATAXgFFC&#10;IYpbUlWA8DOCEbg6XUE9D4FYAQcQvjeNiHERYIhRDAdwd49gARfCaDkDUFoISSAVB6HAKwPh9CND&#10;kOJwQ6R1gMBaGECg/YogCIIE0HILRKB+C2BICIDBuDeHQFQOomRtjlSSZUDgEwHhFBuCgNAVQgAs&#10;BSB0iI9mRA1C0IYeQ8R3jKE4OYCIDx8M4G2AwRApwKGDHYcsekKjvjXG2BgHgcHpoeG2K8QYGkRu&#10;HGEOgdQr1qEUD+CwEoEG3y2mhNE+8KJpTVJadce4OAuCGHEOodwOwQgGGmOYfY8ZVkOGcJkdgHwO&#10;S1UmbsACGANhlEmAUv4OwRAGFkJMbRsRbDGAWF0QrGT5CmEIGMJ4RAYkkBYE4PoIAODmFYIMdLhw&#10;eBhBINcdSKSEBoCcDwRoegsEFG8OAdQOAuiHHqqsigFgGgKC9JQLwVgezsAmiGMLnCRBjDoJoVAx&#10;BpBxCWAIPgaosHwng6GaxqRnjVAsEQOyxkzj1GQJSEpux/jFjoK2ZJEA1AkA+CUB7Pql1lrMTWal&#10;Z61EOGeNQcAeBHitGINUkJExKBtHqFkJEj1mh3EgB4Tgu4+E1UMN0VQ4m3tNL+M8awDAih1ApFE9&#10;4UAbgrFKJENJJAeBbEOAkBA3xYiIHMqRwQdBGAkE+L+jhB4whhCUDgRYdgrNvAKOdMgohYDGFsMA&#10;aSZR6nlAVMwDoRgegqBIBwC0mpOHeGWM4boRA2CQBMBofovxKjjLXZKtcC6m1PqiomqlVoUj+N2M&#10;VaosRyDpsUQkMwIwPApAgA67d876EIrTfW/BBxKCeF0KQXYyxuDkbKiYhYPgTAFFeI+JKzRzDqAS&#10;EUN4GB0Dyu0RQX4jB4guBSO808OADgoC6BhWlOjvgPb2NsWwh1fgHIoEsNIkhyDnG2MASo4bPRfW&#10;aLkYoD5QgRIc5yNgQg7BkCQA4B1UnBhlD4KAWYxRmDEEoOgDgGJz35cHd2qGSEB3hmsM8do7xa4N&#10;HcPofdkg3gmBACBCmVs2Vmvvm2+tWFLD8ZEPsVwthmh8EwLCczIyCAlAoAQZAoWisKHGOMBwOg2A&#10;SiCS0R4aB5BeCa5Q1IVg5AmF6NlvB8RWCFDKEkIYLyKBkECKIW4vxljPFCOFv2OFmDOGsAoJAdgL&#10;R6IkDEEIGxiCnDy4cWovBnhWD4J0Twch7hPCHRXODCssXfqnVWa1WGpj/OmPkaw7x5HqAKCyQkYd&#10;l7fltm/cGy7bDwFgLsZohROi2HeyIbwph0gPAePdwQYxCAbFgMeexIwvBEH4I8OLzDUC/GKBwKgh&#10;lCH2DkFkIQgw3hSIoH4SArRGioF+NsU44gJAO1cskag2wFBEDmBYfd6yIAkAuBEWomA4gcAyvxZo&#10;8x5j3BME0PYIwKj+F4JjQu41kKWAGC8LoHx1D046bkEoFQIjQFmIPn3T+oOCICCAP6BACCQWDQeE&#10;QmFQuGQ2HQ+IRGJROKRWFGQ5ptTsVorFAPceDV0xaSRVtuAIFU/g9xuwAxQnjgAp4+t+SxAQlIQv&#10;J8v+bxIvEwcJc+FyKJBOLc9pxapg2AEqkmbT+qQxkNEFk49hV+z6SFUejBQIsyQV9vt+u13vR4PJ&#10;6vN8PlfsVsN1wOl6vZ8kQeCssE0bggEAWqgBDpNZIRSrpUHp7EUdurC5PKZXLQcrHUSr1rPvLwwZ&#10;B4MMNVHzP6fUanVavWa3XRSBP7X7PabWfqlXskxIlRoMsvs1Fxy7aJuR0AoiG8Lut6V6HjcSANbJ&#10;Fu6keGYRNdy7LVjMSB1hKQ7xRULBjmNEKU6k4DHgztriQ8tngRLhp9ySgIAgFToIxHieJ7EiVZfH&#10;Mdx5nue59Hyfh+Ocg6XgAHoUBAVxLjaBIEgOn50nYeIbC0QoaBIexSkGcD4xTFSClUW4LjSSgEoQ&#10;DAGAEG4SgKIIan0eh6gGRpXH6d57weiAXA2CxjlaP0VybJ0nyhKLKtjKUqyswoJB4N4jBoexPj4c&#10;79yugxznSBohDgCh1HlIqEgoBYBGyVRvNSOJHAyURew21YCgEARoFQPoQA8CqImcaJvh6M5GjGH4&#10;DkUOxsxXBoBGeawIkoVwFFoZYBsq/QAn8f5/g+CQBA8CwAhGDp9B+F56gyCZ/n6foBF2ZgEEgWDC&#10;IIKofBeSxAC8BQFT2irYjMPZQFaYJnFqRB5BkFZ3TGhpWlyChuHUfopB6fgShAedqoMbxwgenwAg&#10;UBJ9gyCx6oWUxagsNpLAUigCT8FQOguDQLggIQaBOG4XBGGgYBDceE4VheGIhKmG4hcYSiQPIIAY&#10;ehekocADALNsrlKWgKDmTQGLQh5yFacgEgQfjPkcUIMEKVQENeOwpiEP46ikigIB0NweBIAhVEab&#10;U/NUs4BHSdoCHEc4FFiXwKmOax/mqdGWspfAAAaBIAgaBZ/CaGIADyMpywzrCHigOASmGbbPIIFY&#10;PgwVJGDOEIO0KixxJaF4sEGEQLH6YBLnCAuO4Wcp0AWFwx70AAXhCARcEfjYCvxiKHgMFArA4dZ6&#10;8wqoRgmCAqCKGgkCAFwThEDAHgde3M9l2faNTh/a9w+IlDUSJoGsbhqlKcGV49K1aACVZcgqN16q&#10;6hhKDOf4siccOXZhmWaNcEtYmgV5AooHApEEapznUZZLneEAOniz58n0AIrD0DtEAGuHismIIVAI&#10;Qo2HEBzXQHAMH8AsBTcCKhnEECUVgyYDEFAiAsBIqBDhkB4DYE5JAnhpEkL8aI2hbiKHSDMFI92F&#10;i1GGA0LwiAJkFQiJEMwAQthPKm7khQlxUAfD4KNCJpwBn7AyBQB4uhLhwA+BwCh8RejCGsQUIYPg&#10;VQ0ihFFKZA4pRVNUKAVIwg1iPFULAP4+Aeg2HQxB44ehKAeE4LqHZCAoA0H+J0QL1TLigFcBkOYn&#10;VjGsAOAQAYyRQh4BKCMDJEQ1B9FEKEXYyhbCFHgDcGA8DPiNE6CUQwroGmXAKp4RgZR7BcCaZIy4&#10;SA1glGWOCS5BgGMcEgHMKoVwmg4T8AIiInxWDDDYIwVIXAegCEiHhOjChCCcA6I8V6niDgPAOAEZ&#10;gnhygSAgPqKwABsMbCAG0DQ+3QmoDiFYIQhA5M7NWWcfgkxQC6EWKYXo8h7j5IKBMBYCAsBHBsGk&#10;K4QAQgfAtNGfU+yCu3n5P8m42xujoBgFsQgRQUAGFQI0bZBH7rjCEGgEI0RxptBIBsfQyBMjmTEZ&#10;UV4ugMhkEjHk1wqxFBmCUD4FxERPS1DbLgWQgh4A7BnJAy4eBGAnE2L+dhqAJALACMQSw5QLgUmg&#10;ZcHYYQSDYHU2khcsgACLDWFIMgWQfgEj4Q6gQ6AY0GAQAQAI3xWuGAJNlKQUg5AkGCNmpxBxMhyH&#10;eFQIb7IrDdHGAcH81h7j7oeZQDwEAHDUFqIQAYA6oGWVoP4OghxUiaFoMUigpj/BMCGDCwth6AWZ&#10;YjP6zVnSJgaCAHIeI+B9DcFMPMCIDx2uyLsAsKAeQMDmHkP0goHQKD+GKJcc0BK2lUGaNMCwRg8O&#10;xNmFQHYLxQiNDKREY4zhuBHDWJAPIWR7hxC2SOm9Oad09NOAmsFQhyggowZ8KodASC+Gvb2p5+xL&#10;B0CuF0KYPCIg1CeH8azShdiIHqDIFo61xgjCmCEeA+H7g9BOAQWAjhuTRfKAcHgawNDwHtX0ywsR&#10;EhoCID8FhnxVCxGQGIQ4pMKEKkyAISocgrhbCmDuz2LWFWcxdjEhQTQyCPF8NQbouREDvBoC2ujs&#10;1LARCqIAB4713hSBwP4TYfRxGfGkNcCoQQ6ALNqCkC4ExmCxe+RAaw2hyg7DEIoGoIgAiyEfgsy4&#10;rBbgiDOJSsxlxChdH6GgLA4zPhpEICQVQx71ENq+AMPIXwkhuDAEQfI+B9jrHauIgg7x4j0CoHMT&#10;A6h6D2FoIMeoOQZX+SsNobgEwchvAaQ4BYBQAjRFAOcCIEB8RSHuPgAYOg0gaHEOqYxrQ4hTB+IQ&#10;OoVTKoNH6FENolBfDPoaTcFLcxiCiDsAgA4BsZbRSfjDaW0hTC0GQGUQgpBUh8HcEQHI8oaN8Ajt&#10;cCgeA07HNOOkdQDQVBhhWcQeQxRJWXIcOkdY8QXBWEEBUBI/RmCjzQZYeY9gAggCqB81gLQMAIGA&#10;J0bBnxQCxAuyNGRFkIhbCCDQWIxhojzHzKcgoMwPADiEdVaosReAcDEI8AhERCBbH4GkLQ5JohTD&#10;oB4YA17MGrCAwEWgkyn0dKoW0eoMQqCCTWu8m5+gAC/EuHJgwItq9VPiQECAP6BACCQWDQeEQmFQ&#10;uGQ2HQ+IRGJROKRWINVsuQdGFFIUyPAyE93RaSSWTSeJBMliCUSZiJo6DEXSyGvx+P0Pkk8Pl8Ph&#10;yLBvy2EvZ7gIYmAPux6P+hQsBgEAupaUGmwZmNQFzoKv6mUIojUCiUPvxtuECCANPw0lVyBMIvuq&#10;3EAP1+gAun8OrlngOIj4WP1WIZxgO+XLDRQ/pIQpRc13DwkPBUIMxUn0FgoD0Jst1zjQuIauY6Th&#10;cHgxnqs+g8HAvH63Xa/YbGhQJ/bLbbfcbB2u55iYoH0ljN/Jo+N7c8fXjYuiRuu5+cdTIAwk8kDO&#10;Ik0xI1fNZvrA/vkejZz3GbAEpHcOsVsALXCEJANmKNu4dyOgFDUzhV9PwAycoBwfhOj6cjkKqfR9&#10;gEIw3g+aZwtEhoNgiARkk4cAEgQ2sCsOT5WBAOhPtwAzCGsVxAAyC4IqEShPl4O5Mlgw5dkmNwdB&#10;qE0NRxHMdQ02kdx9H8NBGJI8nye56G2Vhvqgx5/qYgYBPZJcgJMHgwhKa51Lg3I+i6Iw8DWJyIkW&#10;ShakAUhbj8Kx/DeL5xMOUpZA2NxMgKw4BP6U48HwIgeHQ1wdDEERsnTDKSkcMx6C+J52Smip8n1B&#10;I3g8ak3IoZZKncEQQHlRqTmiaoMCEOwEOOSw5CwL4rB4oQ0jwT5RGAZrDlOQQwicIzrU7XVd14hM&#10;e17YFgomJgvkWX5snC7zwPEuK6AAOxKA2XZlAOGoTn4SA5nQBoFn1YSGC4PISluaUtNxLkvTAiJz&#10;nQeASCgPgxiEfxFDnSq5H3BAdjIEJunYuqTA0BwBhoEwAjGKBzhwFx7AIAcHrkSxSBIPpTuek1D0&#10;TRdvoWogBB6NIPnAdeIIcFYMgGXhKnAAwD4BjiHBMKoRHae1CtiLofhmTBEjCoQcCmQRpnKdTDks&#10;O9UCjVeYaZprYV/p2o16Q5IlkQhTl0OAln4Po1QIqp5nqAYajEDx1qWgo+iyfI4C48epAAUhaAuN&#10;5LgS490S/MKJgWHA2Xlel7NcVpeAqP5PAafK4AKvgFVIDoMH0FINn6FQPAFbh/hiFJ6g8DZ4w0eZ&#10;5AQEotgwfebooQ4wnmMwqHbuAAY8HQzBAcZ3dSiRakId4cBj0HYoIaxuAUI46Auex95K1oacgYJV&#10;j4k5zHQd4St+1wtiIGhNEIMHg+/8CI6h8PyOOYJimuJQ5kqHoWnuWBEHSuJ5HoAYZDADx3nux0lk&#10;wNY+QqBJbe014YCgghxAsPx3JrwwhNB0JQPYWiKN9DYDcFI+BbCMT8a1JoAB9n8g6ktJYAwBD/Sg&#10;sEGQXQRDhdwSQOAVR4B9DAPB2I9R7ACBuGUEA5x4QLIgIwNY7QwhKHm1Edg7AFieFeBkSAtB+D5Y&#10;ubkDYDgGDaF0Igk43BvDpBeFoQZrgdgoBALoUAdHyxnjQ+ONEazYgbCCHMDIEx8i8EkOIBAB4fEV&#10;HuPgAQPw1gfG6OhiAJQMD/GKJscMJGmjpHWAkGYZgLj3W8bcIQMwTiyEoGwXwwxqjPGsOEgoLgUA&#10;eBiCwD4FQKGrb8DaC4t4NRsNaEYNoIhmjejyQ46oARSiCKo1IeI9ABAvC6B8eY+nlkPBSBoAQuhI&#10;jjAUApcxroOjbG+BJR4Ao9gCGmNwAIzRwD+HTEgdY7wBjyHqP9xQAB2D1IFMc5A5BcCIAiBABhJI&#10;tRci8a4CwDAEjfF4IuWFAWpRqoFQUpoPwvCKHEOgcYyBNDiAeA1l5JyBhYD8BoXozwDELB4CMAop&#10;BDjeW5RNXo9B6AFBcGEDQ8R7H9NtKwEAZQmA6DOIwU5oSHJ3AAIsMI+gwBTHNQYuIbRFgaFMMCjZ&#10;FgWgcAGMATJ824DuHkAIEoWQPKsCQP8QIa5EnsJIPxBA4x0AIHaPMf4zxsARGGMwBYwBrD8Hq8qN&#10;Y0hUB+BGCACxJB1jsHiCAJgezYj1GQJSoVhVgUEsNYkiYaBCCkFGLQZAuBDD1BqC8dZcRKCjA4H8&#10;VABCHBeCCAIR4dDjMwDSIAEgqhlxRNiCYDQFQKgHAMMUb45QZAdAIC8EQAxyDqH+PAegAAPgWACE&#10;4IA8QkA/HSYSd1iiIi8GKBcK4hm7kWp0NsUY6gIARHs1GqVVKrFCAZRsZonhxgUAjSQhinwKinFu&#10;A8W40R9DtmAgcudzY0V0rtXgk8FDYi6EkG8HYNgS3OwMjmxGB8FEIEMJUWQhRRi6DiEwAwfA0jaL&#10;iMEZAGQpCDMyRAQAXB8BrCuOiE6wBxDlAaDcNIEx9XqMeBc1YIQIgOGQOEc44RVDmAYt3BZsB9D6&#10;AGCsLQHx3D3luQ0RYYABBiCraVpo0a0hCDmA8uIGwHgDBUCEfw84bwfAAAsBA/x2jxACN8dQ/nk3&#10;4ucN8WYhQLAVysSa/xsBaiNDYECMOP8+GyICgD+gQAgkFg0HhEJhULhkNh0PiERiUTikViy0XTPK&#10;5+TpZHAHSh9bMWhjpdQMFZhCj/iATBYBZidcYOBr8kk3nBPOggYjXnEWGodC7Lcbpdq1cE/pVLpl&#10;NiBhPolWTOfckKo2ASYP7ep1dhj2e4DLB3ETFbtVr1ptVrpQNBAGQxmJ5iLQ/pgLHBstkGWqNNhA&#10;HYoveDwmFw2Hh0Cf2IxmNx17fT6fgjI53BwIfjNUjdtQyLYjcLwfsROZNAZ6NGcx8VXLCCxaRIKx&#10;AeCAMcTwejMS7xEIed+r4GPXrKBhWQIUkgfCr+YyYcwIzFqeb1DStW4HbzlALgdT+bDqfYFAQBFY&#10;YAsFBIGAAmD4AB4Mf6yY4BXrUlnB/H4CQKBBeI4bh0GoTBiFYPAwCwIPGAKmBEIg6nSeh7r2vq/s&#10;C/MLwxDK1MVDUOw8xwtDeS5YmSapoE2doOg0eaujcRQPlKYMFomXhFnaGIVRZD6EnMdAGG2cQDnU&#10;dwAH6+6CG+dZ/l0YwImkcbRosLgehiUhhmeRgxH2MIpnLHcvpua5vAUIY4gsfKbIoAwBgAU4+HmI&#10;AbHahxzHSBZwHKBDsgAdh7H8bRwAYaRtAMcR2n6eq0TAm4LAiBooh8F5ZGAaJznjHVFoIC4GgWEw&#10;PAuHAZhIC7agaA4DAE8YKgkB4NAuCIVhQDbECyNZKlkZqfLYTo8C4LAoBxTNhWG/MOWJY9kIaTJT&#10;l+ORIlaVw/ngH4bHgrpaGEBovkSCaKB6FABlaRRvAGAcj2ShZznUAocjSDh5nxc6IDGIQbE+X5lC&#10;gHZ7k0PB0gDGd0WPOoEhyNQLnofCbgUAoAjIIoBg4DB+m4cQCFuZZ/HGeMo4Etj2AuZ5Uj6hBgmM&#10;a5UFqZJfGkbh3niep6n1RSmAHgADgIAYFASA4KAiBgaBADIahaEgfBwE4TBIDNiDkQBSkyXBjr2Q&#10;4yCaNwyCPj2t64n9ja7sEvmaaZviEM5HDkKZ7juMB0K6ahsgcH45AkikZkUMJ8jEKhz7Cgx+tGII&#10;3A0apwPUiYZA6DBynkeYP4Qvpw1Tv0wH4fgAhULoOHaeU2cpY4hheEhZEyOCHcae52HceZtHEdRO&#10;FMX5fGmbk0Y6hwLgcBgtiMGtfhwBACAIBgFgQCQIAWAoCgJrpPlSYY2EeVOqatrGtc/7Hsa/7PuM&#10;caJqnCH4zEaHQTAGVxGG2rp9n2AQeDKEJuHX26IA0CIAF6SB0AsCmFc+HMRYHhQDAAESQA65QPEr&#10;GIJob7wl5PdMeZEAY1RtgPCgH4BrCWAkkDAEUGoMwVggGWNkcQuxjDVUsPSCBFmbABFaIcMwRQgA&#10;tJ+OgdI8HVQqIaBlUgEwJAMhWQl5z0HpF7DEEQGgkxCBgiDE1ZD24nRRK6Nwb46QcBfEQBcBY/jN&#10;GqK8NgbYFG5gMH4YsigQQTgGFOIobjy4zNgFMLID4bRMwbIsBABIARrinG+AY88UiLD3HwAMfI+g&#10;AjUG2BEVwu26kHKKP8Zo4h+DxHxG8rodguBFD+GwJ5CBqjXHIL4Yo1hUi9GYNocyfZCwPR2msAS5&#10;QBuAH6PofsliFIzC4f8TAgQuyAQuKAVQww1iOemWwL4QgZCWEMGKX0zUOxQmdNEiY7B2jzBcFcQQ&#10;EQCj6i6Wof5LBKCmA4IAUzzCLCUDWPgLISm3NhG2N0CgOA3RAJwjMZIlR4gjBAb+aQAB6DzAOLEX&#10;wFhplcHQPJP45QCjvHkAEdg8x/y2McEEGIJRaCXDeQ5yw/RxDlHaNMbY5BSivGMLYZo2JWGDAZH4&#10;GIIQNAoBGBsFQJqZAnA2ZcAypwCyFH2L8ZA2BkjPi8UUdxtQEhcCgDoJIQAXk0ATP0x42hvjoBiF&#10;kQhewdAuBELsTQcqoVfMbNCsFYyDDgHEOuK4iAWgbH6LMSI3DCjXG2BBIABwUghHyBMCI9gnB1A4&#10;Ncc9EgPATAEMISw5QGgMHy34D4UQQj0H1SkiQaQiAGEIHEbUQR4DxAMMYaQCRqDhAONUbQDmWD8H&#10;szRTLDACDTFYIADCpCfi/GINYXgyRrC5GONYcI6R3WpTSQw8QAgMHvA+BwCoHH7AfZ8DIFAHghA7&#10;BUAoBQB6yPcHWO4eQJwnB9dsWoGsIRgCdDpde8xa6xXniaPkfL7B+D9FoLwaItheDPFsM8bA93LC&#10;DC+PUNQVh1n5FeLkEQZBJUSIKFoHY/xJB5HCwBsAMguGgHe/Qm46xZjqVSPZZLlgA3vACkMAwqBZ&#10;geG2OMAIrhnWLe4HIKAPxBh4CqXsWYuRnkLBUCUDQIwRAXvVV8eA8h7AvCmICh+HC0hOBwCoU4kA&#10;1Y/ygUsgIIA/oEAIJBYNB4RCYVC4ZDYdD4hEYlE4pFYO8Hi9UWmFosmO1nM7Hg+H4/YKBwIADKSA&#10;Ccy64wcDH5FppDHq9QMKi4G3o+n/CAiCgAxkw5AsE5nNaVS4OMi4I3C75NTAAwkg8BWJXhVK5CXk&#10;8QQrl4E2e3381XEBnS7QG5ng/q7cblCBcIAyx1Qe7ne75fb9f8BSn0+n4QTIjGg2nJfDERBok0IY&#10;MDk8plctl4FcMvm85nYkdEOqEusWIIguARqKHuKQ0ARGHAANxc8QmEntnoeRjaIWa3p/CjQRwEhT&#10;c3txXCWbhIyG7SaYskG7h2MnluHQ6gU3HGA2Q1gYymmEF81Xvv+P54QCgOBWWpD0IA6FfR8/p9fQ&#10;Zj0nlKvmdjMcyDJPtAUBwIiTMwLBEEoiGAmj6bZ1necxWnGA4EKnBSFDIQoNleYwCocXJEHmGgWn&#10;bDCFjYRIQlOYTzKWQ4xnoMwpHYv5/xca5sguRhRgeWJoH1E8BAGAIAl+TI4hmFwRSFJsnQwQpIlg&#10;QxTl4vgahWEBgE6Okny9L6/wPMExvQC4fjiFoMACWhLG1MiCD8TQKEqWIGIcJAYH+UpCnDMYoDmE&#10;ZhmxC6lhoEACFySpuLkdR2gSXpjggYRqn+Z5tAUbZ0M1N76FmSQ2CEGwUU5UlSr4VhZGSL5DFHK8&#10;sy3LtTVlWaDzFWlbrkCwfDiBICH6axUG+AYBxdJ5dGICoskOBaIkQMJ+jEKJyWHYr7H4fgAmEZgI&#10;C0QoHn3TaukcMx9i4Jhy2GhJwHIBZ7nyAJ5nsf5uHKBBVFyCRlm8faSVxIcil+TQ5BmFoQ39g+EI&#10;QbxwHUFosEFV0tS5hOKSfW2K4wh4fiyQxmG+cxpk8dQNAu28wIGComhAiIEJS6B4SUrcBGaaILj+&#10;TYGGScB+n9aqugEAIAAQA5/BkDYDN+aRzH0fJ9gFnoAIHqGMwEBgEgMaJVD+DAKgfqmv1kEQijud&#10;J5nquUsYlWOwbY+eL7bthOFUYI3kcVcQndEjqzeGwvBIbp2uchwHAPNZEnWrJ6Joeh6gKV5eAkZx&#10;xcEghvpgdh3gEd55xun5+p+dp66nuHSIoC4HgYUJBDAHob1H0vYScFolj2bx2niuQYhODpgk8Oth&#10;gF2PhMBt/h4SZJnG4IQ1EgPIrn4OgvMXN4jjUEpmHCfaKCIGAAFSQpwIXa4BHGdADnGdp/k+VfeG&#10;sfh4nzn3jfmBwEAMBgFAQBoFgQDIJgOCI7poYBR9klHCOYdYFAIgOCqEwG4JAQgXfnBNAoSgyCPG&#10;CNQbpcgRAaAoMcUYeAGP8gpCUpjxYTKzHCOQdgKgqCACACgAgrRGqLTeIASwJBJi1coQ9oAABHBi&#10;H+F0KSfSCCsFsCIS4sx/jaHQP8eyQYUwTBgB4DIVwjg0CiEsGp6gDAFAIAOMEYgDAEjC8GKcaUTi&#10;cFaMMN4ixUq5dQMwVAfAJgRTtGqPRDoUR7TIPYew+QKhCDmBABAARuitG+pwOIigSiiGC9oiz9QA&#10;BUCEPQZ41gHDPHAuGPzGAKP4BqCkD4TQfgvBYCUDYJgRAYAaA0BMn5ZJvGMMsbQRQ2iSjkAyOkdo&#10;8SzmAAAgIIA/oEAIJBYNB4RCYVC4ZDYdD4hEYlE4pFYUTS+jF82XAskC9x2NHTFpJJXu9wG73kBH&#10;2/QATDmHHM8pdJZtN5xOZ1O55OQUBgKEgeCxyJw+XSaOSGPxZPadT6hUalU6pVYo5XO7xMUT7PQs&#10;DwYzFQfAmEQZVoo5nQ72W02+vmI1nK6Xe5HS7QPQBUIw2OhoJSOPhaFgoDrRh8RPYE/sTjcdj4st&#10;Vyzysf06bCW+kCanNiG64Ai23CDI4BIW7HeAF41H86niAn5Lno+X/kNtjwmCgQ7Xs+NvPAQBQIPx&#10;QISUQhgRqYDgWCAhQ9/0el0+p1YoOCigGm53ZOq/YbHZbPv30+n2jkyt0osWI73o9ooFLAbigPTm&#10;aSX1v1VMX+/8/6bhEI48A2Ch5luRxxAIAjaogex7AKaRsgcZ5vH8ZZrAgbxxgGbx1gAep9H5AESN&#10;sAKCCCGITEkPAsE0VJgkqV5hH6f8Gv2AYBACGQRA4IYdBSHQWhGvwSgSBIDRLJUlyZJqLCkMhHly&#10;ahup0BoEAMZ5VD8DILAg6JAEeVxGlUXx/RunAhhgExNkIL4LvlJ05IS/s5zs/wtDsTRfmSaZekkc&#10;oLglNCCHqe4AGmbQHlEWIImAbB9nofc70oqwFAOAorh8GBGj4LQD0wfZ9n4NpAFGUxfGdGtCLQBa&#10;8ggBoFB4E4PCCGwVCWIoYAkCTx0rX9gWC6ZBkcWBEFUXielEPwvimJQatsVZZmUMBClEqYNOYWxM&#10;jiEoQgxYUSzrcNyLQbhvHQIwzEcex9nuCgIVYeJ6ACdx61ZcqSAGAIA1W/4WgyChtHUd58n6fojh&#10;gE4miGGIXhYDoHt0DwNAoAoCgGhFRH4Q5LFoRJT2SqQDAGAYdhMDwsCeHIdBiEgKgmBoGgYBN85t&#10;m+cKecx0ngEonj4nouiAGZMEQMLHHYdh5BoLRCnWeR6qsE4NAqZxXD/nLq3HrOuJyaxsnIOZGFWY&#10;xqm+fiB66nQRAuCZRkIMZOFcYRaGGaR1venoEuEFgQgyGQVA+E4NgqGAVBAFwVA5I4DqsVZaGSUx&#10;cmWYhoG5dsRoaBEFhMDgKhWEwNhoEwOhiFIPhaFIOgVS+1dd1/YIcex7nyFYnj8dWoJ0LYfBkTRF&#10;DExB8vMKY2EqX5pG4xxKjiKwwU12LG636PqIiaRrHIRJMFmyZsnvUfqogCTdG+XREwWAZ8HwfZTl&#10;cYxJlYX5vHSdyWsYhuMAEBjdDKI4bh/DoFNEo7R2oHeQZ8dILQUAdAQlgBYCQDg/B2Ch8MFYLQVV&#10;GP0IIYhFjPG0OQnQQwVgiFkJ0ORiBkDOG4EUNYkEzmPAorEb4uREAChtBcqL04cQ7IKYsbA3BziM&#10;E4LgVIwhnw8IM2wCQzxWh/fQQgeY9B8DTGwOISQoReC3GaNhtA/gJAJAQGQKAPAnBEBiCEDi8DoR&#10;IjZG2Nx1kbD/DQH4UIpBdjMJ0B9WA1hcCHMQFgNwllpjWNscIAY1xWiBAyBdL8bycQ6kdGwbA2xy&#10;ijFqMkV4vRnDhHWPB6j4wEBzC+EYN4Xgir8RORArA7x1tKBSCYDSoACyRlpLWWxjhejCGoE4OwmC&#10;ejwGGJBi5pipSTHMDMLohiSAQggbNEULyLI5AEMgT4dgVAnA5Lci0kJtRuFuLsaAko7DFG2OMfra&#10;Umo6ADOpkoAiDInB2CMDgmRDhjA0BgCM3Z9T7n4foD4Qg6DsN6ToZwpA9gnBIBkqYixLi1EAKEW5&#10;EYYgKEqHQLITAjgxHaO4eYVQ3CVGUN0ciNiJTSGKJ0OrqQOz9IgQEIA/oEAIJBYNB4RCYVC4ZDYd&#10;D4hEYlE4pFYtF4QyGc3EanVyume2H4/n/GImGQcCw2EgeJBAGB2NRKFgqD4QAgCAAeCQQDQUCAqE&#10;gdBQMBgGEwkDZNS6ZTadT6hUalU6pVatV6xWa1DCsbUstWW1qczlIexOJAzVywdUys2G04cTByK0&#10;ieSyGAsEIQ+Xy+0koV0gE8t4iAwEAmQnzuKhOG63j8hDoE/sjlctl8xFGs2XKo1mxlwxms3HO7JJ&#10;JYgFpSMxYICGLhKKxOHBSJA0FQrQ8zu95vd9v+BweFw94jk+uT7bacuEgbB6OBRVyAX0Wy2y4YWC&#10;QIA2WpT4IQ+FYiQi2iGS3XJDgMBQG3VmhQkEAZS2k13GwWa2WCx2w3nGdQUhGDYwimHgiB4FbiKm&#10;ycFQbB0HoMf8JNQXJemkPpKFca50HahAbg8DA4jEJQliMGIApzFCcwhFkWxdF8YRjGTfF4YZqCeO&#10;pMKcTY7iyLQoh2q4XiiQDSHYhY7isIY/DkKKKDOO5PFIYJnIcJQWhKVZNjepY2j8URPF0ZSIkiNg&#10;qDILggRmiUGTXN03qydJ1Hgvp+gcBgEAgB4FzhPs/TgfB8H0R5OFwXBlmwdR2Hie6+guCgHheEoN&#10;j6NAmg6DYJz/Bp7UaaxsHMBwGgQEy0U2rJlmgbogDQR6nEBSw6jAI6rhOJI9HId55IQAicGmVY/g&#10;8DYKIoKQykgXJpm4hxWEIMokiIF6KHOdJ3ioOJMGgbxyooBIDAIYxQDwEwRAxU6DTbc91Kivh9ne&#10;eJ7IWvCbXXet7XuihynOdw0EEUhfGebSI1GA5PD8LolCEGF8K0cZynaTZVGEVpeGYcB2nihAUg2C&#10;pHDsK4dBmEoCO3c76nGbxznaY5lG0Z5rHAYptHEgoUAsCQRg6C7ZA2C6ajmSJW1fWNZquD4hjqdh&#10;6nuhAHAQAxqlgQT4vmiYXCWPZu4whYOgmBxsFqQyKH2fZ+DCPJPFeYhpKWHYUBAWpNjiAr2XPdOG&#10;bwhB7HsfJWFmZRQloYpqnKdZ+H6yiFA6CIHD0MAkikJobAGw288ty81neeB6h6MBFG/DiLsMAI2C&#10;gHpCjqKsVcwpZQFSYQ5kqV1BH4wsUEoOQrC8Koezgdh3HkLFsGYbhyH3xDgDAJQckqPwt6NpGlaY&#10;g+nahqWqIiZxom+HozkahwpCAGBRkQMiKFCVZhjURpUqiWpHDWIAdBTuyB9ZexqGscZFlCXJgDNG&#10;0Owei8SLIrBgCQDgkA6BWBoDAET94IQROAJcUYvQ6CVFeU49gAhFBnCgGYLwQoJEPHgPEeoaRAij&#10;FsMgaxI3EkVNUAsXIlw4gmBGuZGAsxdjPDmI4VQ5R3jzQaDgE4HxeihDqVcEIRA7DqgG01p7UWpn&#10;yIiFINYkxcn5IcK0QwZgkBCBcRQIgYhGDHZgVEQAYgkh1DMEt+sL4RprHoPQfAmRTi+D8J0WxV4N&#10;hzCuEMMoWAfl4L1HGQ0hyoD8cOCkJQexzDyHoVQZwpSzAjLTIggwlhSC9DqJSDJUAqg8BcJ0RIZH&#10;KACQaQIf4xhljaCsHcTI8VBIQJQAsbguhEpCSIkaKD1optVIYJkUYvg5OyIcDsE4HhdChDsRQerf&#10;ARBIDyPQfQ+iohdCWDcTAfQuxvkwi+ao/ArByEwL0/JpzIHyASJcOoWAnBHBnN+eU8yHDYG2OcGY&#10;XRClXDiFYIQhA5BSm+O4dw9AVhTD+PJRpUQLAPAYM0VIfHsIKGIMobIUg6CYHqPofaLkVj0GQJSX&#10;SRTSy9ilRMhLmh6A4C4IcciiyFq9ACLgSYbgcsiIoJATIuA9ifFoVQIgNAUCxEoGyb09EHiLEuLQ&#10;QgoxckjNQZcowAgvBKBwIUOAUgGALARUir03xkDNG4EMNYkCrgQASAcbbYQFAKAPIcQAjhXCLFUL&#10;4qgDQDgGGkK0QAFgKG6OCMwaQ3wnBuEnLKaxTScABBiCIDYJSXjwHkPVQ41yoikD6GAKISwaFUCc&#10;GwSgvRmDYIWMcT4dgXApA8QsTIpRfh0EmK2OBCQZgiA0LwUAdSigFIivod4OwuiHHXE8qYagqg/E&#10;WHMKq5yAgIA/oEAIJBYNB4RCYVC4ZDYdD4hEYlE4i33C6hYV0FFI5HYKVyAMkkfS0DAWCI9KZVK5&#10;ZLZdBXu+H05HS71AqWGwmW134/X9BRAGgqbjERRyMhLL6VS6ZB1YtGUX0IoqbCVWgzISiKMKrXab&#10;MX0PTAimu4HRVQFBGusUGHAuEa9HH2+36RDGjGY2nHLgqDwYgTESi+Vx9CFIq2IbkkrHy+35KyMM&#10;RMrksbQDl6Wg0isEQp15CzeTx8hjyVoQw2S2SQb0nDgOBAGsUWah6ORPFEenlyfE0s7inDuWiyUR&#10;1ceNCoFP+Py+ZzYWi04t0AnFrzo8Uh6L1GizL1u937is1wzT91HE6Xc+MdrtgWSEMkefC2BgMBPB&#10;95Wg0ytEQn1w5ZJDcKgxi0ID8QOghqGwcgeDERR9oGrxsrYty4QQgo+kQVRHFgYSXBiD4MlQSA0g&#10;4DIJIWf8VDuQ5UEqWRipWDYKAgZRSj0CAHgUpZRsQNBGlQhYLAaBZqFgQQFgWA6ChkKI/myc52oc&#10;OQrCCQY5CmjwVCUPZwnceKqgkBQDmyWpDAUBMlwupTkzXN03oWJgzkiX5om3OCGjmLIhj+NgngGA&#10;a0zwuJyHMd0iAQB8dUGNQ/lEUJcmUlYDgKAhfEwOIYBWD9B06ghHE+XI+ky3zjwDAcC085hBkgWJ&#10;EFQXblkiNwrDILTCwQcZynaGQtEIezGpWHYWBCVxIDUBgGASiNCncGArkCe66I8BgEAMZZSj2DwN&#10;gmpZoGocIdjIRaHEeN4qC+KQdjGPZQFeYhoocITJFWR40ARayKEQS5aEGUL/qaAQAgATI7i2LQoB&#10;zVSVzbheHO8FAkDycZ4Hnh6C0oAhgE0OQXBSD2Lo6eyZD6RRWFSX5mnee58oKJYZBQNQvCIF4UA6&#10;CIIAW741D0UJQl8ZalhuEYOF0UI6gI2GQwOXRfmkKI8k1AEBQJA2lqaIwtESYpvL249Z1rW8LkfU&#10;I+VJSbYF+TA5BeFlOI6JIwEaYRsG+lZKDmKwwirXCmB4KxCGecSzoUA1AiGF4TFuZxsIcDAIAaYJ&#10;PDoDgNW6iCBH+XxiGqKY7kyfkVKqEoNgqYZQDsBoG2Xq6JYb1vYKUCIdjcfSfdgJQZBOVbK9iiAt&#10;jiTBYGOaiHYEAAMAkBw5CyIg0i4ITlnOdJ4BWKg/safqqlYQwyiSIQX986xpmucYcDCRLlkWM4oD&#10;UMIifElwVCSPJwnfi2v1pW2+u+eZ5j3BYFAP47B6j2JWJUOgVwwBUB6SsRgnRcB/E2LQlYClKjDE&#10;8HYFAJQNFLFmL4Z4WQ9CdH+S0DryhcCZDiCADoFSKC7GENMLIexOrSMeU0F4IgNiwEkGsCwFAHPx&#10;cwhGIURSJgLBwGwqoWD3grBEBkTQsBijjHYPApYqBBBiCaEYGURXMh0RaqRGJKgxhLByIsOwVgDq&#10;UKqMgZo3AiBrEhCUroXgkg3EuH8LsRjjjVGyOUGwXxDnLDgFEHwhQ7mmImLhOoEwIAMBkC4EKgFB&#10;NXiREo5rYH9n4FKK4YoZhFCnJWBoCQDRjikD0BSUpKxcjFGoFIOYmCXB1T2IAN4USlvkHEDwu4/I&#10;iEeEKGcJwcAwhGIiPJ/4mRUDAEUKIXI9j1lKYGAAI4NQUiPDuFcDwHAKR8Ie6+b04SFSXKWzcBo2&#10;BbyDIINwbw6QghlEYO4eo9yXA0BMB0X4oA6gCn4+IYQxxsBMDkJUfroiVTTFiI0NQQwdgqKqJwVY&#10;ww3iNFSXEEQFQIDTFmIScRXR0jqHiCQJ4fB/UGK7IWQ8iSFj5MaOIcw7QtBzEyNYcw65phkCTGcP&#10;QVwCqVaXOQ5oxBOB1Bi24/AXA8CbFeMBeJKhNh2C0FoKRxSWjFLyEgNok6Sx0JSAwAwBRkijD0CA&#10;D8LiWjZG4OaQIiCenKJSLkSIbQagwBEQUnxyR/mNH4KQVgxhCiiFuPUfQ+yqmwAEGUIwNxD07p6f&#10;ajpDZwWPsfUAl4QQWAjFoJwOJCBcjBGkFUPImyfVcI8AMy4jA0hRDMF56LrR0jrHkDMjQ72RlLAo&#10;kQaAqg+gRAiAwpYXA4iZFeMcaZcbTABGQJ4O4KgUgcskUwJgYhHC/GsN4uNKJESKIMKIVQwxMCxG&#10;IWUc7tq3EIDyF4I4fA1BNp/Ek5yEy2lvPwDgLAhBplmI8Bkvw3BciIKXVYbVWKtUmJWCoDoFxcCa&#10;DiBO3pKxnrgB+GYRloyVgWL8BWVZBB7j3H0TIfY7B42CH69orwGgHAMEkHoLQSQgAuueRGyOL5vW&#10;UJcEAFYIxaids2Qd/w9wlBoEiM4bo5C+AOAWM0VAfAJ4ZYuLmGIUg7CZLiJ0PYXQsBNBuUsKQaBJ&#10;i5GgNk5YWQegwE4IsMmMiXi2F8NEKoehNlxBeCQDYwRPh2GQM4bYkRSC9FwTu0hDwXAfAwMcVIfG&#10;lglCOHgcw8R6HLvghU/AHAhB0toPgj1F6M0bKWLwYw1QnhyEuVUH4LgSCLDmFQFYJ7nEdEsKUXwd&#10;RJiuxnV8LARgaCFDgFIBqys0Ywl/r2I2NCW4mAWNsXT6SGgeCGHQdo9dLEtEkHEKwYzCNLD4I8Vw&#10;jxUi+LiEkGwKhWCSDUUsHIUxBjSHKOk5YFwJgOG8mbYBLBx0vBsFsQw8mWNLxMAzY1/mQg9CoIMZ&#10;xNDljYSOB15J3xgDDGsEsOoliVgNq+OgYQjyli0GENIK4dmpFeAYpUVIhwzA+B2ClgU0yGDSGqOI&#10;IIZxGj4J6+Lk4NgQAZEyIYMYJAQgX3iRQgKAP6BACCQWDQeEQmFQuGQ2HQ+IRGJROIiUjHhzPJ6R&#10;SHN5ZIULhYHws6IlUJdXsSOQoJAsEs9VH4KBMGyubTcpGpJrlnNmbxARhYJNJZIKfwknmZIrxpNu&#10;jxELhMHN5aoanytsNtzLdftFnuBzPuBAcCAMZCANF4qD0IBAF1eOPR6PcaltDOJ0u+4XuGjMSBxh&#10;KQ8XzCQkpUpc03CwpQnwvlQmDXFw82HlQJ9fsy4LxJm8cjUS3BGp5dH5NLLJwiyAMljkVmInjsgj&#10;wVwV8vl9rFcM09plZOZ3PKHBAEAeWghwO54v5/6mIioOhdDG0okIdioBgMBc7ud2CwJ/d7xePyQw&#10;UEg8uN4PPCJc5FcvFYewtfMNqk06pfCG8pj9DDqKrypsLI3kwWRkmo7gFAKAh1mGSDCDKPJPlMX5&#10;mvEBwFgQZ5Tj6DCRMm8BmmkcBDk0WqeJ8iAHOKOguCKL4pB2CgJJq8hMFEXg5ksWEBJWBYDAKTg+&#10;i6JwihkmxynOd4FgUAwIAet7nDWPZQlAXplvESI3CsMgtB9HwABcJo+m6da9KuJwbhWUpHjOAU4K&#10;ONxAlMTpbmNMKCycAgOAeBp2Hqe53HsfCHNWK4hhkPw1CeDILggcrgFyYJpmqsBpm8dBsnAc52Hm&#10;eyjgsBoFBEDwLCEGAShwF4SB2GwTAQBACzzWijvBWtcVymzzvS9bCCGGgTlgSQ2TgAKEH/ZIkjCR&#10;phmwcC4AqBgEnAXhF10hw5EMVLfGG8RYkSNAiB+Fi4EiUJdj0S5YvEBIDAIYxPjuEwRgyyZQFSYY&#10;3kkVR+H65qfhECwIl2TQ5AwDAIvFZJ/hS9BxnijdsIMBCylkRo1B1V4A44hxwnGdg4EAUZhG0cJ9&#10;n6foAY4SI2imMIsB+yZOFMYN9lXLUuS9MDyHMdB3hUKZAZRlSrgcBIDmSUg9A8DYJqOHQqEGaJyH&#10;SiISAmCBuHaeFdE8PAuCsJ4b45Y6GoEf7wGUZxuE+VRhl6aBtHSeh7BRgYHgSBCCgxrIxCuHwgOv&#10;OHCbNifDonW/EcXxdePU9i+BiEoOmAT46AIsqFmIZZtCUNxJ3/gCnjmKQgEEOwqcYgpNFUYI4kdn&#10;DvEeNYpjMLogrgXJiGoKQ6Ew8QB44X2DBoFoQsIRxOlwQBOlqfrmMIClplYRY0BqGIRvEKo3EuWx&#10;lGrw4tiGGY5DCI4UBIDSHPATUKkETpbHie58oWAWOCsIIZEuQAugNd5cBrjcHMDgLohx+LJO4ltL&#10;qXzys+aA0JohhAuPjEyIUMJNhjOcCQ590JDiRAMGYKgPY3RwjqDgIgVA0VOHlE2HkLYWgng5dVDO&#10;GhC3FQ1hwgJxyvi+AnA4BYZApg9P+AIQsdI6x4g1C0IUdqny4AFO0NoWAgwLAVJG4sVQuBlhhEAK&#10;E8QSgZAnFWJYNpcBtqZBkFsQpzHRHcFuJYN4PgZGhKuO8eA9QWhRD8O9+Z3AXAfAwLgTYcgHgOAV&#10;AkUgvA9CUR6j4EAFwJA0BQB4OgXwjgtOgREfA+B9iRFALoRIpBdD5X8RQGwIgOCsEqGsCYEUbE3j&#10;sPUGQVxBjqYidxjAUw0BedweQcA4x1gvloPwgZiwzGtD8G0KAES3EOG4pkJ4cRLDgHSO4iIJlTDF&#10;FCHgBS7h4jyHsFQOIlxjjWG/AgwgIpICIDYFIJYRQYQ5nlDiG8857GpBoFIQA1xzDsMJFAAQ5VrE&#10;uAOQthgTgziQF8NIbpcH7ABF4JQNwNwZx0cQLoYI0goh3E0eIEgHQKjRFWH8uEbAWhMD4OAdo8Tx&#10;RvjjHMuAgxHCwEQKoXh5Q/BeCOHcNQTTuCmFeMUMoiRTniBCwMUAggwgrh8AcA4BVjEUFwL4aIUw&#10;9CbLgDlyYvBRh3KOPkfQ+wfhiEYNMbg5TuBfCCDQSwhwwHlGYNEbwQQ0CPjYZNswIQMASFrRIDwH&#10;AKDRGoOEWguxnjEGkNwZQ3ByScH4RQJQNgUiqEiGpsptjcCxJ4INAw3jlFHDWE8HwgA4BQb0AWy8&#10;97VMTnrau1xTwghdEUMobY4jJhuCcD4Q4egrEOGKMgbIRg4CTMIHwMB6A0BMcYM4aQ3wehmEaeJc&#10;gIhbCcDkYQJIXBEjCG4OOlscI5UWKOH8RQrRGCuF+eUG4KQQC+csdwOIhxUCaFiSoxZqxFMuC2E4&#10;HACV3FwEeKIXYfBLLsL4HIKoQRBhzCmUcPYiRViQFeME7gUAagqFKJMNR5RgjIGuEsOAlY2ndASW&#10;UBgBwDDrUCYQVohgyhICEC8hw+2UC6GINMSSORiDXWgQcCTegTQ/BaCgDoUwiAyByX5zAA7X5NWx&#10;a3J2USJWxtnbUyYNgPAYF+KoPhEQVhLD3SqlhVwH4oGyVUBoDG9sTHaO4eYJAmh7H0887gVAcAsF&#10;CJANBhBACLFcIsVovjuPBAC8MOTxXjlXvJea9B5QOgSAeNgWwhSKSxHwbisA+x7D3H0Ok9YnxUDC&#10;FaMYaVeCCCrEMGcJIQgWmTDGHrUAvkLl8A0BIB0IQ+SFkOSsXYwBphQDwJk7gLAMAUGSLAQB5RZD&#10;AGiFkPFWMpEEBhIAYoqcuk/xoPwZIzRvVOAI9cEW0dxOMyhuPcxBwnBoEi3Epxi8sZay4REJIZBH&#10;jCGpQ0vghwyhNDcGMI7jA6J0EunfOud8857L4MwaA3gfhoEceIXEcAe0w0VeW896TyATJcOIXq1y&#10;FDDuAJkUwvhnjjHQoGUi/l/D+rCPyUjRTugPAQAYbYthDpNoKYsJCzBhjXG+ZMSDLgyhbl6RwfQ+&#10;h+AYCCHMfLKTJ6EHOLwRgCwF85O7svZuz9xitEOGYJAQQXbn7F2M78xeydkDeIYU4nBZDFO4OQXA&#10;iJmAMIcHsR4rRICp4wXtyRgBQh2cI4ccg5x3AraFMQ8Ji87Z4z0ZMCYPA3j4lKc4KwPgXiXEEF9W&#10;IBijjkHKO4GAWBBD3H3Y87wHQJ6RFrpQg4jhNi3EOKIXI9vSw0Ggh0EoIQLmTCOszHfPzFgiAqBE&#10;ZgrA/VOVmSsIQXREjJG3d45wuhJBuVcCY8XWNnbQycGEIwNhKCCC92f8W5yAgIA/oEAIJBYNB4RC&#10;YVC4ZDYdD4hEYlE4ilFKvTuk1fFIou0mbh0NRNDlyv2kUjymo5DQQBAG2VihAoEwbK5tD32/H6KC&#10;We3Q8XpN4aVBwLFCkDRQoS53U8BITj5SooMQ+GSwSRuOxuJQgCwSCAOBgLLpnNYaSzOkGA0W5Uoh&#10;WBUrEiaoK2286BoXUNOn9br9DDmUiAgjsVL/ByOYUaxGu38PCVWhjKSiEL5sfEgrkeqF9j4QmjwW&#10;S2UB3noUhEqs0Oo1zptdCQ8EwgyVQewcDQTr91u95vd9j4Ffd/w+JxQAm1SwDgj1Zu8iZMoMIc+n&#10;0/A0Qjo934/MeURoKVIlDXxoY/X6/iSaEixWm3ddRKNSJs//ox2W21kvWepV8zXceZ7PIgoAoIBI&#10;DAIBADLEAoBjYKAeDiMwlADCiEFIVxijORRTt2A6XF8TA5BgFgPoKapsnIHQxEUvkBImCwGAUb5e&#10;EU942kqW5lmu3YlhsFRVEkuiVlkXZnCyPpPN2PIwCQPg0CY3w0D6UJRl2ZcXJuAwBgGVpEDMIIeB&#10;VCkCSxMszTPMzgzRNc2IWRZQFyQBMFm3ZND4LYtiYHKIiGLRDmQbxytcaZUj8EQPgtNhgmMawnDo&#10;S5+H8f7HicGoUlOSbxoIbxwHUahsnGaBunKZxqHCeR5nucZ1HccygTaiYHgUA5plYQAJgksyDHwf&#10;B9CGxRoG/QTDwMApSkGMQjh+FqEV4fQrjkTJfGebNJAADAGgUEQOguDgMAifB8n5SZ/nSdZ4nQdh&#10;4L4AgBAHVx5UjSbDmiU4+hIEILseQ5NFqQhPFu3YGLEaBVD+DIMAgihrm0cwaC8QzdhmEYNmEUo8&#10;t8IwvkWYpsnChYsiGGY+jSJhAEsWhWF+Z1JXm38tAET4/DAKAjhlWGcZznSpTVnefQERk4D/Obdk&#10;oPIsjCJ7SogOpCFRlBiNcS49C2LwnT3WAjC9jhtY+w4DgGAQVgyCh0nkexynkoOfseRIzCcNgxCM&#10;hZtG6cwfjGRh5V6mwBQoFgPAuWJJjaCwLAeiJqGuce/ACFQUA4mzqH4IgykaZtQMejyQJEx5eGGa&#10;gnjqTDfDoKggkCOgppsJ4xkcXhqm83ZUECMYmiOGLdhanpvHaeKFkYOQqDSKwgIKQpJljDZeXk3d&#10;ZAQVBBjIHwdhRtnr+x7Oe+z7jXFGVphjQRZU6Lo+k6Wh5omwcQejCRZ+vox4UbIZpXkBnBSFkY4z&#10;kMUvuvcDKEUG4kBBhdIWQIf4yBmjbDEH8UA4x3DyIiBEBQCBDBqCgzUGZtzcpmEqJ0XYdhNixMeK&#10;oQoYwlhDdyYcdg7R5AfCWHo3wLgRgaGCJ8OyCgCEUXMPEGAVRAt7H0a4FgIAMi+E8HQBaszHjybO&#10;BsI4dlrELDuF8Iwfg0hOIKdsfowBkDXC4HwTw82+GHBoCQDonxDBhBCB0CqY3/xxjklh7cc47ErF&#10;MK8YoZREocN00ZpDSiIjlHQO4GwWhDDwHsPg1wog+BeCmEwGybBqjYHIDcMIiH4x3ZyIQMASw4ho&#10;CSREeLZxai9GgtMbY7D/gBb8tsCoPgWgjCeEgGbOxxjkHaCoKogGWl+EyHsLYXAmtYM8E8MokBeD&#10;TLabomgChmCnD2BYCjiCJj5OqD4MAihqDeHMa5xopxCBiCZCox4oxVjEDQI0VBDgvBHBuJcQMBiF&#10;DhHEOsVIuRljCGcNwb44h1K9H0PgfY/R4LhIQ2EAIKwPAYC0EYGgYAqg+AabiTlF6MG7jrRkho+y&#10;cj1V6IsSspxkjVGmOcdhBQPgRAaHILYRgrBQBwApAxLgBnEjzHuPr5ZAvoIcOodg8gbBbEMudtZn&#10;gfAxBKLQSgbUtgCPIfQf82B+DRGqOIIYahHsuo4mUC4DgFjXFoIQsIBauk3BYT0b7vi/CRDsFcMg&#10;UgemuGwNthxequGvEKGQJwcAyNzJWHIQgphMi0GMbsC4DAEjbFyImp5SjghMDWJMYIzxtkOECGYJ&#10;gdAxBIrPZ+0D/6N2hAAMoZ43Q9iUFg5gcS4h+kRAeAkA4LASgbEYG8KYLgVolN6LIXIzQsh/E/Tx&#10;85EVeD7CAGERQ0xvjnNdbUCoyRTB6AOAesxw1zDyEav0XpbBvjmHZa60hbrEgKH0P4fo7x7D5IK2&#10;AAQIQKAQCIDoFgYgqA8BMCIDMcLxkRCMYoYpjS/CLDgFMNQWAgmuHur0HIXBDjbHIOs3YELZDlF+&#10;I0mw3Bul4YhQU4RrxSiAZoEgGhSh1jsHiCsKYgB6j5H2Q4YwnQ7AvoZf3G2N0z2joy5MTorBhpyF&#10;kPQfWLy3ASgqIsOIVQsBNBubsZYzxvBADSI43YhQ1hPDgF0IpFBUiwGQGIRApDXAMusNQVwgQKgT&#10;Aca4aw2hyjWm8LcYI0xZnsHrkOOYIQKgRBQCQDQEQIgLGaNMcKoB0mPgqAUZQog8ghA8BaXI7QLu&#10;Hh1jgvwTw0iSF4M8bRfhJmhDEaQ3YmBRC8DmJYWBvhgohBoDAERNgqBsRwMxHZugMgPAYJoP4Xgf&#10;g3BRY8iE2B9hXDaJcXY0dOkNCwDwGAnRGBk0ttHaRxMdR3qkKYWIxwzCIFMbsBxYRyC+EZsAz1dR&#10;zAzL0bsMQSgciTD8FsmwGggByHjGUzwewshGD0G+LRE6pDnHQPAR4mxbi7GUNaVY8H/oVb8AIHoK&#10;AQBRCEDICiuQdg2BKBUCmayDonHIDwMYizq2vLcDIEIGhhinhltM14aA/ijNYMkvwbApg/ESHUKp&#10;vgehYEMM4cE3zdCJDWFANgXQiE2FULgZYYRAChN8AVvwsBFhpB+DoFN/CGC0lQFcPYnCHAaAgA0Z&#10;4rQ/gMAWAjlnae1GPICAgD+gQAgkFg0HhEJhULhkNh0FYDFaxVPCaez7fkPjUOFgdC7CUh4A4HAs&#10;bjbDZDZJBwScml0FIItEi0TZwl8FGJPP7adLtm8aCoMBTYWiFBAIksNdTreJpQikXjLbL8gc/q1X&#10;ggMAwGH4uEhVJY1EIZCYgDoVCgTBsvfT6fgzKiBbzqd9YgyJMpONhjI12v1/wGANB/UajXLJwAyE&#10;AaYaoPWBhqVUy+OySV2QhI4FAfXqgOtWabXcQ4MKKzEOBYGAh9MRLNpgIsIfr9fygVTBPybWrwez&#10;4hyXOhYLpTHYB42n5HJ5XL5nN53PgsCf3Q6hcO6bV7BaPUgzHTp2FwrD2YXrDapOOqX5gkCgRaK0&#10;QdWKJqSi6ZzY5i3SBsH2ahxHk8XI+E0WbuLsAoBgENgoB8OQyCQCQIgY5IzjqThSGGaDAGwVpAA6&#10;DYKQMhpunAdRHQCZZpm6jB+tUAgahcEQzCuroVPHESEDcQhTE6WhjMAC6hG8XjTOcZZnm6IA0ke5&#10;gCAEARhk2Ojwxum4WCYPpvnYusRCMGATCyKIcmkapxlUXJlHKeJ6I2MAjhuSpAi7HE6TrO07zw57&#10;pTyzAUCSPRxneeUcFWRAyiUIAXswZJmm4IQ1kg556mQSirEWUBckATECuWQYziaOQwiOhwtjqTZY&#10;GG7c+IeC4IgaZhTj2CQIQm5ZSlWYozEaU67AkBIDnGX5G1WABfPMKI8EyfjaIc1QBF8S45BiFoQT&#10;sU5ZGQMhDFIzFJ0q5x/3CIIrkKZZxHQ5gmBoFJUkoNdLEqWhAFGXFiJeN4nB8Qg8CpJ4BXtgGA4F&#10;gc9KrgibgYHI2XDOhQEGMIqiKGbMGybhzhkLhCueWZFjSIQehWgp6HsfJdF+aR5nqe5znYeBqnEd&#10;RdmQax5nwfTmCWGwVFUSQ1IcPZIFcSBUF8zDUxeEoPmMbBvn1ZisAwCQHVgPYIgeBbmHeeB6g4JA&#10;7rsEQLAiaZZPjPBVlmZI4EeVbeN8lwKgaBZTkOMgchoEscGqbByhsMBDswZDvha8Tnm2bx0B2MBE&#10;HqtzkgcBQEGUUY8w+CaXlWWRljAQxQrsrQCnofR9uYFSPEcOorB4GoTOMAOD9h2PZdmh099ojQFh&#10;wNk7FKQoxigIYY4pi2MY05wN1cGQRg7LZ5mObpx2IE4MAmZxYEChxlmgbwrjuTR0zWqwEAIAYsiI&#10;Gg+jUJoLgsCBAkkWBFFMXi7A0CYHmaVA9gcBoFOeCUI4dxzDxHqVYFwIAMjHf0nYYozBtBPDiJce&#10;4+3SFYB2C0EQuhNhyTs7l3ZkBNh1C0FoKYOjnmzH8EoNAkBiDTG8cwJAMgUCjEaGUBSvyNh1ECKY&#10;Swt0fk/C2D8GImhEhjFEKoYYpReDMGqN0cw72VEvAcAgAwG2xBUB8C8NhsAGAMAS7eMEYYxMDdtG&#10;MhUHk7C0EcGoIIOgVPDYuxmMxyXXgAcEHcFgKwOkOHQOoeIYg8CbGCNYcBGwXmLFmJgNwEH+gDQS&#10;QUUwrhjBlfkXYEYHAKDRFWH91xzwdhZEONAb45SrAaAeAwbYuREI4HmPMe4Kwoh+HaPQe5gDUgFH&#10;UMJJidQdBSECNEcw6zABzCkD8QQdgqncFIKwYgZxGCoOeF0IwNhMCCC8RsDoQg6juHtLUl0UwDDO&#10;FSH4DIFwIEFH4stkY+S3D9IKN8cI6xrjbHMQgEQHwKAtBQB1X4BijlJjnQGgVA2CnToIQUCoPQ4E&#10;XIyiIZ4pg+AmBEBgzDWmuNeoOZgPYWQih6DeE8l4oRXDFFmL8aA8pXEFA2BkCQSwegsCOD0FoDQG&#10;xfIUK4WoywuiDc8ViBAEhnzjK2ASaIdxOCuGChon8B4EwLREIkTQthBCeFsckWYig1BCB9G9EQUQ&#10;yCPF0NQbpgAhgzBMLASYbF/HPHwzYHQWRDDZZYc9agGQsMSCIDoFYLAUgdHqPUfAlRSC+ECJ+qpP&#10;wagpA+LsTQcQCgFqJRmyVk7KL2jLQet4hhojfnqdQEIFQIjUFm2Y5UaLKl2CWDkFQqRHBpk6nUU4&#10;rxjhkESKUuzUWpqxas1g5weRHitEkKkX8BoEQKD2jgHlcBn2cOSKQPoYQohLYmiIOAfhSCbF0Mgw&#10;FigMDEFCHef53BMCnF+HMSIrU7AhAkA8dA8paLLLsHMKYQBBB1Cpae/F+b9UFsmIsTC8hQL1OcBi&#10;U4yVYgUAkWs5Ffx8AWCGHS/ZP7uDDFCHYBMVFrWytpbZqDUmqW7OeJkUYvQ5CVFfcSptxzqDtHaP&#10;MEITQ9G0H/c2590bpoGE6KYYQbhJCqMAB5sQyhTB7AaAwBB3BlDQG6EENEu6MimD+GEJ4Scb4Ryt&#10;lfLBJrL0EHIOYdwLAqiAH20804LwRAbEqHoLIMQWLVOWxWOLxsskPBQB4C4xBRB3wuAZOwxxljbC&#10;IG0SJdjFgTGhOOx4AznivFsMsLggqek3BABQCA1RaCEO4JETQuA9CeFocwawqg/gfA8BVHAoRVDF&#10;DUI5XhfwNNSGaKkPr/KbHQHEOQdoK8wj+YZQQbosRCAYnNnPYmxdikBAgD+gQAgkFg0HhEJhULhk&#10;Nh0IN6AUicXDIh8XAgCAQtEQZVaNNIZC4Qi8lhi/YjWJh0S0ml0vgoLA4FDgXCJYH4yKJJGj5fT7&#10;IBlRr3fb8mEXFAeC7EUR3BIIA1HqUJZjQb4/NCNqcEEgdCrRVZ/rcwV62ZZcQShqQcCANbK4Q9jl&#10;6GSKyQqnXVyhQVBgKcC8RV6qahVTFNSOU+CCAJA7SVyBCYRBmCl4XIByej4fWUzkvFYaCrKV1izu&#10;l02n1Gp1Wr1mt1kCf2u2UFebze5NM6QZbectjUiAMJIIAtp9R2RnPyiUi6ZWzhAYB4NOJZIZKIQv&#10;DUjBEzgr4fD7HpgRLWcDo04hDASZClPQMBYI50HqtXrNjDQUB7NU58BwNBLWl4YJpieO5MqkFwQA&#10;yY5UD22ZYluZwtECTzTheEQNGMUw9PigzCMMxDBAcqBqFeQTIsm+IjC0Q5it4koXNAaRzHXDiFt+&#10;MIoiQGcax5HsfR/IEgtk2EhNQeh6HuLY6k2Xhnm0qRVkMMrrBe1RvnCdRcGIahOFYYRsHOdjZgGA&#10;IAhqFAPjOKgfCsJYbJeMQ7E2VJhGi04MgiBxmlUPjogVHprGycoai+uKtvSBxmFOPYIgeBbWnMdB&#10;3hKKA+wPBMFwa2RwnGdgVCqQDTiwIgZk6Qgwx7DzDsSvUygAbhZkKDD8Q4GQnj8bJ0nckpiE2Ohq&#10;G0cg/k0WZ0nierZgmBoFEEMomDAKwfSLadqWra1rx7IlsM42p7iWMxHmab5zJejIAiKFwSisJQbi&#10;EHoVPeA4EgS4yEnwfJ9nse98H4fpimWbZQlWYReGsb0egKAYBE2O4tiqJwbrGShOl0O5Nlk04GgM&#10;ApplgQQKgkBsgAWHA2LGEb7maVI+AKAoCNnkmTKPBEFQZDgNCAOZ43uzpCDEJQ4jMJUekARpXEWV&#10;ZfM6bESg6DIJQ4Bwdjcfp+tihoDAGAZ3mKSKECgNJJF8aJt6sf7OzIAIjhmFBNEGL4Islbe57puu&#10;7buhdtbwsZ3HeeYqjcSxkG2caxggBQEAuCYHgmCUUAAFILgkeqfmk8p1HYeR6p8oijSEKAdBaUpH&#10;DOwRcF6aQpj2TTTgEAIAG0WRCAyCqSR/mKxicGgUlOSg1w53CjhkEYOGGUo8Q4IIvEUZRtHEzpbE&#10;cNgfh0FEeiMLZEGKbpyM6TQ7C2LYpBy2Z1nYeYRCaPR/H/s6Gi+IIaEsQ4wIQ7x9GQaBujwRhVmm&#10;OQdRUgPgSAcCoEAGgxhVB6EAHAKV5r1b3BGCUE4KGub1BUo63Q7tIFKLwZg/CBwYMEGMJYOhJB9C&#10;0YISbFA8MXNUJMOAVwxBYB6yNkpYwVnoGUftDgMQmh9G0Osd5LwmA5BYKkR4aEOCAEoLARYpBeGd&#10;GAJcOQNQYgiQ4PsooFwghzHyv0zoWQeAxE4IwMZsxvJYBcFgQb7X3EJdcAEXAkg2g7BqCYkoz3LD&#10;OGoOAcEQh5D5Hy68AIHgIgNBKB4DAKASAZBKCMDMIpJSTkpJUo8F5LEvGqNgcYUA4iWHM36TJL4S&#10;QmhQYIUApxhBrEiKo1QkQ3BVDIFoH6QAZhOD8NgdSuyjldK+WF4ENyjhtCyEERAbwpocFgLgZgWx&#10;ACgM6MITAcwZgwBChwbY3h0gwC0IM04MANAWGKK4PxsxhDJGwEkN4lCHAagIMwVCfQHJ/lHPWe09&#10;58F6kxPkh47R3DzFYLkZonRVjBGqjOfhB5SwnhSXoag1hxg3DEIk1QZQjA4EgIILiQAVhKD2OAdw&#10;8YBHpGcKkPp2wCmzBSEgPQ4h4DyJeH0MQSQ8BmCWhxQKg1CohAOAYcRgGWsvPiLoYA0woh4QMaZh&#10;QAR0i9EbA81ocxDioEwLEYhDgnRGFKI0MxGgBUJrBWGsU9591jIcbAYIxhsCmFyMkYr+hxDrHhG+&#10;SwQgWgkFmJsOBnXgmoAwssbAthDstAGj2W8uZdlSUQopRijjZhDeyMh7hLxGBqbAF4IiPa+ljBOB&#10;YCQzhZCCR6IwT4uQ/iZFmaoZAnw7gtBSB01Q9B6j4BoFQQQ4x30wIaIwNDYAwWZrNcG4Vw28VluI&#10;S9AI1BQUFGaNwcg4x4jzfaSZ14AASgVAiDgFQIbPAOBgCwEIqBcjKFoMoapqqFynM5Zs1IzxSh8B&#10;MCMDFhpcS6l4TCxai1GqPNkD8KwhRmDiHOS8Qazg5BjCRZqYRcgEAEAGOwYYkEy3VOcE0MwkRfDS&#10;G2aoUogAwBQCQDQ08bhICbFuHwTwtiSjSFOH0EYIQL3HxljPGiPSAoA/oEAIJBYNB4RCYVC4ZDYd&#10;D4hEYc7Xc9G64XS9Xu+YWAgCAQ6GgmHw4FAGAwFCE6qmCbkcq4lMYKXSKNkwgy9MocCxwbJ1P1wj&#10;zYPRyKJ/R4SMycfmw6ndRwwEgczFOewiDwXSJ+GSAcnk+H1MjaWSCiDeU61aQANSef2s6XbaoIzF&#10;EeRSJg3cp0KiUe3C7njMk+ey6e0mrnM8nrCyEMBKs0wb71CH4/H6Myqgm457jDRYHAsyVYfsnpdN&#10;p9RqdVq9Zrddr9hDYE/tjtdttT6lFgjlIvNYRxkKFclp9pQoPTg932/NYnT2XCwTRxt4NSqZTqhU&#10;qpVqxtZ5xZ0jDUUDSXiJ1IKOSkgWk5nXeqEUjMXCFtWSzG4QjYkJkOBGDhelKPBJlCXg8EuWCHFm&#10;RY0iEHoVr0fB8H2PZGFYTBaGKiI1ikHxFDsKz0RFEcSRLE0TxRFKCtnFUWxcLA5EyWZjGm1g7C6I&#10;w/jWJzTBWJQ9HAdx5NYKgfhgUJEjJEYGByNh/n+pCoqmqqrqy2LvqO8TyPNEYSCKOxznmey9CsIo&#10;Zk+QYwtqMg8k6U5fmemRgkuOQaBiERqmycgdDCRJ+H9KCFBIDYLGKUQ7AYBYELSQpKlmQxRlymRd&#10;EkNwdhsE0XU1TdOU7T1PtTFlQVG1wbCmQRqnKdTWFmRo1CEHYVNMHwskOZpvnK1gTAuCZnliQLqF&#10;AVBgjWSCYK0CYHAUZZSj2C4Kge150nUeIRCcPajkEMgljmMgkuodZ2HkEAmD00wXhEDRjFNczXHg&#10;xQbi0QxyHYwKIBiEoOGEUI7gEjx3ngegbCwQhzYChwwiOGxGDyLAEAQAyIn05Y9kaVpMliYh+yei&#10;NdgmY5Uj3h+I1JkuTZPlGUtjUWVZamR3HgeoRCUPJ9oG1ZekqOAcBmEjTC2OZNFgYppNYAt/HMXp&#10;FgUBIDtqPBGFWSZWGCtIHaaZJRjyDySteZD8CG/ajrGsqzuoXZgmoKA7kw0wFAKAhyF4RYDgOArW&#10;EESBYESVDfJiU5AjEJzgIQaZqnEIo2EieaNocIYYhORg6CoEQPgsAgCAGyp+mwbhzGIZxuEyU5fG&#10;0dZ3pkA3MlQQYyCOIIW5d2XZ9p2vZ5Z23coKQ5JlkQhSl01+c53nrTD2SBWkgVBfteUA8i6Konhv&#10;NZAlEU5bmUtIDJQYxQjwFISA015XlsZYuEEUKjiYHQWlSRwzuoNxDFMTpZGM1JGjQKI0DAIbUjWT&#10;0DkMIik/m0XuB8DIwBTB5cySkhQrxcDMC4IAUBEQEgGAKA0BgCCPgBSeP8eI8h7D5MsWkLoRAaCX&#10;EGF+DruoXQvhhDFlbN4ZO0CwG0SgsxljYNeNIU4fQRghAuaYS4qhgB0EcKw14PQWgiFqJgOBJ4HG&#10;tCAF8RQyxsjiL0KcQoYwnOPNeJYUAuw6iYFiUcGwJwPC/FCHY6gLwnh+G4Okp5MQRAWAiN4dTqCF&#10;ANbsMgUgegQAdAqaYNIfxRCiFy9kiAASCCfD6F4KoSwbERGcNMcAXg9CcG+OseCIwig0BQJsQAXg&#10;KgUAdDWVUq5WStIg7iVypB7j3H0DYLYhhvDmHYa8a4rBANcAoaYVj2AvvVNeB6PAyRSh5AcA0BRr&#10;wPhEDqOweg9y9BhJqJQnBrw5CKFSJkVwwyjgqA6BYZYqzSGxFsLsaAVQ+icJkCIqIvxOh1kOKEWw&#10;zIeEKBsCQDothNhxATBco4/R+j+FIK8YwahGCoJkBEBQCBniqD/KcBpRwrBvEsL4Zw2jlHMNWBIB&#10;gCTzA1D6HAKDI5Y0rpZS2GEsKXKcGO6EJAbBJQFNYAsAoBRzjAEbFI0wwhjjXCSHESprwGN2GcKg&#10;PoGwMgSNYK8WsEhBwVNKB0CADRsC4EOa8G4VhCDUHEOgo4FAFgJHC0o1485qg5C4Igb46DOkPAex&#10;AaYrhAgTAkA1PI5AbBfEQQ4M4TQdMMCyv6RxMRYC3GYGMQwpEJ0gIkKYPwYAnhKBoWkfQ+h+DTT0&#10;HcQ4qBjjeHIaYOIUwgBtDAEUC0qIW0xthbG2SpKYWzRSGIOgnBUjEGga8L4QQaCWEOGA1I3hwDpB&#10;aFgQZrwFwYGcKkPoHKnmpQkPsGQUxADhHavY043lHrPlSas45yTllpFAHp6ATnpmrEyKQXwdRLCv&#10;oOoEh4W5QiaEHcQg4hBIiwEOKdvxCXtgDDkFgIQcAwhGg0AkhcAByinFqMgSYrRgj7oOTIKAOwWi&#10;lEa/A1Y1BrjjGeNYcI0BujmHUuIhEUgTAjAwBYBgCgUrpBcCkDoDQG4MttjvHmPUVEBAgD+gQAgk&#10;Fg0HhEJhULhkNh0PiERiUThD9fr+GpRP7ZdTvikfgi1RpqIA7FUgiQQHZufcXlERBwIAzNVJ9DQX&#10;CMvhrKZ7cIJpSERJYxE7PbzmczxecOVKDMZMIoxnUMXjAahPPCYqcFFIbCq/UJ2BoMBNbg7QabgH&#10;ZlRkUBIFAjETx3FAlDMIfL6fY6LSHbDkdUOEYUCI2FIgEQeCrjcztY7UbzbdcenQcCYQYCeOYZnF&#10;mz2f0Gh0Wj0ml02n1Gp1Wr1kMgT+1ux2WhWS5ZxZP6e1QNA4Fby4RAKBIH05FLSIYzecmnBYGArO&#10;mocDIS0hzQ6oTCxYkOAoCATMUx7UayYyMUy9hxiJo5SZ7LekKRnSK5aLbhYEAQBIowE63ZxsIWAK&#10;CCSGYTkoQAvAuCoHs8H4ukSZhtnGihFjWKI1C6IaFn/DhxnOdwpDYShrnMdbZoKCoHAYXhNDiEgQ&#10;AvE8ZRnGkaxtG8cRzHTZNfHcfNiex7HyHwvkUa5xnS1QRgwCZllUPgDuc05FEsWpAlEW7TgMAYBm&#10;gVQ+g+DYKNCc50ngF4qEAep9n4hwPgsCJklMPRqSOIg2kkhwOAkB5nFWPoFgWBDPG2b50BwLxEHx&#10;NiFiwIAZEsQQvDIPRPFcYhpIcDzCD8M4liaIQYAZQSImOZhuDuRxVmabxyooG4TA8WBKjaBwGrKi&#10;EyngRxRF0URamQeh8H01QUg8C5WEWNAQA+Csf2faFo2ladqWraEe2tbKPw4f4/EWVpHFcYDWhiEo&#10;OmAT46AIAgBtOeB5HsFAmj4ea8tOZRSDyFYSA2z1uSoWhBFGXKIimHgXFERgzIKHwrEIZpxHQhw2&#10;icHpDDwKzvQEnRDEsWhClEXCFhJOBolkQaCmov4djERR+IGiASMuO4yiWJAgBaBDegDnh9H0fhGE&#10;yWxHFbcaQBQDIKGaV5AM8chynaOhEFQqxvHqfB8n8f6tvwAQc3MT5FDIzic21s2z7RtO1bXH1sbZ&#10;t5yw+HAukQdx6Hs1ocBYEJckwOF13a0x9zYJY1EkYppm804vCEGhLkMMDPcGft5D4dB4KWiBJDcK&#10;gxi0ICCl6YxqigOZL60hi3gIYpQDuE4RrukBsm4dAgDKRZ5HufKFkqOgrjAKgeoQP5HFeRhVPQie&#10;NggBQEAoCQGgG7x3niep1HiemtpeTg8i4LInhw0KLH9XRbmCaRAEyWR4WGigXhADRJD4LQXBMDgD&#10;AMAm3/3/n+/8/+ABB23QBWyG0QAoxPC4GSbMNgUAeCJDwFg1owhjjYCgHQS4+SLGkAelEazJwIAP&#10;AWSgd48B6hLDMI8aLESIgiTgNNk5CEgj5CKGQRg0BvDnIcDYEoHhSNiA2dMiI4BxDsC2HkTY0Buq&#10;uIUDEEIGxeLpAQAgApCB5DzHvDURo1BwsSRwDIEYHBdidDlFMAxql3j2FuL0aEOByjxSEOUdA7wL&#10;AUAaB8CgEAWAiA2EkIQLwEgJjPASQkhZDSHkQjxmEiUfitFoMsLwhBQozFQIE9QRwZGzCuG1jwyx&#10;rGnEoHIKoYQrA/IotwPojxXCPFUL8igiA1BQDaF4IhCxSisGIGYRgqCIx4AgKAQYYQYAsA+XAAbP&#10;AAkCH+NYbQ5AchhEU1p7RCQDn4GoK4QQGgLAQIcOwdg8gihiEYNodQ7kZgWAeAwZApA8IKm5IyeE&#10;8Z5Tzno2uAc9UaBJDKI8YQ0xumzA8nwaIsBAv4f0bIXU/Qoh2EyacGq5hgCjDuRE14kRPC5D8J0W&#10;00iKDTFSH4ESbyHA9C2IgZw3TlkQY2/YCwHjLFwAIPdrAzxrDiHgPYfBDgyBJBwI1+a7ABERHYO4&#10;eYkxRC8EhK1l5sDUwuAkKkRgZwVAmX7Piq1V6sVZq0aae9WzUjBGKNYJsGB+ocNmHULQRBABuCgj&#10;MfI+R9hGDGI5U6EzTDGE4HUF8xCHDOGkN8JYbxKO5d3SoggdwrhDD6HEKJERbi+GgFQPQnDZhMMM&#10;KkSQaypmvFwL4aQlRWDBUwN2pZniYgGByC0EYiw5BUBGCFGNXrZWztpbW2VXbbGfHNHMGIWRCD0d&#10;0jMWKygiA9BYjZrA+wPhFDsPQvRpGcAiFqJsORCxoxcB0GQRZKAeR7FoJcNwBS4ERW4HwRQrBICv&#10;GCaoJILwSirEwG6ZBoVuDjHIO0UQqxiDEGgNoYY2hxERA0A0BQiQ3hVCiEsGhBb525wdg/CGEX+k&#10;BIA/oEAIJBYNB4RCYVC4ZDYdD4hEYlCjig1MmlqxonG4k0lQfRGIAvHJJDn/J1OsmQakUp32/X9J&#10;YWBAGAkMZScazARHw+H0lVGvUiqV+7Xo9o2BZqwEwchgLRBJXy+n4f0gr0mrmDMoUIAoEEGbSgTy&#10;IMgHNa5Mne8Ho4nK7gCAQAEAcC7iALiAQyGAhNQFacBgcFg8JhcNh8RicVi8Zjcdj8hkcFApjkst&#10;l4UzWk3x8ZkbmIORBYI1inDjoIepFexjWi1Q/IHhwTNHu/H7gigOBWpUgacKplgxkSol03nO7X9J&#10;4iGgiDjITByai8RAaDQTqOx2e12+53e93/B4fF48nsfJ54kWjsm1iwmjqNmA3IvEWCAQBvHAn+uV&#10;80iwPpOH45TxAYAwCmYU4+A6DYJsQfB8n2dB0ngYplm4tZ6Gy4yChUEoNBIEIMB2GwTASBACry9E&#10;VRXFkWxdF8YRjGTwMpGcXA+Ig7HYo7UBiEoOGGUQ7xTFZbl+aQ6kcVZvnWd7uhUD4LlcRw1QXBsb&#10;SxLMtS3Lkuy9L8wIjGswu+BYcDY7Q5iuIRBDiKUZHGcx2icNpKG0cp1tQFYPgwVJEjMEIQAtMlCU&#10;LQ1D0RRNFUWgsx0Yy8zTQ0AIgSA5slqQwFgUA8sHoep8ESSxaEsWRiHwfZ+MWCUTECM4niuJwbU1&#10;TlH1rW1b1xXNdV2jdHV4xQIB2NyXsqyQ5iyIZBDeKMwnmeh7lcXRmkkUxfGwch1LSF8+C8JwcigI&#10;gZgwC4IV/c1z3RdN1XXFVfXYwIaCoQZrnIdLIrkABakkNgfhsFFFmEYprlqX5oG+dJ3HGeJ5gpEz&#10;mAaE4QA0goXBQDgiCAFt343jmO49j+QInd2QomPZGlYSBVmAyIJgYBJqFcQIHAcBWSZtm+cZznWd&#10;zDkeeIUcJxnYHwwESdh6nuxYCgEARYkYNQfh1f+f6pquravrGssKgICAP6BACCQWDQeEQmFQuGQ2&#10;HQ+IRGJQpcsJplY8Jt+QOJxEdisQrpOnOOyWTSeUSmVSuWS2XS+YTGZTOaTWbTecTmdTueT2fT+g&#10;SmBP6g0WjPx+P1ULJkGtGKmN0SXrFFmkiD0V0atVuuV2vV+wWGxWOyWWzWe0UGh2m2SVesRqHxKr&#10;JpN9zScBAEAnwvEc7mkmW3BYPCYXDYfEYnFYvGY2D2vHYZ9Pp+JJOLm5sR5PV75R+v5/v+CgS8hA&#10;FgpIHAqFEljXI6/YbHZbPabXbbfcQ3Ibm0vR6vhyOZ3O96PZ7vt+XoAAwDAYQhwKBQJg7edXrdfs&#10;dntdvubTd93weHxePyeXzef0Ynv+n2e33e/4fH5fPrev6ff8fn9fv+f3/Ie+z/wFAcCQLA0DwQwc&#10;AwTBkGwdB8IQjCSDICCAP6BACCQWDQeEQmFQuGQ2HQ+IRGJROKRWLReMRmNRuOR2PR+QSGRSOSSW&#10;TSeUSmVSuWS2XS+YTGIwJ/TKbTecTmdTueT2fT+gUGhUOiUWjUegzSkUumU2nU+oVGpVOqVWrVes&#10;SOlVmuV2vV+wWGxWOyWWzWWt2e1Wu2W23W+4XG5XOc2m6Xe8Xm9Xu+X2/X+X3bAYPCYXDYfEYnFU&#10;vBYvHY/IZHJZPKYXG5XMZnNZvOZ3PTrL5/RaPSaXTafNQECAP6BACCQWDQeEQmFQuGQ2HQ+IRGJR&#10;OKRWLReMRmNRuOR2PR+QSGRSOSSWTSeUSmVSuWS2XS+YTGIwJ/TKbTecTmdTueT2fT+gUGhUOiUW&#10;jUegzSkUumU2nU+oVGpVOqVWrVesSOlVmuV2vV+wWGxWOyWWzWWt2e1Wu2W23W+4XG5XOc2m6Xe8&#10;Xm9Xu+X2/X+X3bAYPCYXDYfEYnFUvBYvHY/IZHJZPKYWAgAPAP4ABAABAAAAAAAAAAABBAABAAAA&#10;fgEAAAEBBAABAAAASAEAAAIBAwADAAAANLUAAAMBAwABAAAABQAAAAYBAwABAAAAAgAAABEBBAAh&#10;AAAAOrUAABUBAwABAAAAAwAAABYBBAABAAAACgAAABcBBAAhAAAAvrUAABoBBQABAAAAQrYAABsB&#10;BQABAAAASrYAABwBAwABAAAAAQAAACgBAwABAAAAAgAAAD0BAwABAAAAAgAAAAAAAAAIAAgACAAI&#10;AAAAyAAAAIgBAAC4AwAAxgYAAMAMAAAiFAAAkBsAACEiAABQJwAA/CoAABguAACmMwAAYDoAAFxD&#10;AADqSwAAHVQAAFdcAABmYwAAOWoAAOZuAAAmdAAAQXoAAFiCAABUiwAAq5MAAB+bAADLoQAAhKgA&#10;AACvAADUsQAAD7MAAM+zAADAAAAAwAAAADACAAAOAwAA+gUAAGIHAABuBwAAkQYAAC8FAACsAwAA&#10;HAMAAI4FAAC6BgAA/AgAAI4IAAAzCAAAOggAAA8HAADTBgAArQQAAEAFAAAbBgAAFwgAAPwIAABX&#10;CAAAdAcAAKwGAAC5BgAAfAYAANQCAAA7AQAAwAAAAKoAAABgWwMA6AMAAGBbAwDoAwAAUEsDBBQA&#10;BgAIAAAAIQAnmSyX4QAAAAoBAAAPAAAAZHJzL2Rvd25yZXYueG1sTI9NS8NAEIbvgv9hGcGb3aQf&#10;aY3ZlFLUUynYCuJtm50modnZkN0m6b93POltPh7eeSZbj7YRPXa+dqQgnkQgkApnaioVfB7fnlYg&#10;fNBkdOMIFdzQwzq/v8t0atxAH9gfQik4hHyqFVQhtKmUvqjQaj9xLRLvzq6zOnDbldJ0euBw28hp&#10;FCXS6pr4QqVb3FZYXA5Xq+B90MNmFr/2u8t5e/s+LvZfuxiVenwYNy8gAo7hD4ZffVaHnJ1O7krG&#10;i0bBdDmfM8pFNAPBQLJInkGceLBaxiDzTP5/If8BAAD//wMAUEsDBBQABgAIAAAAIQBLcg6RwwAA&#10;AKcBAAAZAAAAZHJzL19yZWxzL2Uyb0RvYy54bWwucmVsc7yQywrCMBBF94L/EGZv03YhIqbdiOBW&#10;9AOGZNIGmwdJFP17A4IoCO5czgz33MNs+pud2JViMt4JaKoaGDnplXGDgNNxt1gBSxmdwsk7EnCn&#10;BH03n20ONGEuoTSakFihuCRgzDmsOU9yJIup8oFcuWgfLeYyxoEHlGcciLd1veTxnQHdB5PtlYC4&#10;Vy2w4z2U5t9sr7WRtPXyYsnlLxXc2NJdgBgHygIsKYPPZVtlozXw7xLNfySalwT/eG/3AAAA//8D&#10;AFBLAQItABQABgAIAAAAIQD1E8j1CgEAABUCAAATAAAAAAAAAAAAAAAAAAAAAABbQ29udGVudF9U&#10;eXBlc10ueG1sUEsBAi0AFAAGAAgAAAAhADj9If/WAAAAlAEAAAsAAAAAAAAAAAAAAAAAOwEAAF9y&#10;ZWxzLy5yZWxzUEsBAi0AFAAGAAgAAAAhAHVtvINyAgAAYAcAAA4AAAAAAAAAAAAAAAAAOgIAAGRy&#10;cy9lMm9Eb2MueG1sUEsBAi0ACgAAAAAAAAAhAGPvsr4YLwAAGC8AABUAAAAAAAAAAAAAAAAA2AQA&#10;AGRycy9tZWRpYS9pbWFnZTEudGlmZlBLAQItAAoAAAAAAAAAIQCPMBl1UrYAAFK2AAAVAAAAAAAA&#10;AAAAAAAAACM0AABkcnMvbWVkaWEvaW1hZ2UyLnRpZmZQSwECLQAUAAYACAAAACEAJ5ksl+EAAAAK&#10;AQAADwAAAAAAAAAAAAAAAACo6gAAZHJzL2Rvd25yZXYueG1sUEsBAi0AFAAGAAgAAAAhAEtyDpHD&#10;AAAApwEAABkAAAAAAAAAAAAAAAAAtusAAGRycy9fcmVscy9lMm9Eb2MueG1sLnJlbHNQSwUGAAAA&#10;AAcABwDAAQAAsOw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top:14307;width:24288;height:2635;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lPgwAAAANoAAAAPAAAAZHJzL2Rvd25yZXYueG1sRE/LasJA&#10;FN0L/sNwBXd1EluKREfxQcFFN00L4u6auSbBzJ2QGePo13cKBZeH816sgmlET52rLStIJwkI4sLq&#10;mksFP98fLzMQziNrbCyTgjs5WC2HgwVm2t74i/rclyKGsMtQQeV9m0npiooMuoltiSN3tp1BH2FX&#10;St3hLYabRk6T5F0arDk2VNjStqLikl9NnHE4Ff1neE2P6e5k88dbCDvaKDUehfUchKfgn+J/914r&#10;mMLflegHufwFAAD//wMAUEsBAi0AFAAGAAgAAAAhANvh9svuAAAAhQEAABMAAAAAAAAAAAAAAAAA&#10;AAAAAFtDb250ZW50X1R5cGVzXS54bWxQSwECLQAUAAYACAAAACEAWvQsW78AAAAVAQAACwAAAAAA&#10;AAAAAAAAAAAfAQAAX3JlbHMvLnJlbHNQSwECLQAUAAYACAAAACEAuVJT4MAAAADaAAAADwAAAAAA&#10;AAAAAAAAAAAHAgAAZHJzL2Rvd25yZXYueG1sUEsFBgAAAAADAAMAtwAAAPQCAAAAAA==&#10;">
                  <v:imagedata o:title="" r:id="rId13"/>
                </v:shape>
                <v:shape id="Picture 1" style="position:absolute;left:4303;width:15690;height:13423;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NHLwQAAANoAAAAPAAAAZHJzL2Rvd25yZXYueG1sRE/fa8Iw&#10;EH4f+D+EE/Y2U4WN0RlliKJ7GdgOhm9HczZlzaUmsdb99UYY7On4+H7efDnYVvTkQ+NYwXSSgSCu&#10;nG64VvBVbp5eQYSIrLF1TAquFGC5GD3MMdfuwnvqi1iLFMIhRwUmxi6XMlSGLIaJ64gTd3TeYkzQ&#10;11J7vKRw28pZlr1Iiw2nBoMdrQxVP8XZKliXvP3m39PRm2n/XBzK6+fHoVDqcTy8v4GINMR/8Z97&#10;p9N8uL9yv3JxAwAA//8DAFBLAQItABQABgAIAAAAIQDb4fbL7gAAAIUBAAATAAAAAAAAAAAAAAAA&#10;AAAAAABbQ29udGVudF9UeXBlc10ueG1sUEsBAi0AFAAGAAgAAAAhAFr0LFu/AAAAFQEAAAsAAAAA&#10;AAAAAAAAAAAAHwEAAF9yZWxzLy5yZWxzUEsBAi0AFAAGAAgAAAAhAJ5w0cvBAAAA2gAAAA8AAAAA&#10;AAAAAAAAAAAABwIAAGRycy9kb3ducmV2LnhtbFBLBQYAAAAAAwADALcAAAD1AgAAAAA=&#10;">
                  <v:imagedata o:title="" r:id="rId14"/>
                </v:shape>
              </v:group>
            </w:pict>
          </mc:Fallback>
        </mc:AlternateContent>
      </w:r>
    </w:p>
    <w:p w14:paraId="1385BD5C" w14:textId="2432BE15" w:rsidR="002068BC" w:rsidRDefault="002068BC" w:rsidP="236E548E">
      <w:pPr>
        <w:spacing w:line="360" w:lineRule="auto"/>
        <w:rPr>
          <w:noProof/>
          <w:lang w:eastAsia="en-NZ"/>
        </w:rPr>
      </w:pPr>
    </w:p>
    <w:p w14:paraId="71929909" w14:textId="77777777" w:rsidR="00617066" w:rsidRDefault="00617066" w:rsidP="236E548E">
      <w:pPr>
        <w:spacing w:line="360" w:lineRule="auto"/>
        <w:rPr>
          <w:noProof/>
          <w:lang w:eastAsia="en-NZ"/>
        </w:rPr>
      </w:pPr>
    </w:p>
    <w:p w14:paraId="1188DF40" w14:textId="77777777" w:rsidR="00617066" w:rsidRDefault="00617066" w:rsidP="003A2E54">
      <w:pPr>
        <w:spacing w:line="360" w:lineRule="auto"/>
      </w:pPr>
    </w:p>
    <w:p w14:paraId="07F0ADE7" w14:textId="32A49264" w:rsidR="00954CCD" w:rsidRDefault="00954CCD" w:rsidP="236E548E">
      <w:pPr>
        <w:spacing w:line="360" w:lineRule="auto"/>
      </w:pPr>
    </w:p>
    <w:p w14:paraId="4090C7A5" w14:textId="77777777" w:rsidR="006C16DD" w:rsidRPr="00FA5DE7" w:rsidRDefault="006C16DD" w:rsidP="236E548E">
      <w:pPr>
        <w:spacing w:line="360" w:lineRule="auto"/>
      </w:pPr>
    </w:p>
    <w:p w14:paraId="20F8F9B4" w14:textId="43B2A847" w:rsidR="00FA5DE7" w:rsidRPr="00FA5DE7" w:rsidRDefault="005D69C2" w:rsidP="0E97A3B1">
      <w:pPr>
        <w:spacing w:line="360" w:lineRule="auto"/>
      </w:pPr>
      <w:r>
        <w:t>November 2023</w:t>
      </w:r>
    </w:p>
    <w:p w14:paraId="592A93E5" w14:textId="77777777" w:rsidR="00FA5DE7" w:rsidRPr="00FA5DE7" w:rsidRDefault="00FA5DE7" w:rsidP="236E548E">
      <w:pPr>
        <w:spacing w:line="360" w:lineRule="auto"/>
      </w:pPr>
    </w:p>
    <w:p w14:paraId="2F62465D" w14:textId="6F813A3A" w:rsidR="004757BD" w:rsidRPr="00FA5DE7" w:rsidRDefault="00FA5DE7" w:rsidP="003A2E54">
      <w:pPr>
        <w:spacing w:line="360" w:lineRule="auto"/>
      </w:pPr>
      <w:r w:rsidRPr="00FA5DE7">
        <w:t xml:space="preserve">To </w:t>
      </w:r>
      <w:r w:rsidR="000E55D4">
        <w:t xml:space="preserve">Share to Prepare - Inquiry into North Island </w:t>
      </w:r>
      <w:r w:rsidR="00897249">
        <w:t>severe weather events</w:t>
      </w:r>
    </w:p>
    <w:p w14:paraId="41E6D60F" w14:textId="244B8DE3" w:rsidR="00FA5DE7" w:rsidRPr="00FA5DE7" w:rsidRDefault="00FA5DE7" w:rsidP="003A2E54">
      <w:pPr>
        <w:spacing w:line="360" w:lineRule="auto"/>
      </w:pPr>
      <w:r w:rsidRPr="00FA5DE7">
        <w:t xml:space="preserve">Please find attached DPA’s submission on </w:t>
      </w:r>
      <w:r w:rsidR="00897249">
        <w:t>Inquiry into North Island severe weather events</w:t>
      </w:r>
    </w:p>
    <w:p w14:paraId="2AF01286" w14:textId="0EAE7194" w:rsidR="00CC2245" w:rsidRDefault="00CC2245" w:rsidP="236E548E">
      <w:pPr>
        <w:spacing w:line="360" w:lineRule="auto"/>
      </w:pPr>
    </w:p>
    <w:p w14:paraId="76FB8BA7" w14:textId="77777777" w:rsidR="00926D89" w:rsidRDefault="00926D89" w:rsidP="236E548E">
      <w:pPr>
        <w:spacing w:line="360" w:lineRule="auto"/>
      </w:pPr>
    </w:p>
    <w:p w14:paraId="5547E9AB" w14:textId="77777777" w:rsidR="00FA5DE7" w:rsidRPr="001D0A95" w:rsidRDefault="00FA5DE7" w:rsidP="236E548E">
      <w:pPr>
        <w:spacing w:line="360" w:lineRule="auto"/>
      </w:pPr>
    </w:p>
    <w:p w14:paraId="5680578C" w14:textId="16359580" w:rsidR="00796ACA" w:rsidRDefault="00796ACA" w:rsidP="003A2E54">
      <w:pPr>
        <w:spacing w:line="360" w:lineRule="auto"/>
      </w:pPr>
    </w:p>
    <w:p w14:paraId="11371B7B" w14:textId="77777777" w:rsidR="00617066" w:rsidRDefault="00617066" w:rsidP="003A2E54">
      <w:pPr>
        <w:spacing w:line="360" w:lineRule="auto"/>
      </w:pPr>
    </w:p>
    <w:p w14:paraId="20B50B85" w14:textId="77777777" w:rsidR="001D4F95" w:rsidRPr="001D0A95" w:rsidRDefault="001D4F95" w:rsidP="003A2E54">
      <w:pPr>
        <w:spacing w:line="360" w:lineRule="auto"/>
      </w:pPr>
    </w:p>
    <w:p w14:paraId="6D0E1C2D" w14:textId="776EBD61" w:rsidR="009134C2" w:rsidRPr="009539E4" w:rsidRDefault="00FA5DE7" w:rsidP="003A2E54">
      <w:pPr>
        <w:spacing w:line="360" w:lineRule="auto"/>
      </w:pPr>
      <w:r w:rsidRPr="009539E4">
        <w:t>For any further inquiries, please contact:</w:t>
      </w:r>
    </w:p>
    <w:p w14:paraId="13BB8F8F" w14:textId="781C841A" w:rsidR="00FA5DE7" w:rsidRDefault="00170363" w:rsidP="003A2E54">
      <w:pPr>
        <w:spacing w:after="0" w:line="360" w:lineRule="auto"/>
      </w:pPr>
      <w:r>
        <w:t>Mojo Mathers</w:t>
      </w:r>
    </w:p>
    <w:p w14:paraId="6F88CD9B" w14:textId="0E75CA94" w:rsidR="00FA5DE7" w:rsidRDefault="00FA5DE7" w:rsidP="003A2E54">
      <w:pPr>
        <w:spacing w:after="0" w:line="360" w:lineRule="auto"/>
      </w:pPr>
      <w:r>
        <w:t xml:space="preserve">Chief Executive </w:t>
      </w:r>
    </w:p>
    <w:p w14:paraId="3C20F521" w14:textId="785C3F55" w:rsidR="00FA5DE7" w:rsidRDefault="00AA7AA6" w:rsidP="003A2E54">
      <w:pPr>
        <w:spacing w:after="0" w:line="360" w:lineRule="auto"/>
      </w:pPr>
      <w:hyperlink r:id="rId15">
        <w:r w:rsidR="00170363" w:rsidRPr="236E548E">
          <w:rPr>
            <w:rStyle w:val="Hyperlink"/>
          </w:rPr>
          <w:t>policy@dpa.org.nz</w:t>
        </w:r>
      </w:hyperlink>
    </w:p>
    <w:p w14:paraId="2D3DD6BF" w14:textId="77777777" w:rsidR="00170363" w:rsidRPr="001D0A95" w:rsidRDefault="00170363" w:rsidP="003A2E54">
      <w:pPr>
        <w:spacing w:after="0" w:line="360" w:lineRule="auto"/>
      </w:pPr>
    </w:p>
    <w:p w14:paraId="1E92D69E" w14:textId="77777777" w:rsidR="00CC2245" w:rsidRPr="001D0A95" w:rsidRDefault="00CC2245" w:rsidP="003A2E54">
      <w:pPr>
        <w:spacing w:line="360" w:lineRule="auto"/>
      </w:pPr>
    </w:p>
    <w:p w14:paraId="37D9DCAE" w14:textId="1189B731" w:rsidR="00C0742F" w:rsidRPr="00F66997" w:rsidRDefault="00617066" w:rsidP="236E548E">
      <w:pPr>
        <w:spacing w:after="160"/>
        <w:rPr>
          <w:rFonts w:eastAsiaTheme="majorEastAsia" w:cstheme="majorBidi"/>
          <w:b/>
          <w:bCs/>
          <w:color w:val="002060"/>
          <w:sz w:val="32"/>
          <w:szCs w:val="32"/>
        </w:rPr>
      </w:pPr>
      <w:r>
        <w:br w:type="page"/>
      </w:r>
      <w:r w:rsidR="00C0742F" w:rsidRPr="236E548E">
        <w:rPr>
          <w:b/>
          <w:bCs/>
          <w:color w:val="1F3864" w:themeColor="accent5" w:themeShade="80"/>
          <w:sz w:val="32"/>
          <w:szCs w:val="32"/>
        </w:rPr>
        <w:lastRenderedPageBreak/>
        <w:t>Introducing Disabled Persons Assembly NZ</w:t>
      </w:r>
    </w:p>
    <w:p w14:paraId="3BF3C229" w14:textId="77777777" w:rsidR="00C0742F" w:rsidRPr="004E3921" w:rsidRDefault="00C0742F" w:rsidP="00C0742F">
      <w:pPr>
        <w:rPr>
          <w:rFonts w:eastAsia="Times New Roman"/>
          <w:b/>
          <w:bCs/>
        </w:rPr>
      </w:pPr>
      <w:r w:rsidRPr="236E548E">
        <w:rPr>
          <w:b/>
          <w:bCs/>
        </w:rPr>
        <w:t xml:space="preserve">We work on systemic change for the equity of disabled people </w:t>
      </w:r>
    </w:p>
    <w:p w14:paraId="116C70DF" w14:textId="0EB7165C" w:rsidR="00C0742F" w:rsidRPr="004E3921" w:rsidRDefault="00C0742F" w:rsidP="00C0742F">
      <w:r>
        <w:t>Disabled Persons Assembly NZ (DPA) is a not-for-profit pan-impairment Disabled People’s Organisation run by and for disabled people.</w:t>
      </w:r>
    </w:p>
    <w:p w14:paraId="286311E3" w14:textId="77777777" w:rsidR="00C0742F" w:rsidRPr="004E3921" w:rsidRDefault="00C0742F" w:rsidP="00C0742F">
      <w:pPr>
        <w:spacing w:after="0"/>
        <w:rPr>
          <w:b/>
          <w:bCs/>
        </w:rPr>
      </w:pPr>
      <w:r w:rsidRPr="236E548E">
        <w:rPr>
          <w:b/>
          <w:bCs/>
        </w:rPr>
        <w:t xml:space="preserve">We drive systemic change through: </w:t>
      </w:r>
    </w:p>
    <w:p w14:paraId="7BB20AB3" w14:textId="1B61619B" w:rsidR="00C0742F" w:rsidRPr="004E3921" w:rsidRDefault="00C0742F" w:rsidP="00C0742F">
      <w:pPr>
        <w:pStyle w:val="ListParagraph"/>
        <w:numPr>
          <w:ilvl w:val="0"/>
          <w:numId w:val="26"/>
        </w:numPr>
        <w:spacing w:after="200" w:line="360" w:lineRule="auto"/>
        <w:rPr>
          <w:lang w:val="en-US"/>
        </w:rPr>
      </w:pPr>
      <w:r w:rsidRPr="7A95186F">
        <w:rPr>
          <w:b/>
          <w:bCs/>
        </w:rPr>
        <w:t>Leadership:</w:t>
      </w:r>
      <w:r>
        <w:t xml:space="preserve"> reflecting the collective voice of disabled people, locally, </w:t>
      </w:r>
      <w:r w:rsidR="7D59C8A1">
        <w:t>nationally,</w:t>
      </w:r>
      <w:r>
        <w:t xml:space="preserve"> and internationally. </w:t>
      </w:r>
    </w:p>
    <w:p w14:paraId="7851820A" w14:textId="77777777" w:rsidR="00C0742F" w:rsidRPr="004E3921" w:rsidRDefault="00C0742F" w:rsidP="00C0742F">
      <w:pPr>
        <w:pStyle w:val="ListParagraph"/>
        <w:numPr>
          <w:ilvl w:val="0"/>
          <w:numId w:val="26"/>
        </w:numPr>
        <w:spacing w:after="200" w:line="360" w:lineRule="auto"/>
        <w:rPr>
          <w:u w:val="single"/>
          <w:lang w:val="en-US"/>
        </w:rPr>
      </w:pPr>
      <w:r w:rsidRPr="236E548E">
        <w:rPr>
          <w:b/>
          <w:bCs/>
        </w:rPr>
        <w:t>Information and advice:</w:t>
      </w:r>
      <w:r>
        <w:t xml:space="preserve"> informing and advising on policies impacting on the lives of disabled people.</w:t>
      </w:r>
    </w:p>
    <w:p w14:paraId="69F6B423" w14:textId="77777777" w:rsidR="00C0742F" w:rsidRPr="004E3921" w:rsidRDefault="00C0742F" w:rsidP="00C0742F">
      <w:pPr>
        <w:pStyle w:val="ListParagraph"/>
        <w:numPr>
          <w:ilvl w:val="0"/>
          <w:numId w:val="26"/>
        </w:numPr>
        <w:spacing w:after="200" w:line="360" w:lineRule="auto"/>
      </w:pPr>
      <w:r w:rsidRPr="236E548E">
        <w:rPr>
          <w:b/>
          <w:bCs/>
        </w:rPr>
        <w:t>Advocacy:</w:t>
      </w:r>
      <w:r>
        <w:t xml:space="preserve"> supporting disabled people to have a voice, including a collective voice, in society.</w:t>
      </w:r>
    </w:p>
    <w:p w14:paraId="3869A252" w14:textId="563AAF5E" w:rsidR="00C0742F" w:rsidRPr="004E3921" w:rsidRDefault="00C0742F" w:rsidP="00C0742F">
      <w:pPr>
        <w:pStyle w:val="ListParagraph"/>
        <w:numPr>
          <w:ilvl w:val="0"/>
          <w:numId w:val="26"/>
        </w:numPr>
        <w:spacing w:after="200" w:line="360" w:lineRule="auto"/>
      </w:pPr>
      <w:r w:rsidRPr="7A95186F">
        <w:rPr>
          <w:b/>
          <w:bCs/>
        </w:rPr>
        <w:t>Monitoring:</w:t>
      </w:r>
      <w:r>
        <w:t xml:space="preserve"> monitoring and giving feedback on existing laws, </w:t>
      </w:r>
      <w:r w:rsidR="7B8F017E">
        <w:t>policies,</w:t>
      </w:r>
      <w:r>
        <w:t xml:space="preserve"> and practices about and relevant to disabled people.</w:t>
      </w:r>
    </w:p>
    <w:p w14:paraId="4293EAB2" w14:textId="3B5C31EF" w:rsidR="05ED455D" w:rsidRDefault="05ED455D" w:rsidP="05ED455D">
      <w:pPr>
        <w:pStyle w:val="Heading1"/>
      </w:pPr>
    </w:p>
    <w:p w14:paraId="5ED8313E" w14:textId="4FF3F19A" w:rsidR="00BB7E50" w:rsidRDefault="006C30CF" w:rsidP="00276E2E">
      <w:pPr>
        <w:pStyle w:val="Heading1"/>
      </w:pPr>
      <w:r>
        <w:t>The Submission</w:t>
      </w:r>
    </w:p>
    <w:p w14:paraId="4A10C7DA" w14:textId="75895D12" w:rsidR="1767B9B5" w:rsidRDefault="51E045EE" w:rsidP="236E548E">
      <w:pPr>
        <w:spacing w:line="360" w:lineRule="auto"/>
        <w:rPr>
          <w:rFonts w:eastAsia="Arial" w:cs="Arial"/>
          <w:color w:val="000000" w:themeColor="text1"/>
        </w:rPr>
      </w:pPr>
      <w:r w:rsidRPr="509D90DC">
        <w:rPr>
          <w:rFonts w:eastAsia="Arial" w:cs="Arial"/>
          <w:color w:val="000000" w:themeColor="text1"/>
        </w:rPr>
        <w:t>DPA welcomes this opportunity to feedback about what lessons we can learn</w:t>
      </w:r>
      <w:r w:rsidR="54884271" w:rsidRPr="509D90DC">
        <w:rPr>
          <w:rFonts w:eastAsia="Arial" w:cs="Arial"/>
          <w:color w:val="000000" w:themeColor="text1"/>
        </w:rPr>
        <w:t xml:space="preserve"> from the North Island weather events which have transpired across 2023, particularly those which occurred in January/February</w:t>
      </w:r>
      <w:r w:rsidRPr="509D90DC">
        <w:rPr>
          <w:rFonts w:eastAsia="Arial" w:cs="Arial"/>
          <w:color w:val="000000" w:themeColor="text1"/>
        </w:rPr>
        <w:t>.</w:t>
      </w:r>
    </w:p>
    <w:p w14:paraId="3680FC29" w14:textId="435EC510" w:rsidR="1767B9B5" w:rsidRDefault="51E045EE" w:rsidP="7A95186F">
      <w:pPr>
        <w:spacing w:line="360" w:lineRule="auto"/>
        <w:rPr>
          <w:rFonts w:eastAsia="Arial" w:cs="Arial"/>
          <w:color w:val="000000" w:themeColor="text1"/>
          <w:vertAlign w:val="superscript"/>
        </w:rPr>
      </w:pPr>
      <w:r w:rsidRPr="7A95186F">
        <w:rPr>
          <w:rFonts w:eastAsia="Arial" w:cs="Arial"/>
          <w:color w:val="000000" w:themeColor="text1"/>
        </w:rPr>
        <w:t xml:space="preserve">The disabled community are already </w:t>
      </w:r>
      <w:r w:rsidR="6CAA2463" w:rsidRPr="7A95186F">
        <w:rPr>
          <w:rFonts w:eastAsia="Arial" w:cs="Arial"/>
          <w:color w:val="000000" w:themeColor="text1"/>
        </w:rPr>
        <w:t xml:space="preserve">being </w:t>
      </w:r>
      <w:r w:rsidRPr="7A95186F">
        <w:rPr>
          <w:rFonts w:eastAsia="Arial" w:cs="Arial"/>
          <w:color w:val="000000" w:themeColor="text1"/>
        </w:rPr>
        <w:t xml:space="preserve">hit by the impacts of climate change and are expected to be one of the hardest hit population groups going forward, locally, </w:t>
      </w:r>
      <w:r w:rsidR="12237797" w:rsidRPr="7A95186F">
        <w:rPr>
          <w:rFonts w:eastAsia="Arial" w:cs="Arial"/>
          <w:color w:val="000000" w:themeColor="text1"/>
        </w:rPr>
        <w:t>nationally,</w:t>
      </w:r>
      <w:r w:rsidRPr="7A95186F">
        <w:rPr>
          <w:rFonts w:eastAsia="Arial" w:cs="Arial"/>
          <w:color w:val="000000" w:themeColor="text1"/>
        </w:rPr>
        <w:t xml:space="preserve"> and internationally.</w:t>
      </w:r>
      <w:r w:rsidR="1767B9B5" w:rsidRPr="7A95186F">
        <w:rPr>
          <w:rStyle w:val="FootnoteReference"/>
          <w:rFonts w:eastAsia="Arial" w:cs="Arial"/>
          <w:color w:val="000000" w:themeColor="text1"/>
        </w:rPr>
        <w:footnoteReference w:id="2"/>
      </w:r>
    </w:p>
    <w:p w14:paraId="5A6E7357" w14:textId="0B67F812" w:rsidR="1767B9B5" w:rsidRDefault="1C8A070F" w:rsidP="509D90DC">
      <w:pPr>
        <w:spacing w:after="0" w:line="360" w:lineRule="auto"/>
        <w:rPr>
          <w:rFonts w:eastAsia="Arial" w:cs="Arial"/>
          <w:color w:val="000000" w:themeColor="text1"/>
        </w:rPr>
      </w:pPr>
      <w:r w:rsidRPr="509D90DC">
        <w:rPr>
          <w:rFonts w:eastAsia="Arial" w:cs="Arial"/>
          <w:color w:val="000000" w:themeColor="text1"/>
        </w:rPr>
        <w:t>New Zealand also has international obligations under the United Nations Convention on the Rights of Persons with Disabilities (article 11) to protect and uphold the rights of disabled people to receive humanitarian assistance</w:t>
      </w:r>
      <w:r w:rsidR="5B2EEC40" w:rsidRPr="509D90DC">
        <w:rPr>
          <w:rFonts w:eastAsia="Arial" w:cs="Arial"/>
          <w:color w:val="000000" w:themeColor="text1"/>
        </w:rPr>
        <w:t xml:space="preserve"> in emergency situations.</w:t>
      </w:r>
    </w:p>
    <w:p w14:paraId="3054E3A3" w14:textId="578C3223" w:rsidR="509D90DC" w:rsidRDefault="509D90DC" w:rsidP="509D90DC">
      <w:pPr>
        <w:spacing w:after="0" w:line="360" w:lineRule="auto"/>
        <w:rPr>
          <w:rFonts w:ascii="Segoe UI" w:eastAsia="Segoe UI" w:hAnsi="Segoe UI" w:cs="Segoe UI"/>
          <w:color w:val="000000" w:themeColor="text1"/>
          <w:sz w:val="18"/>
          <w:szCs w:val="18"/>
        </w:rPr>
      </w:pPr>
    </w:p>
    <w:p w14:paraId="45563410" w14:textId="0E05F768" w:rsidR="1767B9B5" w:rsidRDefault="33A99A58" w:rsidP="5BE9904B">
      <w:pPr>
        <w:pStyle w:val="Heading2"/>
        <w:spacing w:after="0" w:line="360" w:lineRule="auto"/>
        <w:rPr>
          <w:rFonts w:eastAsia="Arial" w:cs="Arial"/>
          <w:b w:val="0"/>
          <w:bCs w:val="0"/>
          <w:color w:val="000000" w:themeColor="text1"/>
          <w:sz w:val="24"/>
          <w:szCs w:val="24"/>
        </w:rPr>
      </w:pPr>
      <w:r>
        <w:lastRenderedPageBreak/>
        <w:t>Auckland Anniversary Weekend floods and Gabrielle’s impact on disabled people</w:t>
      </w:r>
    </w:p>
    <w:p w14:paraId="3F00BB86" w14:textId="7F68304A" w:rsidR="1767B9B5" w:rsidRDefault="65974649" w:rsidP="05ED455D">
      <w:pPr>
        <w:pStyle w:val="Heading2"/>
        <w:spacing w:after="0" w:line="360" w:lineRule="auto"/>
        <w:rPr>
          <w:rFonts w:eastAsia="Arial" w:cs="Arial"/>
          <w:b w:val="0"/>
          <w:bCs w:val="0"/>
          <w:color w:val="000000" w:themeColor="text1"/>
          <w:sz w:val="24"/>
          <w:szCs w:val="24"/>
        </w:rPr>
      </w:pPr>
      <w:r w:rsidRPr="05ED455D">
        <w:rPr>
          <w:rFonts w:eastAsia="Arial" w:cs="Arial"/>
          <w:b w:val="0"/>
          <w:bCs w:val="0"/>
          <w:color w:val="000000" w:themeColor="text1"/>
          <w:sz w:val="24"/>
          <w:szCs w:val="24"/>
        </w:rPr>
        <w:t>DPA, in the immediate aftermath of the Auckland Anniversary Weekend flooding events and before Gabrielle struck, reached out to our members in the region to ascertain what their experiences had been like.</w:t>
      </w:r>
    </w:p>
    <w:p w14:paraId="1F946FE9" w14:textId="1D07B832" w:rsidR="1767B9B5" w:rsidRDefault="47E49DE9" w:rsidP="05ED455D">
      <w:pPr>
        <w:pStyle w:val="Heading2"/>
        <w:spacing w:after="0" w:line="360" w:lineRule="auto"/>
        <w:rPr>
          <w:rFonts w:eastAsia="Arial" w:cs="Arial"/>
          <w:b w:val="0"/>
          <w:bCs w:val="0"/>
          <w:color w:val="000000" w:themeColor="text1"/>
          <w:sz w:val="24"/>
          <w:szCs w:val="24"/>
        </w:rPr>
      </w:pPr>
      <w:r w:rsidRPr="05ED455D">
        <w:rPr>
          <w:rFonts w:eastAsia="Arial" w:cs="Arial"/>
          <w:b w:val="0"/>
          <w:bCs w:val="0"/>
          <w:color w:val="000000" w:themeColor="text1"/>
          <w:sz w:val="24"/>
          <w:szCs w:val="24"/>
        </w:rPr>
        <w:t>W</w:t>
      </w:r>
      <w:r w:rsidR="65974649" w:rsidRPr="05ED455D">
        <w:rPr>
          <w:rFonts w:eastAsia="Arial" w:cs="Arial"/>
          <w:b w:val="0"/>
          <w:bCs w:val="0"/>
          <w:color w:val="000000" w:themeColor="text1"/>
          <w:sz w:val="24"/>
          <w:szCs w:val="24"/>
        </w:rPr>
        <w:t>hile many disabled people were resilient and had withstood the floods well</w:t>
      </w:r>
      <w:r w:rsidR="638130D5" w:rsidRPr="05ED455D">
        <w:rPr>
          <w:rFonts w:eastAsia="Arial" w:cs="Arial"/>
          <w:b w:val="0"/>
          <w:bCs w:val="0"/>
          <w:color w:val="000000" w:themeColor="text1"/>
          <w:sz w:val="24"/>
          <w:szCs w:val="24"/>
        </w:rPr>
        <w:t xml:space="preserve"> or were not impacted at all</w:t>
      </w:r>
      <w:r w:rsidR="65974649" w:rsidRPr="05ED455D">
        <w:rPr>
          <w:rFonts w:eastAsia="Arial" w:cs="Arial"/>
          <w:b w:val="0"/>
          <w:bCs w:val="0"/>
          <w:color w:val="000000" w:themeColor="text1"/>
          <w:sz w:val="24"/>
          <w:szCs w:val="24"/>
        </w:rPr>
        <w:t xml:space="preserve">, others had </w:t>
      </w:r>
      <w:r w:rsidR="27371082" w:rsidRPr="05ED455D">
        <w:rPr>
          <w:rFonts w:eastAsia="Arial" w:cs="Arial"/>
          <w:b w:val="0"/>
          <w:bCs w:val="0"/>
          <w:color w:val="000000" w:themeColor="text1"/>
          <w:sz w:val="24"/>
          <w:szCs w:val="24"/>
        </w:rPr>
        <w:t>been more seriously impacted. W</w:t>
      </w:r>
      <w:r w:rsidR="65974649" w:rsidRPr="05ED455D">
        <w:rPr>
          <w:rFonts w:eastAsia="Arial" w:cs="Arial"/>
          <w:b w:val="0"/>
          <w:bCs w:val="0"/>
          <w:color w:val="000000" w:themeColor="text1"/>
          <w:sz w:val="24"/>
          <w:szCs w:val="24"/>
        </w:rPr>
        <w:t xml:space="preserve">e heard stories about the impact that weather-enforced homelessness had on disabled people, </w:t>
      </w:r>
      <w:r w:rsidR="7A408874" w:rsidRPr="05ED455D">
        <w:rPr>
          <w:rFonts w:eastAsia="Arial" w:cs="Arial"/>
          <w:b w:val="0"/>
          <w:bCs w:val="0"/>
          <w:color w:val="000000" w:themeColor="text1"/>
          <w:sz w:val="24"/>
          <w:szCs w:val="24"/>
        </w:rPr>
        <w:t xml:space="preserve">exacerbated by </w:t>
      </w:r>
      <w:r w:rsidR="65974649" w:rsidRPr="05ED455D">
        <w:rPr>
          <w:rFonts w:eastAsia="Arial" w:cs="Arial"/>
          <w:b w:val="0"/>
          <w:bCs w:val="0"/>
          <w:color w:val="000000" w:themeColor="text1"/>
          <w:sz w:val="24"/>
          <w:szCs w:val="24"/>
        </w:rPr>
        <w:t xml:space="preserve">the lack of accessible housing.  We also heard that </w:t>
      </w:r>
      <w:r w:rsidR="65DBF5B3" w:rsidRPr="05ED455D">
        <w:rPr>
          <w:rFonts w:eastAsia="Arial" w:cs="Arial"/>
          <w:b w:val="0"/>
          <w:bCs w:val="0"/>
          <w:color w:val="000000" w:themeColor="text1"/>
          <w:sz w:val="24"/>
          <w:szCs w:val="24"/>
        </w:rPr>
        <w:t>some had</w:t>
      </w:r>
      <w:r w:rsidR="65974649" w:rsidRPr="05ED455D">
        <w:rPr>
          <w:rFonts w:eastAsia="Arial" w:cs="Arial"/>
          <w:b w:val="0"/>
          <w:bCs w:val="0"/>
          <w:color w:val="000000" w:themeColor="text1"/>
          <w:sz w:val="24"/>
          <w:szCs w:val="24"/>
        </w:rPr>
        <w:t xml:space="preserve"> difficulty accessing support especially when it came to assisting with property clean ups and disruption of disability support services and activities.</w:t>
      </w:r>
    </w:p>
    <w:p w14:paraId="650CBA6C" w14:textId="4501A0A2" w:rsidR="1767B9B5" w:rsidRDefault="1767B9B5" w:rsidP="236E548E">
      <w:pPr>
        <w:spacing w:after="0" w:line="360" w:lineRule="auto"/>
        <w:rPr>
          <w:rFonts w:eastAsia="Arial" w:cs="Arial"/>
          <w:color w:val="000000" w:themeColor="text1"/>
        </w:rPr>
      </w:pPr>
    </w:p>
    <w:p w14:paraId="7732DB71" w14:textId="05AEA0F5" w:rsidR="1767B9B5" w:rsidRDefault="65974649" w:rsidP="236E548E">
      <w:pPr>
        <w:spacing w:after="0" w:line="360" w:lineRule="auto"/>
        <w:rPr>
          <w:rFonts w:eastAsia="Arial" w:cs="Arial"/>
          <w:color w:val="000000" w:themeColor="text1"/>
        </w:rPr>
      </w:pPr>
      <w:r w:rsidRPr="236E548E">
        <w:rPr>
          <w:rFonts w:eastAsia="Arial" w:cs="Arial"/>
          <w:color w:val="000000" w:themeColor="text1"/>
        </w:rPr>
        <w:t>We note that the new Whaikaha – Ministry of Disabled People initiated a response aimed at Auckland’s disabled community over both storm events by providing essential information and a coordinated response with disability organisations and service providers during these periods. The availability of funding from central government aimed at disabled people and their whānau and disability organisations also assisted during the clean-up and recovery period.</w:t>
      </w:r>
    </w:p>
    <w:p w14:paraId="7F21CB9B" w14:textId="503C7989" w:rsidR="1767B9B5" w:rsidRDefault="1767B9B5" w:rsidP="236E548E">
      <w:pPr>
        <w:spacing w:after="0" w:line="360" w:lineRule="auto"/>
        <w:rPr>
          <w:rFonts w:eastAsia="Arial" w:cs="Arial"/>
          <w:color w:val="000000" w:themeColor="text1"/>
        </w:rPr>
      </w:pPr>
    </w:p>
    <w:p w14:paraId="4BF09734" w14:textId="2938B289" w:rsidR="1767B9B5" w:rsidRDefault="65974649" w:rsidP="236E548E">
      <w:pPr>
        <w:spacing w:after="0" w:line="360" w:lineRule="auto"/>
        <w:rPr>
          <w:rFonts w:eastAsia="Arial" w:cs="Arial"/>
          <w:color w:val="000000" w:themeColor="text1"/>
        </w:rPr>
      </w:pPr>
      <w:r w:rsidRPr="236E548E">
        <w:rPr>
          <w:rFonts w:eastAsia="Arial" w:cs="Arial"/>
          <w:color w:val="000000" w:themeColor="text1"/>
        </w:rPr>
        <w:t>However, these storms reinforced the need from a civil defence perspective for timely information in accessible formats, good support systems, assistance to disabled people and their whānau in planning for disasters, and the ability to have well organised disability support systems and structures in the recovery phase as well.</w:t>
      </w:r>
    </w:p>
    <w:p w14:paraId="4FB1B8AE" w14:textId="209B1A15" w:rsidR="1767B9B5" w:rsidRDefault="1767B9B5" w:rsidP="236E548E">
      <w:pPr>
        <w:spacing w:after="0" w:line="360" w:lineRule="auto"/>
        <w:rPr>
          <w:rFonts w:eastAsia="Arial" w:cs="Arial"/>
          <w:color w:val="000000" w:themeColor="text1"/>
        </w:rPr>
      </w:pPr>
    </w:p>
    <w:p w14:paraId="58E8EB5C" w14:textId="006616AC" w:rsidR="1767B9B5" w:rsidRDefault="60371500" w:rsidP="7A95186F">
      <w:pPr>
        <w:spacing w:after="0" w:line="360" w:lineRule="auto"/>
        <w:rPr>
          <w:rFonts w:eastAsia="Arial" w:cs="Arial"/>
          <w:color w:val="000000" w:themeColor="text1"/>
        </w:rPr>
      </w:pPr>
      <w:r w:rsidRPr="05ED455D">
        <w:rPr>
          <w:rFonts w:eastAsia="Arial" w:cs="Arial"/>
          <w:color w:val="000000" w:themeColor="text1"/>
        </w:rPr>
        <w:t>O</w:t>
      </w:r>
      <w:r w:rsidR="65974649" w:rsidRPr="05ED455D">
        <w:rPr>
          <w:rFonts w:eastAsia="Arial" w:cs="Arial"/>
          <w:color w:val="000000" w:themeColor="text1"/>
        </w:rPr>
        <w:t xml:space="preserve">ne of the impacts of the weather events for some disabled people was the disruption to disability support services which resulted after the storms. </w:t>
      </w:r>
      <w:r w:rsidR="65974649" w:rsidRPr="7A95186F">
        <w:rPr>
          <w:rFonts w:eastAsia="Arial" w:cs="Arial"/>
          <w:color w:val="000000" w:themeColor="text1"/>
        </w:rPr>
        <w:t xml:space="preserve">Support services including personal assistance, home help and other supports were impacted for a short time and coming on top of difficulties encountered during peak Covid in accessing these same supports caused additional stress </w:t>
      </w:r>
      <w:r w:rsidR="4DB8C911" w:rsidRPr="7A95186F">
        <w:rPr>
          <w:rFonts w:eastAsia="Arial" w:cs="Arial"/>
          <w:color w:val="000000" w:themeColor="text1"/>
        </w:rPr>
        <w:t xml:space="preserve">for some </w:t>
      </w:r>
      <w:r w:rsidR="65974649" w:rsidRPr="7A95186F">
        <w:rPr>
          <w:rFonts w:eastAsia="Arial" w:cs="Arial"/>
          <w:color w:val="000000" w:themeColor="text1"/>
        </w:rPr>
        <w:t>disabled people. The support received from Whaikaha and other agencies helped with resolving these problems</w:t>
      </w:r>
      <w:r w:rsidR="012AA346" w:rsidRPr="7A95186F">
        <w:rPr>
          <w:rFonts w:eastAsia="Arial" w:cs="Arial"/>
          <w:color w:val="000000" w:themeColor="text1"/>
        </w:rPr>
        <w:t xml:space="preserve">. </w:t>
      </w:r>
    </w:p>
    <w:p w14:paraId="6AA0E9F3" w14:textId="72565290" w:rsidR="1767B9B5" w:rsidRDefault="1767B9B5" w:rsidP="236E548E">
      <w:pPr>
        <w:spacing w:after="0" w:line="360" w:lineRule="auto"/>
        <w:rPr>
          <w:rFonts w:eastAsia="Arial" w:cs="Arial"/>
          <w:color w:val="000000" w:themeColor="text1"/>
        </w:rPr>
      </w:pPr>
    </w:p>
    <w:p w14:paraId="26107B3D" w14:textId="1139476B" w:rsidR="1767B9B5" w:rsidRDefault="0196CD09" w:rsidP="05ED455D">
      <w:pPr>
        <w:spacing w:after="0" w:line="360" w:lineRule="auto"/>
        <w:rPr>
          <w:rFonts w:eastAsia="Arial" w:cs="Arial"/>
          <w:color w:val="000000" w:themeColor="text1"/>
        </w:rPr>
      </w:pPr>
      <w:r w:rsidRPr="05ED455D">
        <w:rPr>
          <w:rFonts w:eastAsia="Arial" w:cs="Arial"/>
          <w:color w:val="000000" w:themeColor="text1"/>
        </w:rPr>
        <w:lastRenderedPageBreak/>
        <w:t>There was also</w:t>
      </w:r>
      <w:r w:rsidR="65974649" w:rsidRPr="05ED455D">
        <w:rPr>
          <w:rFonts w:eastAsia="Arial" w:cs="Arial"/>
          <w:color w:val="000000" w:themeColor="text1"/>
        </w:rPr>
        <w:t xml:space="preserve"> disruption to transport links and accessible transport options including buses and mobility vans. Some disabled people reported being stranded on the Friday evening of the Anniversary Weekend storm as transport routes began to </w:t>
      </w:r>
      <w:r w:rsidR="4F0F37CE" w:rsidRPr="05ED455D">
        <w:rPr>
          <w:rFonts w:eastAsia="Arial" w:cs="Arial"/>
          <w:color w:val="000000" w:themeColor="text1"/>
        </w:rPr>
        <w:t>close</w:t>
      </w:r>
      <w:r w:rsidR="65974649" w:rsidRPr="05ED455D">
        <w:rPr>
          <w:rFonts w:eastAsia="Arial" w:cs="Arial"/>
          <w:color w:val="000000" w:themeColor="text1"/>
        </w:rPr>
        <w:t xml:space="preserve"> meaning that </w:t>
      </w:r>
      <w:r w:rsidR="62A18DF4" w:rsidRPr="05ED455D">
        <w:rPr>
          <w:rFonts w:eastAsia="Arial" w:cs="Arial"/>
          <w:color w:val="000000" w:themeColor="text1"/>
        </w:rPr>
        <w:t xml:space="preserve">disabled </w:t>
      </w:r>
      <w:r w:rsidR="65974649" w:rsidRPr="05ED455D">
        <w:rPr>
          <w:rFonts w:eastAsia="Arial" w:cs="Arial"/>
          <w:color w:val="000000" w:themeColor="text1"/>
        </w:rPr>
        <w:t xml:space="preserve">people, for example, were stranded at bus stations and train platforms. </w:t>
      </w:r>
    </w:p>
    <w:p w14:paraId="670B46B7" w14:textId="5CFBEC44" w:rsidR="1767B9B5" w:rsidRDefault="1767B9B5" w:rsidP="236E548E">
      <w:pPr>
        <w:spacing w:after="0" w:line="360" w:lineRule="auto"/>
        <w:rPr>
          <w:rFonts w:eastAsia="Arial" w:cs="Arial"/>
          <w:color w:val="000000" w:themeColor="text1"/>
        </w:rPr>
      </w:pPr>
    </w:p>
    <w:p w14:paraId="7E252973" w14:textId="64A4BAD8" w:rsidR="1767B9B5" w:rsidRDefault="65974649" w:rsidP="236E548E">
      <w:pPr>
        <w:spacing w:after="0" w:line="360" w:lineRule="auto"/>
        <w:rPr>
          <w:rFonts w:eastAsia="Arial" w:cs="Arial"/>
          <w:color w:val="000000" w:themeColor="text1"/>
        </w:rPr>
      </w:pPr>
      <w:r w:rsidRPr="236E548E">
        <w:rPr>
          <w:rFonts w:eastAsia="Arial" w:cs="Arial"/>
          <w:color w:val="000000" w:themeColor="text1"/>
        </w:rPr>
        <w:t>We recognise that both disabled and non-disabled people were stranded but the lack of accessible transport options mean</w:t>
      </w:r>
      <w:r w:rsidR="76234045" w:rsidRPr="236E548E">
        <w:rPr>
          <w:rFonts w:eastAsia="Arial" w:cs="Arial"/>
          <w:color w:val="000000" w:themeColor="text1"/>
        </w:rPr>
        <w:t>s</w:t>
      </w:r>
      <w:r w:rsidRPr="236E548E">
        <w:rPr>
          <w:rFonts w:eastAsia="Arial" w:cs="Arial"/>
          <w:color w:val="000000" w:themeColor="text1"/>
        </w:rPr>
        <w:t xml:space="preserve"> that disabled people can be doubly disadvantaged if sudden weather events or other emergencies impact transport system</w:t>
      </w:r>
      <w:r w:rsidR="3BB83909" w:rsidRPr="236E548E">
        <w:rPr>
          <w:rFonts w:eastAsia="Arial" w:cs="Arial"/>
          <w:color w:val="000000" w:themeColor="text1"/>
        </w:rPr>
        <w:t>s</w:t>
      </w:r>
      <w:r w:rsidRPr="236E548E">
        <w:rPr>
          <w:rFonts w:eastAsia="Arial" w:cs="Arial"/>
          <w:color w:val="000000" w:themeColor="text1"/>
        </w:rPr>
        <w:t>.</w:t>
      </w:r>
    </w:p>
    <w:p w14:paraId="2E3DC1C7" w14:textId="4C1D1451" w:rsidR="124A22DB" w:rsidRDefault="124A22DB" w:rsidP="5BE9904B">
      <w:pPr>
        <w:pStyle w:val="Heading2"/>
        <w:spacing w:line="276" w:lineRule="auto"/>
      </w:pPr>
      <w:r>
        <w:t>Civil defence response to disabled peopl</w:t>
      </w:r>
      <w:r w:rsidR="6654CEB3">
        <w:t>e during storm events</w:t>
      </w:r>
    </w:p>
    <w:p w14:paraId="76E9F0E8" w14:textId="67808452" w:rsidR="31D70B28" w:rsidRDefault="31D70B28" w:rsidP="7A95186F">
      <w:pPr>
        <w:spacing w:line="360" w:lineRule="auto"/>
        <w:rPr>
          <w:rFonts w:eastAsia="Arial" w:cs="Arial"/>
          <w:color w:val="000000" w:themeColor="text1"/>
        </w:rPr>
      </w:pPr>
      <w:r w:rsidRPr="05ED455D">
        <w:rPr>
          <w:rFonts w:eastAsia="Arial" w:cs="Arial"/>
          <w:color w:val="000000" w:themeColor="text1"/>
        </w:rPr>
        <w:t xml:space="preserve">Alongside others in the community, DPA were very concerned </w:t>
      </w:r>
      <w:r w:rsidR="69E0769C" w:rsidRPr="05ED455D">
        <w:rPr>
          <w:rFonts w:eastAsia="Arial" w:cs="Arial"/>
          <w:color w:val="000000" w:themeColor="text1"/>
        </w:rPr>
        <w:t>by the initially</w:t>
      </w:r>
      <w:r w:rsidRPr="05ED455D">
        <w:rPr>
          <w:rFonts w:eastAsia="Arial" w:cs="Arial"/>
          <w:color w:val="000000" w:themeColor="text1"/>
        </w:rPr>
        <w:t xml:space="preserve"> poor response</w:t>
      </w:r>
      <w:r w:rsidR="35AB05E7" w:rsidRPr="05ED455D">
        <w:rPr>
          <w:rFonts w:eastAsia="Arial" w:cs="Arial"/>
          <w:color w:val="000000" w:themeColor="text1"/>
        </w:rPr>
        <w:t xml:space="preserve"> by local agencies</w:t>
      </w:r>
      <w:r w:rsidRPr="05ED455D">
        <w:rPr>
          <w:rFonts w:eastAsia="Arial" w:cs="Arial"/>
          <w:color w:val="000000" w:themeColor="text1"/>
        </w:rPr>
        <w:t xml:space="preserve"> to the Auckland Anniversary Weekend flooding events. The failures around not declaring a state of emergency and issuing warning notifications quickly enough have been well highlighted. </w:t>
      </w:r>
      <w:r w:rsidRPr="7A95186F">
        <w:rPr>
          <w:rFonts w:eastAsia="Arial" w:cs="Arial"/>
          <w:color w:val="000000" w:themeColor="text1"/>
        </w:rPr>
        <w:t xml:space="preserve">We hope that this </w:t>
      </w:r>
      <w:r w:rsidR="6A06DA4C" w:rsidRPr="7A95186F">
        <w:rPr>
          <w:rFonts w:eastAsia="Arial" w:cs="Arial"/>
          <w:color w:val="000000" w:themeColor="text1"/>
        </w:rPr>
        <w:t xml:space="preserve">inquiry </w:t>
      </w:r>
      <w:r w:rsidRPr="7A95186F">
        <w:rPr>
          <w:rFonts w:eastAsia="Arial" w:cs="Arial"/>
          <w:color w:val="000000" w:themeColor="text1"/>
        </w:rPr>
        <w:t xml:space="preserve">will seek to address those failures to ensure that they </w:t>
      </w:r>
      <w:r w:rsidR="485A96F1" w:rsidRPr="7A95186F">
        <w:rPr>
          <w:rFonts w:eastAsia="Arial" w:cs="Arial"/>
          <w:color w:val="000000" w:themeColor="text1"/>
        </w:rPr>
        <w:t xml:space="preserve">do not </w:t>
      </w:r>
      <w:r w:rsidRPr="7A95186F">
        <w:rPr>
          <w:rFonts w:eastAsia="Arial" w:cs="Arial"/>
          <w:color w:val="000000" w:themeColor="text1"/>
        </w:rPr>
        <w:t>happen again.</w:t>
      </w:r>
    </w:p>
    <w:p w14:paraId="0EE60E01" w14:textId="229119ED" w:rsidR="1B8BBB55" w:rsidRDefault="575F3490" w:rsidP="7A95186F">
      <w:pPr>
        <w:spacing w:line="360" w:lineRule="auto"/>
        <w:rPr>
          <w:rFonts w:eastAsia="Arial" w:cs="Arial"/>
          <w:color w:val="000000" w:themeColor="text1"/>
        </w:rPr>
      </w:pPr>
      <w:r w:rsidRPr="7A95186F">
        <w:rPr>
          <w:rFonts w:eastAsia="Arial" w:cs="Arial"/>
          <w:color w:val="000000" w:themeColor="text1"/>
        </w:rPr>
        <w:t>While</w:t>
      </w:r>
      <w:r w:rsidR="1B8BBB55" w:rsidRPr="7A95186F">
        <w:rPr>
          <w:rFonts w:eastAsia="Arial" w:cs="Arial"/>
          <w:color w:val="000000" w:themeColor="text1"/>
        </w:rPr>
        <w:t xml:space="preserve"> </w:t>
      </w:r>
      <w:r w:rsidR="7A0E3B74" w:rsidRPr="7A95186F">
        <w:rPr>
          <w:rFonts w:eastAsia="Arial" w:cs="Arial"/>
          <w:color w:val="000000" w:themeColor="text1"/>
        </w:rPr>
        <w:t xml:space="preserve">regional </w:t>
      </w:r>
      <w:r w:rsidR="0B7F84B7" w:rsidRPr="7A95186F">
        <w:rPr>
          <w:rFonts w:eastAsia="Arial" w:cs="Arial"/>
          <w:color w:val="000000" w:themeColor="text1"/>
        </w:rPr>
        <w:t>emergency</w:t>
      </w:r>
      <w:r w:rsidR="1B8BBB55" w:rsidRPr="7A95186F">
        <w:rPr>
          <w:rFonts w:eastAsia="Arial" w:cs="Arial"/>
          <w:color w:val="000000" w:themeColor="text1"/>
        </w:rPr>
        <w:t xml:space="preserve"> responsiveness </w:t>
      </w:r>
      <w:r w:rsidR="1EC4C9A3" w:rsidRPr="7A95186F">
        <w:rPr>
          <w:rFonts w:eastAsia="Arial" w:cs="Arial"/>
          <w:color w:val="000000" w:themeColor="text1"/>
        </w:rPr>
        <w:t>had</w:t>
      </w:r>
      <w:r w:rsidR="1B8BBB55" w:rsidRPr="7A95186F">
        <w:rPr>
          <w:rFonts w:eastAsia="Arial" w:cs="Arial"/>
          <w:color w:val="000000" w:themeColor="text1"/>
        </w:rPr>
        <w:t xml:space="preserve"> improved by the time Cyclone Gabrielle struck in February, there is</w:t>
      </w:r>
      <w:r w:rsidR="11C32C84" w:rsidRPr="7A95186F">
        <w:rPr>
          <w:rFonts w:eastAsia="Arial" w:cs="Arial"/>
          <w:color w:val="000000" w:themeColor="text1"/>
        </w:rPr>
        <w:t xml:space="preserve"> still</w:t>
      </w:r>
      <w:r w:rsidR="1B8BBB55" w:rsidRPr="7A95186F">
        <w:rPr>
          <w:rFonts w:eastAsia="Arial" w:cs="Arial"/>
          <w:color w:val="000000" w:themeColor="text1"/>
        </w:rPr>
        <w:t xml:space="preserve"> </w:t>
      </w:r>
      <w:r w:rsidR="1A118637" w:rsidRPr="7A95186F">
        <w:rPr>
          <w:rFonts w:eastAsia="Arial" w:cs="Arial"/>
          <w:color w:val="000000" w:themeColor="text1"/>
        </w:rPr>
        <w:t xml:space="preserve">a </w:t>
      </w:r>
      <w:r w:rsidR="1B8BBB55" w:rsidRPr="7A95186F">
        <w:rPr>
          <w:rFonts w:eastAsia="Arial" w:cs="Arial"/>
          <w:color w:val="000000" w:themeColor="text1"/>
        </w:rPr>
        <w:t xml:space="preserve">need to continually exercise and test all CDEM capabilities and capacities, including communications, with </w:t>
      </w:r>
      <w:r w:rsidR="0F1B143E" w:rsidRPr="7A95186F">
        <w:rPr>
          <w:rFonts w:eastAsia="Arial" w:cs="Arial"/>
          <w:color w:val="000000" w:themeColor="text1"/>
        </w:rPr>
        <w:t xml:space="preserve">key </w:t>
      </w:r>
      <w:r w:rsidR="1B8BBB55" w:rsidRPr="7A95186F">
        <w:rPr>
          <w:rFonts w:eastAsia="Arial" w:cs="Arial"/>
          <w:color w:val="000000" w:themeColor="text1"/>
        </w:rPr>
        <w:t>stakeholders</w:t>
      </w:r>
      <w:r w:rsidR="6EB6E61A" w:rsidRPr="7A95186F">
        <w:rPr>
          <w:rFonts w:eastAsia="Arial" w:cs="Arial"/>
          <w:color w:val="000000" w:themeColor="text1"/>
        </w:rPr>
        <w:t xml:space="preserve"> including disabled people</w:t>
      </w:r>
      <w:r w:rsidR="1B8BBB55" w:rsidRPr="7A95186F">
        <w:rPr>
          <w:rFonts w:eastAsia="Arial" w:cs="Arial"/>
          <w:color w:val="000000" w:themeColor="text1"/>
        </w:rPr>
        <w:t>.</w:t>
      </w:r>
    </w:p>
    <w:p w14:paraId="079B7FE1" w14:textId="2D83DD8E" w:rsidR="1B8BBB55" w:rsidRDefault="5FEB5857" w:rsidP="7A95186F">
      <w:pPr>
        <w:spacing w:line="360" w:lineRule="auto"/>
        <w:rPr>
          <w:rFonts w:eastAsia="Arial" w:cs="Arial"/>
          <w:color w:val="000000" w:themeColor="text1"/>
        </w:rPr>
      </w:pPr>
      <w:r w:rsidRPr="7A95186F">
        <w:rPr>
          <w:rFonts w:eastAsia="Arial" w:cs="Arial"/>
          <w:color w:val="000000" w:themeColor="text1"/>
        </w:rPr>
        <w:t>E</w:t>
      </w:r>
      <w:r w:rsidR="10E768E8" w:rsidRPr="7A95186F">
        <w:rPr>
          <w:rFonts w:eastAsia="Arial" w:cs="Arial"/>
          <w:color w:val="000000" w:themeColor="text1"/>
        </w:rPr>
        <w:t>very CDEM region around the country should</w:t>
      </w:r>
      <w:r w:rsidR="1B8BBB55" w:rsidRPr="7A95186F">
        <w:rPr>
          <w:rFonts w:eastAsia="Arial" w:cs="Arial"/>
          <w:color w:val="000000" w:themeColor="text1"/>
        </w:rPr>
        <w:t xml:space="preserve"> anticipate and assess a range of potential hazards and events and set out clear management approaches to address each contingency</w:t>
      </w:r>
      <w:r w:rsidR="73EBFA80" w:rsidRPr="7A95186F">
        <w:rPr>
          <w:rFonts w:eastAsia="Arial" w:cs="Arial"/>
          <w:color w:val="000000" w:themeColor="text1"/>
        </w:rPr>
        <w:t xml:space="preserve"> for at risk demographics and communities including disabled people</w:t>
      </w:r>
      <w:r w:rsidR="3AE2A07D" w:rsidRPr="7A95186F">
        <w:rPr>
          <w:rFonts w:eastAsia="Arial" w:cs="Arial"/>
          <w:color w:val="000000" w:themeColor="text1"/>
        </w:rPr>
        <w:t xml:space="preserve">. </w:t>
      </w:r>
      <w:r w:rsidR="73EBFA80" w:rsidRPr="7A95186F">
        <w:rPr>
          <w:rFonts w:eastAsia="Arial" w:cs="Arial"/>
          <w:color w:val="000000" w:themeColor="text1"/>
        </w:rPr>
        <w:t xml:space="preserve">All aspects of emergency planning, management and </w:t>
      </w:r>
      <w:r w:rsidR="77AEDE17" w:rsidRPr="7A95186F">
        <w:rPr>
          <w:rFonts w:eastAsia="Arial" w:cs="Arial"/>
          <w:color w:val="000000" w:themeColor="text1"/>
        </w:rPr>
        <w:t>response should</w:t>
      </w:r>
      <w:r w:rsidR="73EBFA80" w:rsidRPr="7A95186F">
        <w:rPr>
          <w:rFonts w:eastAsia="Arial" w:cs="Arial"/>
          <w:color w:val="000000" w:themeColor="text1"/>
        </w:rPr>
        <w:t xml:space="preserve"> be done in partnership</w:t>
      </w:r>
      <w:r w:rsidR="1B8BBB55" w:rsidRPr="7A95186F">
        <w:rPr>
          <w:rFonts w:eastAsia="Arial" w:cs="Arial"/>
          <w:color w:val="000000" w:themeColor="text1"/>
        </w:rPr>
        <w:t>.</w:t>
      </w:r>
    </w:p>
    <w:p w14:paraId="1C04E167" w14:textId="221A7266" w:rsidR="62967E93" w:rsidRDefault="61BE8C04" w:rsidP="7A95186F">
      <w:pPr>
        <w:spacing w:line="360" w:lineRule="auto"/>
        <w:rPr>
          <w:rFonts w:eastAsia="Arial" w:cs="Arial"/>
          <w:color w:val="000000" w:themeColor="text1"/>
        </w:rPr>
      </w:pPr>
      <w:r w:rsidRPr="7A95186F">
        <w:rPr>
          <w:rFonts w:eastAsia="Arial" w:cs="Arial"/>
          <w:color w:val="000000" w:themeColor="text1"/>
        </w:rPr>
        <w:t>All</w:t>
      </w:r>
      <w:r w:rsidR="1B8BBB55" w:rsidRPr="7A95186F">
        <w:rPr>
          <w:rFonts w:eastAsia="Arial" w:cs="Arial"/>
          <w:color w:val="000000" w:themeColor="text1"/>
        </w:rPr>
        <w:t xml:space="preserve"> emergency management system</w:t>
      </w:r>
      <w:r w:rsidR="3AEFAEEF" w:rsidRPr="7A95186F">
        <w:rPr>
          <w:rFonts w:eastAsia="Arial" w:cs="Arial"/>
          <w:color w:val="000000" w:themeColor="text1"/>
        </w:rPr>
        <w:t>s</w:t>
      </w:r>
      <w:r w:rsidR="1B8BBB55" w:rsidRPr="7A95186F">
        <w:rPr>
          <w:rFonts w:eastAsia="Arial" w:cs="Arial"/>
          <w:color w:val="000000" w:themeColor="text1"/>
        </w:rPr>
        <w:t xml:space="preserve"> </w:t>
      </w:r>
      <w:r w:rsidR="076FB483" w:rsidRPr="7A95186F">
        <w:rPr>
          <w:rFonts w:eastAsia="Arial" w:cs="Arial"/>
          <w:color w:val="000000" w:themeColor="text1"/>
        </w:rPr>
        <w:t>must</w:t>
      </w:r>
      <w:r w:rsidR="1B8BBB55" w:rsidRPr="7A95186F">
        <w:rPr>
          <w:rFonts w:eastAsia="Arial" w:cs="Arial"/>
          <w:color w:val="000000" w:themeColor="text1"/>
        </w:rPr>
        <w:t xml:space="preserve"> have the capabilities they need to support effective response and recovery.</w:t>
      </w:r>
      <w:r w:rsidR="124742E3" w:rsidRPr="7A95186F">
        <w:rPr>
          <w:rFonts w:eastAsia="Arial" w:cs="Arial"/>
          <w:color w:val="000000" w:themeColor="text1"/>
        </w:rPr>
        <w:t xml:space="preserve"> T</w:t>
      </w:r>
      <w:r w:rsidR="1B8BBB55" w:rsidRPr="7A95186F">
        <w:rPr>
          <w:rFonts w:eastAsia="Arial" w:cs="Arial"/>
          <w:color w:val="000000" w:themeColor="text1"/>
        </w:rPr>
        <w:t xml:space="preserve">his capability building should extend to disability responsiveness and awareness training </w:t>
      </w:r>
      <w:r w:rsidR="3FC1FD12" w:rsidRPr="7A95186F">
        <w:rPr>
          <w:rFonts w:eastAsia="Arial" w:cs="Arial"/>
          <w:color w:val="000000" w:themeColor="text1"/>
        </w:rPr>
        <w:t>for CDEM</w:t>
      </w:r>
      <w:r w:rsidR="1B8BBB55" w:rsidRPr="7A95186F">
        <w:rPr>
          <w:rFonts w:eastAsia="Arial" w:cs="Arial"/>
          <w:color w:val="000000" w:themeColor="text1"/>
        </w:rPr>
        <w:t xml:space="preserve"> staff and volunteers across the </w:t>
      </w:r>
      <w:r w:rsidR="4E0265AE" w:rsidRPr="7A95186F">
        <w:rPr>
          <w:rFonts w:eastAsia="Arial" w:cs="Arial"/>
          <w:color w:val="000000" w:themeColor="text1"/>
        </w:rPr>
        <w:t>country.</w:t>
      </w:r>
    </w:p>
    <w:p w14:paraId="01BEC865" w14:textId="5AF00623" w:rsidR="1B8BBB55" w:rsidRDefault="1B8BBB55" w:rsidP="05ED455D">
      <w:pPr>
        <w:spacing w:line="360" w:lineRule="auto"/>
        <w:rPr>
          <w:rFonts w:eastAsia="Arial" w:cs="Arial"/>
          <w:color w:val="000000" w:themeColor="text1"/>
        </w:rPr>
      </w:pPr>
      <w:r w:rsidRPr="05ED455D">
        <w:rPr>
          <w:rFonts w:eastAsia="Arial" w:cs="Arial"/>
          <w:color w:val="000000" w:themeColor="text1"/>
        </w:rPr>
        <w:t xml:space="preserve">This </w:t>
      </w:r>
      <w:r w:rsidR="36D0FDB4" w:rsidRPr="05ED455D">
        <w:rPr>
          <w:rFonts w:eastAsia="Arial" w:cs="Arial"/>
          <w:color w:val="000000" w:themeColor="text1"/>
        </w:rPr>
        <w:t>should</w:t>
      </w:r>
      <w:r w:rsidR="6104CE30" w:rsidRPr="05ED455D">
        <w:rPr>
          <w:rFonts w:eastAsia="Arial" w:cs="Arial"/>
          <w:color w:val="000000" w:themeColor="text1"/>
        </w:rPr>
        <w:t xml:space="preserve"> </w:t>
      </w:r>
      <w:r w:rsidRPr="05ED455D">
        <w:rPr>
          <w:rFonts w:eastAsia="Arial" w:cs="Arial"/>
          <w:color w:val="000000" w:themeColor="text1"/>
        </w:rPr>
        <w:t>include how CDEM should communicate with and support disabled people to plan for emergencies and then provide active support and accessible communications during emergencies.</w:t>
      </w:r>
    </w:p>
    <w:p w14:paraId="0EF41900" w14:textId="3C2AA43F" w:rsidR="511D6520" w:rsidRDefault="661762B3" w:rsidP="05ED455D">
      <w:pPr>
        <w:spacing w:line="360" w:lineRule="auto"/>
        <w:rPr>
          <w:rFonts w:eastAsia="Arial" w:cs="Arial"/>
          <w:color w:val="000000" w:themeColor="text1"/>
        </w:rPr>
      </w:pPr>
      <w:r w:rsidRPr="05ED455D">
        <w:rPr>
          <w:rFonts w:eastAsia="Arial" w:cs="Arial"/>
          <w:color w:val="000000" w:themeColor="text1"/>
        </w:rPr>
        <w:t xml:space="preserve">One mechanism would be </w:t>
      </w:r>
      <w:r w:rsidR="316CA58F" w:rsidRPr="05ED455D">
        <w:rPr>
          <w:rFonts w:eastAsia="Arial" w:cs="Arial"/>
          <w:color w:val="000000" w:themeColor="text1"/>
        </w:rPr>
        <w:t>for</w:t>
      </w:r>
      <w:r w:rsidRPr="05ED455D">
        <w:rPr>
          <w:rFonts w:eastAsia="Arial" w:cs="Arial"/>
          <w:color w:val="000000" w:themeColor="text1"/>
        </w:rPr>
        <w:t xml:space="preserve"> a </w:t>
      </w:r>
      <w:r w:rsidR="1B8BBB55" w:rsidRPr="05ED455D">
        <w:rPr>
          <w:rFonts w:eastAsia="Arial" w:cs="Arial"/>
          <w:color w:val="000000" w:themeColor="text1"/>
        </w:rPr>
        <w:t>Disability Responsiveness Advisor</w:t>
      </w:r>
      <w:r w:rsidR="49472854" w:rsidRPr="05ED455D">
        <w:rPr>
          <w:rFonts w:eastAsia="Arial" w:cs="Arial"/>
          <w:color w:val="000000" w:themeColor="text1"/>
        </w:rPr>
        <w:t xml:space="preserve"> </w:t>
      </w:r>
      <w:r w:rsidR="44C02267" w:rsidRPr="05ED455D">
        <w:rPr>
          <w:rFonts w:eastAsia="Arial" w:cs="Arial"/>
          <w:color w:val="000000" w:themeColor="text1"/>
        </w:rPr>
        <w:t xml:space="preserve">to </w:t>
      </w:r>
      <w:r w:rsidR="49472854" w:rsidRPr="05ED455D">
        <w:rPr>
          <w:rFonts w:eastAsia="Arial" w:cs="Arial"/>
          <w:color w:val="000000" w:themeColor="text1"/>
        </w:rPr>
        <w:t>be appointed</w:t>
      </w:r>
      <w:r w:rsidR="1B8BBB55" w:rsidRPr="05ED455D">
        <w:rPr>
          <w:rFonts w:eastAsia="Arial" w:cs="Arial"/>
          <w:color w:val="000000" w:themeColor="text1"/>
        </w:rPr>
        <w:t xml:space="preserve"> to</w:t>
      </w:r>
      <w:r w:rsidR="5532FF71" w:rsidRPr="05ED455D">
        <w:rPr>
          <w:rFonts w:eastAsia="Arial" w:cs="Arial"/>
          <w:color w:val="000000" w:themeColor="text1"/>
        </w:rPr>
        <w:t xml:space="preserve"> all</w:t>
      </w:r>
      <w:r w:rsidR="1B8BBB55" w:rsidRPr="05ED455D">
        <w:rPr>
          <w:rFonts w:eastAsia="Arial" w:cs="Arial"/>
          <w:color w:val="000000" w:themeColor="text1"/>
        </w:rPr>
        <w:t xml:space="preserve"> </w:t>
      </w:r>
      <w:r w:rsidR="30C95F9A" w:rsidRPr="05ED455D">
        <w:rPr>
          <w:rFonts w:eastAsia="Arial" w:cs="Arial"/>
          <w:color w:val="000000" w:themeColor="text1"/>
        </w:rPr>
        <w:t xml:space="preserve">regional emergency </w:t>
      </w:r>
      <w:r w:rsidR="41A5B3F6" w:rsidRPr="05ED455D">
        <w:rPr>
          <w:rFonts w:eastAsia="Arial" w:cs="Arial"/>
          <w:color w:val="000000" w:themeColor="text1"/>
        </w:rPr>
        <w:t>planning teams</w:t>
      </w:r>
      <w:r w:rsidR="1B8BBB55" w:rsidRPr="05ED455D">
        <w:rPr>
          <w:rFonts w:eastAsia="Arial" w:cs="Arial"/>
          <w:color w:val="000000" w:themeColor="text1"/>
        </w:rPr>
        <w:t xml:space="preserve"> who would act as a focal point of contact between </w:t>
      </w:r>
      <w:r w:rsidR="6E9C3C03" w:rsidRPr="05ED455D">
        <w:rPr>
          <w:rFonts w:eastAsia="Arial" w:cs="Arial"/>
          <w:color w:val="000000" w:themeColor="text1"/>
        </w:rPr>
        <w:t xml:space="preserve">each </w:t>
      </w:r>
      <w:r w:rsidR="6E9C3C03" w:rsidRPr="05ED455D">
        <w:rPr>
          <w:rFonts w:eastAsia="Arial" w:cs="Arial"/>
          <w:color w:val="000000" w:themeColor="text1"/>
        </w:rPr>
        <w:lastRenderedPageBreak/>
        <w:t xml:space="preserve">team and </w:t>
      </w:r>
      <w:r w:rsidR="3920DAA6" w:rsidRPr="05ED455D">
        <w:rPr>
          <w:rFonts w:eastAsia="Arial" w:cs="Arial"/>
          <w:color w:val="000000" w:themeColor="text1"/>
        </w:rPr>
        <w:t>the</w:t>
      </w:r>
      <w:r w:rsidR="6E9C3C03" w:rsidRPr="05ED455D">
        <w:rPr>
          <w:rFonts w:eastAsia="Arial" w:cs="Arial"/>
          <w:color w:val="000000" w:themeColor="text1"/>
        </w:rPr>
        <w:t xml:space="preserve"> relevant</w:t>
      </w:r>
      <w:r w:rsidR="1B8BBB55" w:rsidRPr="05ED455D">
        <w:rPr>
          <w:rFonts w:eastAsia="Arial" w:cs="Arial"/>
          <w:color w:val="000000" w:themeColor="text1"/>
        </w:rPr>
        <w:t xml:space="preserve"> disabled community. Any appointee</w:t>
      </w:r>
      <w:r w:rsidR="7A5A3614" w:rsidRPr="05ED455D">
        <w:rPr>
          <w:rFonts w:eastAsia="Arial" w:cs="Arial"/>
          <w:color w:val="000000" w:themeColor="text1"/>
        </w:rPr>
        <w:t>s</w:t>
      </w:r>
      <w:r w:rsidR="1B8BBB55" w:rsidRPr="05ED455D">
        <w:rPr>
          <w:rFonts w:eastAsia="Arial" w:cs="Arial"/>
          <w:color w:val="000000" w:themeColor="text1"/>
        </w:rPr>
        <w:t xml:space="preserve"> should preferably self-identify as a disabled person and have good links to </w:t>
      </w:r>
      <w:r w:rsidR="733A9A80" w:rsidRPr="05ED455D">
        <w:rPr>
          <w:rFonts w:eastAsia="Arial" w:cs="Arial"/>
          <w:color w:val="000000" w:themeColor="text1"/>
        </w:rPr>
        <w:t>each</w:t>
      </w:r>
      <w:r w:rsidR="1B8BBB55" w:rsidRPr="05ED455D">
        <w:rPr>
          <w:rFonts w:eastAsia="Arial" w:cs="Arial"/>
          <w:color w:val="000000" w:themeColor="text1"/>
        </w:rPr>
        <w:t xml:space="preserve"> region’s disabled community and disability organisations. </w:t>
      </w:r>
    </w:p>
    <w:p w14:paraId="7A512068" w14:textId="5FF6A35B" w:rsidR="1B8BBB55" w:rsidRDefault="7887A8FD" w:rsidP="05ED455D">
      <w:pPr>
        <w:spacing w:line="360" w:lineRule="auto"/>
        <w:rPr>
          <w:rFonts w:eastAsia="Arial" w:cs="Arial"/>
          <w:color w:val="000000" w:themeColor="text1"/>
        </w:rPr>
      </w:pPr>
      <w:r w:rsidRPr="05ED455D">
        <w:rPr>
          <w:rFonts w:eastAsia="Arial" w:cs="Arial"/>
          <w:color w:val="000000" w:themeColor="text1"/>
        </w:rPr>
        <w:t xml:space="preserve">Disability </w:t>
      </w:r>
      <w:r w:rsidR="570B7A9D" w:rsidRPr="05ED455D">
        <w:rPr>
          <w:rFonts w:eastAsia="Arial" w:cs="Arial"/>
          <w:color w:val="000000" w:themeColor="text1"/>
        </w:rPr>
        <w:t xml:space="preserve">responsiveness advisors </w:t>
      </w:r>
      <w:r w:rsidR="1538E580" w:rsidRPr="05ED455D">
        <w:rPr>
          <w:rFonts w:eastAsia="Arial" w:cs="Arial"/>
          <w:color w:val="000000" w:themeColor="text1"/>
        </w:rPr>
        <w:t>sh</w:t>
      </w:r>
      <w:r w:rsidR="65162ECD" w:rsidRPr="05ED455D">
        <w:rPr>
          <w:rFonts w:eastAsia="Arial" w:cs="Arial"/>
          <w:color w:val="000000" w:themeColor="text1"/>
        </w:rPr>
        <w:t xml:space="preserve">ould also </w:t>
      </w:r>
      <w:r w:rsidR="570B7A9D" w:rsidRPr="05ED455D">
        <w:rPr>
          <w:rFonts w:eastAsia="Arial" w:cs="Arial"/>
          <w:color w:val="000000" w:themeColor="text1"/>
        </w:rPr>
        <w:t xml:space="preserve">be part of </w:t>
      </w:r>
      <w:r w:rsidR="270939E9" w:rsidRPr="05ED455D">
        <w:rPr>
          <w:rFonts w:eastAsia="Arial" w:cs="Arial"/>
          <w:color w:val="000000" w:themeColor="text1"/>
        </w:rPr>
        <w:t xml:space="preserve">all local </w:t>
      </w:r>
      <w:r w:rsidR="570B7A9D" w:rsidRPr="05ED455D">
        <w:rPr>
          <w:rFonts w:eastAsia="Arial" w:cs="Arial"/>
          <w:color w:val="000000" w:themeColor="text1"/>
        </w:rPr>
        <w:t>CDEM</w:t>
      </w:r>
      <w:r w:rsidR="1B8BBB55" w:rsidRPr="05ED455D">
        <w:rPr>
          <w:rFonts w:eastAsia="Arial" w:cs="Arial"/>
          <w:color w:val="000000" w:themeColor="text1"/>
        </w:rPr>
        <w:t xml:space="preserve"> executive management team</w:t>
      </w:r>
      <w:r w:rsidR="69ECFCE3" w:rsidRPr="05ED455D">
        <w:rPr>
          <w:rFonts w:eastAsia="Arial" w:cs="Arial"/>
          <w:color w:val="000000" w:themeColor="text1"/>
        </w:rPr>
        <w:t>s</w:t>
      </w:r>
      <w:r w:rsidR="50581128" w:rsidRPr="05ED455D">
        <w:rPr>
          <w:rFonts w:eastAsia="Arial" w:cs="Arial"/>
          <w:color w:val="000000" w:themeColor="text1"/>
        </w:rPr>
        <w:t xml:space="preserve"> around the country</w:t>
      </w:r>
      <w:r w:rsidR="1B8BBB55" w:rsidRPr="05ED455D">
        <w:rPr>
          <w:rFonts w:eastAsia="Arial" w:cs="Arial"/>
          <w:color w:val="000000" w:themeColor="text1"/>
        </w:rPr>
        <w:t xml:space="preserve"> so that a disabled community perspective can be fed into all emergency response planning and during times of emergency.</w:t>
      </w:r>
    </w:p>
    <w:p w14:paraId="77C47732" w14:textId="5EE3F3C0" w:rsidR="00832012" w:rsidRPr="006C5B0C" w:rsidRDefault="169469DE" w:rsidP="05ED455D">
      <w:pPr>
        <w:spacing w:line="360" w:lineRule="auto"/>
        <w:rPr>
          <w:rFonts w:eastAsia="Arial" w:cs="Arial"/>
          <w:color w:val="000000" w:themeColor="text1"/>
        </w:rPr>
      </w:pPr>
      <w:r w:rsidRPr="05ED455D">
        <w:rPr>
          <w:rFonts w:eastAsia="Arial" w:cs="Arial"/>
          <w:color w:val="000000" w:themeColor="text1"/>
        </w:rPr>
        <w:t xml:space="preserve">We </w:t>
      </w:r>
      <w:r w:rsidR="35E672E7" w:rsidRPr="05ED455D">
        <w:rPr>
          <w:rFonts w:eastAsia="Arial" w:cs="Arial"/>
          <w:color w:val="000000" w:themeColor="text1"/>
        </w:rPr>
        <w:t xml:space="preserve">also </w:t>
      </w:r>
      <w:r w:rsidRPr="05ED455D">
        <w:rPr>
          <w:rFonts w:eastAsia="Arial" w:cs="Arial"/>
          <w:color w:val="000000" w:themeColor="text1"/>
        </w:rPr>
        <w:t xml:space="preserve">understand that the inaccessibility of the government’s main national crisis centre </w:t>
      </w:r>
      <w:r w:rsidR="62AEA9FB" w:rsidRPr="05ED455D">
        <w:rPr>
          <w:rFonts w:eastAsia="Arial" w:cs="Arial"/>
          <w:color w:val="000000" w:themeColor="text1"/>
        </w:rPr>
        <w:t xml:space="preserve">has an </w:t>
      </w:r>
      <w:r w:rsidRPr="05ED455D">
        <w:rPr>
          <w:rFonts w:eastAsia="Arial" w:cs="Arial"/>
          <w:color w:val="000000" w:themeColor="text1"/>
        </w:rPr>
        <w:t>impact</w:t>
      </w:r>
      <w:r w:rsidR="2B01396B" w:rsidRPr="05ED455D">
        <w:rPr>
          <w:rFonts w:eastAsia="Arial" w:cs="Arial"/>
          <w:color w:val="000000" w:themeColor="text1"/>
        </w:rPr>
        <w:t xml:space="preserve"> on</w:t>
      </w:r>
      <w:r w:rsidR="02310A9A" w:rsidRPr="05ED455D">
        <w:rPr>
          <w:rFonts w:eastAsia="Arial" w:cs="Arial"/>
          <w:color w:val="000000" w:themeColor="text1"/>
        </w:rPr>
        <w:t xml:space="preserve"> </w:t>
      </w:r>
      <w:r w:rsidR="6A949225" w:rsidRPr="05ED455D">
        <w:rPr>
          <w:rFonts w:eastAsia="Arial" w:cs="Arial"/>
          <w:color w:val="000000" w:themeColor="text1"/>
        </w:rPr>
        <w:t>disabled</w:t>
      </w:r>
      <w:r w:rsidRPr="05ED455D">
        <w:rPr>
          <w:rFonts w:eastAsia="Arial" w:cs="Arial"/>
          <w:color w:val="000000" w:themeColor="text1"/>
        </w:rPr>
        <w:t xml:space="preserve"> </w:t>
      </w:r>
      <w:r w:rsidR="1D991EF4" w:rsidRPr="05ED455D">
        <w:rPr>
          <w:rFonts w:eastAsia="Arial" w:cs="Arial"/>
          <w:color w:val="000000" w:themeColor="text1"/>
        </w:rPr>
        <w:t>officials'</w:t>
      </w:r>
      <w:r w:rsidRPr="05ED455D">
        <w:rPr>
          <w:rFonts w:eastAsia="Arial" w:cs="Arial"/>
          <w:color w:val="000000" w:themeColor="text1"/>
        </w:rPr>
        <w:t xml:space="preserve"> ability to undertake their work and provide crucial links to the disabled community in a time of crisis.</w:t>
      </w:r>
    </w:p>
    <w:p w14:paraId="4A411288" w14:textId="641C32C8" w:rsidR="00832012" w:rsidRPr="006C5B0C" w:rsidRDefault="7FA0E59F" w:rsidP="05ED455D">
      <w:pPr>
        <w:spacing w:line="360" w:lineRule="auto"/>
        <w:rPr>
          <w:rFonts w:eastAsia="Arial" w:cs="Arial"/>
          <w:color w:val="000000" w:themeColor="text1"/>
        </w:rPr>
      </w:pPr>
      <w:r w:rsidRPr="05ED455D">
        <w:rPr>
          <w:rFonts w:eastAsia="Arial" w:cs="Arial"/>
          <w:color w:val="000000" w:themeColor="text1"/>
        </w:rPr>
        <w:t xml:space="preserve">DPA </w:t>
      </w:r>
      <w:r w:rsidR="4D61E1DB" w:rsidRPr="05ED455D">
        <w:rPr>
          <w:rFonts w:eastAsia="Arial" w:cs="Arial"/>
          <w:color w:val="000000" w:themeColor="text1"/>
        </w:rPr>
        <w:t xml:space="preserve">would like to see </w:t>
      </w:r>
      <w:r w:rsidRPr="05ED455D">
        <w:rPr>
          <w:rFonts w:eastAsia="Arial" w:cs="Arial"/>
          <w:color w:val="000000" w:themeColor="text1"/>
        </w:rPr>
        <w:t>all regional and national CDEM headquarters a</w:t>
      </w:r>
      <w:r w:rsidR="6B3C52DE" w:rsidRPr="05ED455D">
        <w:rPr>
          <w:rFonts w:eastAsia="Arial" w:cs="Arial"/>
          <w:color w:val="000000" w:themeColor="text1"/>
        </w:rPr>
        <w:t>ccessible for all staff and volunteers, including disabled people, who will be working within them.</w:t>
      </w:r>
    </w:p>
    <w:p w14:paraId="71B71A0A" w14:textId="75CFA583" w:rsidR="00832012" w:rsidRPr="006C5B0C" w:rsidRDefault="55B01247" w:rsidP="5BE9904B">
      <w:pPr>
        <w:spacing w:line="360" w:lineRule="auto"/>
        <w:rPr>
          <w:b/>
          <w:bCs/>
          <w:color w:val="1F3864" w:themeColor="accent5" w:themeShade="80"/>
          <w:sz w:val="32"/>
          <w:szCs w:val="32"/>
        </w:rPr>
      </w:pPr>
      <w:r w:rsidRPr="5BE9904B">
        <w:rPr>
          <w:b/>
          <w:bCs/>
          <w:color w:val="1F3864" w:themeColor="accent5" w:themeShade="80"/>
          <w:sz w:val="32"/>
          <w:szCs w:val="32"/>
        </w:rPr>
        <w:t>Need for community readiness</w:t>
      </w:r>
    </w:p>
    <w:p w14:paraId="7C2F59AD" w14:textId="6E5DF4FF" w:rsidR="00832012" w:rsidRPr="006C5B0C" w:rsidRDefault="66DC0C86" w:rsidP="05ED455D">
      <w:pPr>
        <w:spacing w:line="360" w:lineRule="auto"/>
        <w:rPr>
          <w:rFonts w:eastAsia="Arial" w:cs="Arial"/>
          <w:color w:val="000000" w:themeColor="text1"/>
        </w:rPr>
      </w:pPr>
      <w:r w:rsidRPr="05ED455D">
        <w:rPr>
          <w:rFonts w:eastAsia="Arial" w:cs="Arial"/>
          <w:color w:val="000000" w:themeColor="text1"/>
        </w:rPr>
        <w:t>A</w:t>
      </w:r>
      <w:r w:rsidR="111D7B13" w:rsidRPr="05ED455D">
        <w:rPr>
          <w:rFonts w:eastAsia="Arial" w:cs="Arial"/>
          <w:color w:val="000000" w:themeColor="text1"/>
        </w:rPr>
        <w:t xml:space="preserve">ll communities around the country, including the disabled community, should be informed, prepared and resilient to emergencies. </w:t>
      </w:r>
    </w:p>
    <w:p w14:paraId="0D13D6A3" w14:textId="6A464809" w:rsidR="00832012" w:rsidRPr="006C5B0C" w:rsidRDefault="111D7B13" w:rsidP="05ED455D">
      <w:pPr>
        <w:spacing w:line="360" w:lineRule="auto"/>
        <w:rPr>
          <w:rFonts w:eastAsia="Arial" w:cs="Arial"/>
          <w:color w:val="000000" w:themeColor="text1"/>
        </w:rPr>
      </w:pPr>
      <w:r w:rsidRPr="05ED455D">
        <w:rPr>
          <w:rFonts w:eastAsia="Arial" w:cs="Arial"/>
          <w:color w:val="000000" w:themeColor="text1"/>
        </w:rPr>
        <w:t>DPA supports the use of public awareness and community engagement activities that will contribute to these goals. However, there is a need for programmes to be specifically ta</w:t>
      </w:r>
      <w:r w:rsidR="3339573A" w:rsidRPr="05ED455D">
        <w:rPr>
          <w:rFonts w:eastAsia="Arial" w:cs="Arial"/>
          <w:color w:val="000000" w:themeColor="text1"/>
        </w:rPr>
        <w:t xml:space="preserve">ilored </w:t>
      </w:r>
      <w:r w:rsidRPr="05ED455D">
        <w:rPr>
          <w:rFonts w:eastAsia="Arial" w:cs="Arial"/>
          <w:color w:val="000000" w:themeColor="text1"/>
        </w:rPr>
        <w:t xml:space="preserve">and accessible </w:t>
      </w:r>
      <w:r w:rsidR="5128659B" w:rsidRPr="05ED455D">
        <w:rPr>
          <w:rFonts w:eastAsia="Arial" w:cs="Arial"/>
          <w:color w:val="000000" w:themeColor="text1"/>
        </w:rPr>
        <w:t>for</w:t>
      </w:r>
      <w:r w:rsidRPr="05ED455D">
        <w:rPr>
          <w:rFonts w:eastAsia="Arial" w:cs="Arial"/>
          <w:color w:val="000000" w:themeColor="text1"/>
        </w:rPr>
        <w:t xml:space="preserve"> disabled people. </w:t>
      </w:r>
    </w:p>
    <w:p w14:paraId="49EB33A5" w14:textId="112E8AB6" w:rsidR="00832012" w:rsidRPr="006C5B0C" w:rsidRDefault="54C0C9F5" w:rsidP="05ED455D">
      <w:pPr>
        <w:spacing w:line="360" w:lineRule="auto"/>
        <w:rPr>
          <w:rFonts w:eastAsia="Arial" w:cs="Arial"/>
          <w:color w:val="000000" w:themeColor="text1"/>
        </w:rPr>
      </w:pPr>
      <w:r w:rsidRPr="05ED455D">
        <w:rPr>
          <w:rFonts w:eastAsia="Arial" w:cs="Arial"/>
          <w:color w:val="000000" w:themeColor="text1"/>
        </w:rPr>
        <w:t>T</w:t>
      </w:r>
      <w:r w:rsidR="111D7B13" w:rsidRPr="05ED455D">
        <w:rPr>
          <w:rFonts w:eastAsia="Arial" w:cs="Arial"/>
          <w:color w:val="000000" w:themeColor="text1"/>
        </w:rPr>
        <w:t>his will mean having CDEM working in a co-design partnership alongside disabled people</w:t>
      </w:r>
      <w:r w:rsidR="6E2DDBA4" w:rsidRPr="05ED455D">
        <w:rPr>
          <w:rFonts w:eastAsia="Arial" w:cs="Arial"/>
          <w:color w:val="000000" w:themeColor="text1"/>
        </w:rPr>
        <w:t xml:space="preserve"> </w:t>
      </w:r>
      <w:r w:rsidR="111D7B13" w:rsidRPr="05ED455D">
        <w:rPr>
          <w:rFonts w:eastAsia="Arial" w:cs="Arial"/>
          <w:color w:val="000000" w:themeColor="text1"/>
        </w:rPr>
        <w:t xml:space="preserve">to develop community readiness and responsiveness programmes </w:t>
      </w:r>
      <w:r w:rsidR="2D56F2F8" w:rsidRPr="05ED455D">
        <w:rPr>
          <w:rFonts w:eastAsia="Arial" w:cs="Arial"/>
          <w:color w:val="000000" w:themeColor="text1"/>
        </w:rPr>
        <w:t xml:space="preserve">that work for disabled people and their communities. </w:t>
      </w:r>
    </w:p>
    <w:p w14:paraId="3327C84C" w14:textId="3073EDE9" w:rsidR="00832012" w:rsidRPr="006C5B0C" w:rsidRDefault="111D7B13" w:rsidP="5BE9904B">
      <w:pPr>
        <w:spacing w:line="360" w:lineRule="auto"/>
        <w:rPr>
          <w:rFonts w:eastAsia="Arial" w:cs="Arial"/>
          <w:color w:val="000000" w:themeColor="text1"/>
        </w:rPr>
      </w:pPr>
      <w:r w:rsidRPr="5BE9904B">
        <w:rPr>
          <w:rFonts w:eastAsia="Arial" w:cs="Arial"/>
          <w:color w:val="000000" w:themeColor="text1"/>
        </w:rPr>
        <w:t>These programmes should be co-delivered by regional CDEM in partnership with disabled people and disability organisations around the country.</w:t>
      </w:r>
    </w:p>
    <w:p w14:paraId="082E9EE5" w14:textId="6488AC85" w:rsidR="71DE3C6B" w:rsidRDefault="71DE3C6B" w:rsidP="05ED455D">
      <w:pPr>
        <w:pStyle w:val="Heading2"/>
        <w:spacing w:after="0" w:line="360" w:lineRule="auto"/>
        <w:rPr>
          <w:rFonts w:eastAsia="Arial" w:cs="Arial"/>
          <w:b w:val="0"/>
          <w:bCs w:val="0"/>
          <w:color w:val="000000" w:themeColor="text1"/>
          <w:sz w:val="24"/>
          <w:szCs w:val="24"/>
        </w:rPr>
      </w:pPr>
      <w:r w:rsidRPr="05ED455D">
        <w:rPr>
          <w:rFonts w:eastAsia="Arial" w:cs="Arial"/>
          <w:b w:val="0"/>
          <w:bCs w:val="0"/>
          <w:color w:val="000000" w:themeColor="text1"/>
          <w:sz w:val="24"/>
          <w:szCs w:val="24"/>
        </w:rPr>
        <w:lastRenderedPageBreak/>
        <w:t>D</w:t>
      </w:r>
      <w:r w:rsidR="111D7B13" w:rsidRPr="05ED455D">
        <w:rPr>
          <w:rFonts w:eastAsia="Arial" w:cs="Arial"/>
          <w:b w:val="0"/>
          <w:bCs w:val="0"/>
          <w:color w:val="000000" w:themeColor="text1"/>
          <w:sz w:val="24"/>
          <w:szCs w:val="24"/>
        </w:rPr>
        <w:t xml:space="preserve">isability organisations, including disability service providers, Whaikaha – Ministry of Disabled People and Disabled People’s Organisations (DPOs) including DPA </w:t>
      </w:r>
      <w:r w:rsidR="00CF3395" w:rsidRPr="05ED455D">
        <w:rPr>
          <w:rFonts w:eastAsia="Arial" w:cs="Arial"/>
          <w:b w:val="0"/>
          <w:bCs w:val="0"/>
          <w:color w:val="000000" w:themeColor="text1"/>
          <w:sz w:val="24"/>
          <w:szCs w:val="24"/>
        </w:rPr>
        <w:t>need to be</w:t>
      </w:r>
      <w:r w:rsidR="111D7B13" w:rsidRPr="05ED455D">
        <w:rPr>
          <w:rFonts w:eastAsia="Arial" w:cs="Arial"/>
          <w:b w:val="0"/>
          <w:bCs w:val="0"/>
          <w:color w:val="000000" w:themeColor="text1"/>
          <w:sz w:val="24"/>
          <w:szCs w:val="24"/>
        </w:rPr>
        <w:t xml:space="preserve"> utilised by both national and regional CDEM</w:t>
      </w:r>
      <w:r w:rsidR="096EFDD2" w:rsidRPr="05ED455D">
        <w:rPr>
          <w:rFonts w:eastAsia="Arial" w:cs="Arial"/>
          <w:b w:val="0"/>
          <w:bCs w:val="0"/>
          <w:color w:val="000000" w:themeColor="text1"/>
          <w:sz w:val="24"/>
          <w:szCs w:val="24"/>
        </w:rPr>
        <w:t xml:space="preserve">. </w:t>
      </w:r>
    </w:p>
    <w:p w14:paraId="0433AD2D" w14:textId="109D2CF3" w:rsidR="00832012" w:rsidRPr="006C5B0C" w:rsidRDefault="096EFDD2" w:rsidP="7A95186F">
      <w:pPr>
        <w:pStyle w:val="Heading2"/>
        <w:spacing w:after="0" w:line="360" w:lineRule="auto"/>
        <w:rPr>
          <w:rFonts w:eastAsia="Arial" w:cs="Arial"/>
          <w:b w:val="0"/>
          <w:bCs w:val="0"/>
          <w:color w:val="000000" w:themeColor="text1"/>
          <w:sz w:val="24"/>
          <w:szCs w:val="24"/>
        </w:rPr>
      </w:pPr>
      <w:r w:rsidRPr="7A95186F">
        <w:rPr>
          <w:rFonts w:eastAsia="Arial" w:cs="Arial"/>
          <w:b w:val="0"/>
          <w:bCs w:val="0"/>
          <w:color w:val="000000" w:themeColor="text1"/>
          <w:sz w:val="24"/>
          <w:szCs w:val="24"/>
        </w:rPr>
        <w:t>I</w:t>
      </w:r>
      <w:r w:rsidR="111D7B13" w:rsidRPr="7A95186F">
        <w:rPr>
          <w:rFonts w:eastAsia="Arial" w:cs="Arial"/>
          <w:b w:val="0"/>
          <w:bCs w:val="0"/>
          <w:color w:val="000000" w:themeColor="text1"/>
          <w:sz w:val="24"/>
          <w:szCs w:val="24"/>
        </w:rPr>
        <w:t xml:space="preserve">nformation and resources about civil defence emergencies and risks/hazards should be made fully available by national and regional CDEM in accessible formats including New Zealand Sign Language (NZSL), Braille, Large Print, Easy </w:t>
      </w:r>
      <w:r w:rsidR="017B5475" w:rsidRPr="7A95186F">
        <w:rPr>
          <w:rFonts w:eastAsia="Arial" w:cs="Arial"/>
          <w:b w:val="0"/>
          <w:bCs w:val="0"/>
          <w:color w:val="000000" w:themeColor="text1"/>
          <w:sz w:val="24"/>
          <w:szCs w:val="24"/>
        </w:rPr>
        <w:t>Read,</w:t>
      </w:r>
      <w:r w:rsidR="111D7B13" w:rsidRPr="7A95186F">
        <w:rPr>
          <w:rFonts w:eastAsia="Arial" w:cs="Arial"/>
          <w:b w:val="0"/>
          <w:bCs w:val="0"/>
          <w:color w:val="000000" w:themeColor="text1"/>
          <w:sz w:val="24"/>
          <w:szCs w:val="24"/>
        </w:rPr>
        <w:t xml:space="preserve"> and audio to any D/deaf or disabled person who requests them.</w:t>
      </w:r>
    </w:p>
    <w:p w14:paraId="4F5337FA" w14:textId="48917FD7" w:rsidR="00832012" w:rsidRPr="006C5B0C" w:rsidRDefault="00832012" w:rsidP="05ED455D">
      <w:pPr>
        <w:spacing w:line="360" w:lineRule="auto"/>
        <w:rPr>
          <w:rFonts w:eastAsia="Arial" w:cs="Arial"/>
          <w:color w:val="000000" w:themeColor="text1"/>
        </w:rPr>
      </w:pPr>
    </w:p>
    <w:p w14:paraId="3E5C367C" w14:textId="46EBF2CA" w:rsidR="00832012" w:rsidRPr="006C5B0C" w:rsidRDefault="111D7B13" w:rsidP="7A95186F">
      <w:pPr>
        <w:spacing w:line="360" w:lineRule="auto"/>
        <w:rPr>
          <w:rFonts w:eastAsia="Arial" w:cs="Arial"/>
          <w:color w:val="000000" w:themeColor="text1"/>
        </w:rPr>
      </w:pPr>
      <w:r w:rsidRPr="7A95186F">
        <w:rPr>
          <w:rFonts w:eastAsia="Arial" w:cs="Arial"/>
          <w:color w:val="000000" w:themeColor="text1"/>
        </w:rPr>
        <w:t xml:space="preserve">Emergency notifications should also be readily available on websites, </w:t>
      </w:r>
      <w:r w:rsidR="5266FA61" w:rsidRPr="7A95186F">
        <w:rPr>
          <w:rFonts w:eastAsia="Arial" w:cs="Arial"/>
          <w:color w:val="000000" w:themeColor="text1"/>
        </w:rPr>
        <w:t>text,</w:t>
      </w:r>
      <w:r w:rsidRPr="7A95186F">
        <w:rPr>
          <w:rFonts w:eastAsia="Arial" w:cs="Arial"/>
          <w:color w:val="000000" w:themeColor="text1"/>
        </w:rPr>
        <w:t xml:space="preserve"> and email link and on mainstream media (especially NZSL interpretations which have been very usefully provided at media conferences held by both national and local CDEM in the recent past).</w:t>
      </w:r>
    </w:p>
    <w:p w14:paraId="67CD466E" w14:textId="36886356" w:rsidR="00832012" w:rsidRPr="006C5B0C" w:rsidRDefault="6F2806CE" w:rsidP="05ED455D">
      <w:pPr>
        <w:spacing w:line="360" w:lineRule="auto"/>
        <w:rPr>
          <w:rFonts w:eastAsia="Arial" w:cs="Arial"/>
          <w:color w:val="000000" w:themeColor="text1"/>
        </w:rPr>
      </w:pPr>
      <w:r w:rsidRPr="05ED455D">
        <w:rPr>
          <w:rFonts w:eastAsia="Arial" w:cs="Arial"/>
          <w:color w:val="000000" w:themeColor="text1"/>
        </w:rPr>
        <w:t>E</w:t>
      </w:r>
      <w:r w:rsidR="111D7B13" w:rsidRPr="05ED455D">
        <w:rPr>
          <w:rFonts w:eastAsia="Arial" w:cs="Arial"/>
          <w:color w:val="000000" w:themeColor="text1"/>
        </w:rPr>
        <w:t>mergency refuge spaces/evacuation/welfare centres</w:t>
      </w:r>
      <w:r w:rsidR="6039AB68" w:rsidRPr="05ED455D">
        <w:rPr>
          <w:rFonts w:eastAsia="Arial" w:cs="Arial"/>
          <w:color w:val="000000" w:themeColor="text1"/>
        </w:rPr>
        <w:t xml:space="preserve"> need</w:t>
      </w:r>
      <w:r w:rsidR="111D7B13" w:rsidRPr="05ED455D">
        <w:rPr>
          <w:rFonts w:eastAsia="Arial" w:cs="Arial"/>
          <w:color w:val="000000" w:themeColor="text1"/>
        </w:rPr>
        <w:t xml:space="preserve"> to be fully accessible to disabled people in terms of ensuring that they are physically accessible and usable by people with mobility impairments (i.e., wheelchair/mobility aid users),</w:t>
      </w:r>
      <w:r w:rsidR="61DD9C02" w:rsidRPr="05ED455D">
        <w:rPr>
          <w:rFonts w:eastAsia="Arial" w:cs="Arial"/>
          <w:color w:val="000000" w:themeColor="text1"/>
        </w:rPr>
        <w:t xml:space="preserve"> </w:t>
      </w:r>
      <w:r w:rsidR="1B1D5AF6" w:rsidRPr="05ED455D">
        <w:rPr>
          <w:rFonts w:eastAsia="Arial" w:cs="Arial"/>
          <w:color w:val="000000" w:themeColor="text1"/>
        </w:rPr>
        <w:t>so</w:t>
      </w:r>
      <w:r w:rsidR="61DD9C02" w:rsidRPr="05ED455D">
        <w:rPr>
          <w:rFonts w:eastAsia="Arial" w:cs="Arial"/>
          <w:color w:val="000000" w:themeColor="text1"/>
        </w:rPr>
        <w:t xml:space="preserve"> </w:t>
      </w:r>
      <w:r w:rsidR="111D7B13" w:rsidRPr="05ED455D">
        <w:rPr>
          <w:rFonts w:eastAsia="Arial" w:cs="Arial"/>
          <w:color w:val="000000" w:themeColor="text1"/>
        </w:rPr>
        <w:t>have accessible toil</w:t>
      </w:r>
      <w:r w:rsidR="705826F8" w:rsidRPr="05ED455D">
        <w:rPr>
          <w:rFonts w:eastAsia="Arial" w:cs="Arial"/>
          <w:color w:val="000000" w:themeColor="text1"/>
        </w:rPr>
        <w:t xml:space="preserve">ets </w:t>
      </w:r>
      <w:r w:rsidR="111D7B13" w:rsidRPr="05ED455D">
        <w:rPr>
          <w:rFonts w:eastAsia="Arial" w:cs="Arial"/>
          <w:color w:val="000000" w:themeColor="text1"/>
        </w:rPr>
        <w:t>cleaning and showering facilities (including wet floor showers and railed toilets)</w:t>
      </w:r>
      <w:r w:rsidR="64ADF8A4" w:rsidRPr="05ED455D">
        <w:rPr>
          <w:rFonts w:eastAsia="Arial" w:cs="Arial"/>
          <w:color w:val="000000" w:themeColor="text1"/>
        </w:rPr>
        <w:t xml:space="preserve"> and have </w:t>
      </w:r>
      <w:r w:rsidR="111D7B13" w:rsidRPr="05ED455D">
        <w:rPr>
          <w:rFonts w:eastAsia="Arial" w:cs="Arial"/>
          <w:color w:val="000000" w:themeColor="text1"/>
        </w:rPr>
        <w:t>visual fire alarms</w:t>
      </w:r>
      <w:r w:rsidR="0DD2F02A" w:rsidRPr="05ED455D">
        <w:rPr>
          <w:rFonts w:eastAsia="Arial" w:cs="Arial"/>
          <w:color w:val="000000" w:themeColor="text1"/>
        </w:rPr>
        <w:t xml:space="preserve">; </w:t>
      </w:r>
    </w:p>
    <w:p w14:paraId="6ED3FD98" w14:textId="4F4A28E7" w:rsidR="00832012" w:rsidRPr="006C5B0C" w:rsidRDefault="7A6FCD8E" w:rsidP="05ED455D">
      <w:pPr>
        <w:spacing w:line="360" w:lineRule="auto"/>
        <w:rPr>
          <w:rFonts w:eastAsia="Arial" w:cs="Arial"/>
        </w:rPr>
      </w:pPr>
      <w:r w:rsidRPr="05ED455D">
        <w:rPr>
          <w:rFonts w:eastAsia="Arial" w:cs="Arial"/>
        </w:rPr>
        <w:t>E</w:t>
      </w:r>
      <w:r w:rsidR="111D7B13" w:rsidRPr="05ED455D">
        <w:rPr>
          <w:rFonts w:eastAsia="Arial" w:cs="Arial"/>
        </w:rPr>
        <w:t>vacuation processes should be made accessible to disabled people by regional and national CDEM in terms of, for example, providing free mobility taxi and accessible bus services to transport disabled people to safer refuge in times of emergency (if time permits), as well as inflatable rafts and other rescue equipment worked by well-trained staff and volunteers who understand the needs of disabled people.</w:t>
      </w:r>
    </w:p>
    <w:p w14:paraId="692E6694" w14:textId="4E6955FD" w:rsidR="00832012" w:rsidRPr="006C5B0C" w:rsidRDefault="111D7B13" w:rsidP="05ED455D">
      <w:pPr>
        <w:pStyle w:val="Heading2"/>
        <w:spacing w:after="0" w:line="360" w:lineRule="auto"/>
        <w:rPr>
          <w:rFonts w:eastAsia="Arial" w:cs="Arial"/>
          <w:b w:val="0"/>
          <w:bCs w:val="0"/>
          <w:color w:val="000000" w:themeColor="text1"/>
          <w:sz w:val="24"/>
          <w:szCs w:val="24"/>
        </w:rPr>
      </w:pPr>
      <w:r>
        <w:t>Double whammy of weather events and housing crisis on disabled people</w:t>
      </w:r>
    </w:p>
    <w:p w14:paraId="08827761" w14:textId="01E22673" w:rsidR="00832012" w:rsidRPr="006C5B0C" w:rsidRDefault="00832012" w:rsidP="5BE9904B">
      <w:pPr>
        <w:spacing w:after="0" w:line="360" w:lineRule="auto"/>
        <w:rPr>
          <w:rFonts w:eastAsia="Arial" w:cs="Arial"/>
          <w:color w:val="000000" w:themeColor="text1"/>
        </w:rPr>
      </w:pPr>
    </w:p>
    <w:p w14:paraId="259E1ED6" w14:textId="3B71749A" w:rsidR="00832012" w:rsidRPr="006C5B0C" w:rsidRDefault="111D7B13" w:rsidP="05ED455D">
      <w:pPr>
        <w:spacing w:after="0" w:line="360" w:lineRule="auto"/>
        <w:rPr>
          <w:rFonts w:eastAsia="Arial" w:cs="Arial"/>
          <w:color w:val="000000" w:themeColor="text1"/>
        </w:rPr>
      </w:pPr>
      <w:r w:rsidRPr="05ED455D">
        <w:rPr>
          <w:rFonts w:eastAsia="Arial" w:cs="Arial"/>
          <w:color w:val="000000" w:themeColor="text1"/>
        </w:rPr>
        <w:t xml:space="preserve">One of the most serious post-weather event impacts was the </w:t>
      </w:r>
      <w:r w:rsidR="2BEA4C51" w:rsidRPr="05ED455D">
        <w:rPr>
          <w:rFonts w:eastAsia="Arial" w:cs="Arial"/>
          <w:color w:val="000000" w:themeColor="text1"/>
        </w:rPr>
        <w:t>lack of</w:t>
      </w:r>
      <w:r w:rsidRPr="05ED455D">
        <w:rPr>
          <w:rFonts w:eastAsia="Arial" w:cs="Arial"/>
          <w:color w:val="000000" w:themeColor="text1"/>
        </w:rPr>
        <w:t xml:space="preserve"> accessible housing to live in if houses were damaged. </w:t>
      </w:r>
      <w:r w:rsidR="2730D99C" w:rsidRPr="05ED455D">
        <w:rPr>
          <w:rFonts w:eastAsia="Arial" w:cs="Arial"/>
          <w:color w:val="000000" w:themeColor="text1"/>
        </w:rPr>
        <w:t>One</w:t>
      </w:r>
      <w:r w:rsidR="63F09F74" w:rsidRPr="05ED455D">
        <w:rPr>
          <w:rFonts w:eastAsia="Arial" w:cs="Arial"/>
          <w:color w:val="000000" w:themeColor="text1"/>
        </w:rPr>
        <w:t xml:space="preserve"> </w:t>
      </w:r>
      <w:r w:rsidRPr="05ED455D">
        <w:rPr>
          <w:rFonts w:eastAsia="Arial" w:cs="Arial"/>
          <w:color w:val="000000" w:themeColor="text1"/>
        </w:rPr>
        <w:t xml:space="preserve">wheelchair user </w:t>
      </w:r>
      <w:r w:rsidR="5AA3444E" w:rsidRPr="05ED455D">
        <w:rPr>
          <w:rFonts w:eastAsia="Arial" w:cs="Arial"/>
          <w:color w:val="000000" w:themeColor="text1"/>
        </w:rPr>
        <w:t xml:space="preserve">was </w:t>
      </w:r>
      <w:r w:rsidR="3074E883" w:rsidRPr="05ED455D">
        <w:rPr>
          <w:rFonts w:eastAsia="Arial" w:cs="Arial"/>
          <w:color w:val="000000" w:themeColor="text1"/>
        </w:rPr>
        <w:t xml:space="preserve">forced </w:t>
      </w:r>
      <w:r w:rsidRPr="05ED455D">
        <w:rPr>
          <w:rFonts w:eastAsia="Arial" w:cs="Arial"/>
          <w:color w:val="000000" w:themeColor="text1"/>
        </w:rPr>
        <w:t xml:space="preserve">to sleep in their wheelchair for three nights after their house became flooded </w:t>
      </w:r>
    </w:p>
    <w:p w14:paraId="76E2E839" w14:textId="575C57D4" w:rsidR="00832012" w:rsidRPr="006C5B0C" w:rsidRDefault="00832012" w:rsidP="5BE9904B">
      <w:pPr>
        <w:spacing w:after="0" w:line="360" w:lineRule="auto"/>
        <w:rPr>
          <w:rFonts w:eastAsia="Arial" w:cs="Arial"/>
          <w:color w:val="000000" w:themeColor="text1"/>
        </w:rPr>
      </w:pPr>
    </w:p>
    <w:p w14:paraId="44AEAB61" w14:textId="370D34B2" w:rsidR="00832012" w:rsidRPr="006C5B0C" w:rsidRDefault="111D7B13" w:rsidP="5BE9904B">
      <w:pPr>
        <w:spacing w:after="0" w:line="360" w:lineRule="auto"/>
        <w:rPr>
          <w:rFonts w:eastAsia="Arial" w:cs="Arial"/>
          <w:color w:val="000000" w:themeColor="text1"/>
        </w:rPr>
      </w:pPr>
      <w:r w:rsidRPr="5BE9904B">
        <w:rPr>
          <w:rFonts w:eastAsia="Arial" w:cs="Arial"/>
          <w:color w:val="000000" w:themeColor="text1"/>
        </w:rPr>
        <w:lastRenderedPageBreak/>
        <w:t xml:space="preserve">DPA has stressed in various submissions to both central and local government the need for more universal design, accessible housing to be consented and constructed around the country. </w:t>
      </w:r>
    </w:p>
    <w:p w14:paraId="508ECFF8" w14:textId="734F48EF" w:rsidR="00832012" w:rsidRPr="006C5B0C" w:rsidRDefault="00832012" w:rsidP="5BE9904B">
      <w:pPr>
        <w:spacing w:after="0" w:line="360" w:lineRule="auto"/>
        <w:rPr>
          <w:rFonts w:eastAsia="Arial" w:cs="Arial"/>
          <w:color w:val="000000" w:themeColor="text1"/>
        </w:rPr>
      </w:pPr>
    </w:p>
    <w:p w14:paraId="03C02727" w14:textId="0517CA0F" w:rsidR="00832012" w:rsidRPr="006C5B0C" w:rsidRDefault="111D7B13" w:rsidP="5BE9904B">
      <w:pPr>
        <w:spacing w:after="0" w:line="360" w:lineRule="auto"/>
        <w:rPr>
          <w:rFonts w:eastAsia="Arial" w:cs="Arial"/>
          <w:color w:val="000000" w:themeColor="text1"/>
        </w:rPr>
      </w:pPr>
      <w:r w:rsidRPr="5BE9904B">
        <w:rPr>
          <w:rFonts w:eastAsia="Arial" w:cs="Arial"/>
          <w:color w:val="000000" w:themeColor="text1"/>
        </w:rPr>
        <w:t>The 2023 storms highlighted the double whammy of the ongoing housing crisis and the lack of accessible dwellings as when emergencies strike, there are few alternative options for disabled people to turn to, especially if their homes are rendered uninhabitable.</w:t>
      </w:r>
    </w:p>
    <w:p w14:paraId="5B7FAFFB" w14:textId="408664B4" w:rsidR="00832012" w:rsidRPr="006C5B0C" w:rsidRDefault="00832012" w:rsidP="5BE9904B">
      <w:pPr>
        <w:spacing w:after="0" w:line="360" w:lineRule="auto"/>
        <w:rPr>
          <w:rFonts w:eastAsia="Arial" w:cs="Arial"/>
          <w:color w:val="000000" w:themeColor="text1"/>
        </w:rPr>
      </w:pPr>
    </w:p>
    <w:p w14:paraId="4B17CF09" w14:textId="29BCF23E" w:rsidR="00832012" w:rsidRPr="006C5B0C" w:rsidRDefault="111D7B13" w:rsidP="7A95186F">
      <w:pPr>
        <w:spacing w:after="0" w:line="360" w:lineRule="auto"/>
        <w:rPr>
          <w:rFonts w:eastAsia="Arial" w:cs="Arial"/>
          <w:color w:val="000000" w:themeColor="text1"/>
          <w:vertAlign w:val="superscript"/>
        </w:rPr>
      </w:pPr>
      <w:r w:rsidRPr="5BE9904B">
        <w:rPr>
          <w:rFonts w:eastAsia="Arial" w:cs="Arial"/>
          <w:color w:val="000000" w:themeColor="text1"/>
        </w:rPr>
        <w:t xml:space="preserve">Following Gabrielle, there were stories about disabled people not being able to return to their homes due to delays on the part of service providers in getting supported accommodation re-opened. </w:t>
      </w:r>
      <w:r w:rsidRPr="7A95186F">
        <w:rPr>
          <w:rFonts w:eastAsia="Arial" w:cs="Arial"/>
          <w:color w:val="000000" w:themeColor="text1"/>
        </w:rPr>
        <w:t xml:space="preserve">One prominent example was that of Wairoa resident, Gavin Jones, who only returned to his IDEA Services run home in June 2023, </w:t>
      </w:r>
      <w:bookmarkStart w:id="0" w:name="_Int_2af1M0ux"/>
      <w:r w:rsidRPr="7A95186F">
        <w:rPr>
          <w:rFonts w:eastAsia="Arial" w:cs="Arial"/>
          <w:color w:val="000000" w:themeColor="text1"/>
        </w:rPr>
        <w:t>nearly four</w:t>
      </w:r>
      <w:bookmarkEnd w:id="0"/>
      <w:r w:rsidRPr="7A95186F">
        <w:rPr>
          <w:rFonts w:eastAsia="Arial" w:cs="Arial"/>
          <w:color w:val="000000" w:themeColor="text1"/>
        </w:rPr>
        <w:t xml:space="preserve"> months after the cyclone.</w:t>
      </w:r>
      <w:r w:rsidR="00926D89" w:rsidRPr="7A95186F">
        <w:rPr>
          <w:rStyle w:val="FootnoteReference"/>
          <w:rFonts w:eastAsia="Arial" w:cs="Arial"/>
          <w:color w:val="000000" w:themeColor="text1"/>
        </w:rPr>
        <w:footnoteReference w:id="3"/>
      </w:r>
    </w:p>
    <w:p w14:paraId="3CA4E97D" w14:textId="14D37806" w:rsidR="00832012" w:rsidRPr="006C5B0C" w:rsidRDefault="00832012" w:rsidP="5BE9904B">
      <w:pPr>
        <w:spacing w:after="0" w:line="360" w:lineRule="auto"/>
        <w:rPr>
          <w:rFonts w:eastAsia="Arial" w:cs="Arial"/>
          <w:color w:val="000000" w:themeColor="text1"/>
        </w:rPr>
      </w:pPr>
    </w:p>
    <w:p w14:paraId="2FF9E637" w14:textId="4C89E7D4" w:rsidR="00832012" w:rsidRPr="006C5B0C" w:rsidRDefault="111D7B13" w:rsidP="7A95186F">
      <w:pPr>
        <w:spacing w:after="0" w:line="360" w:lineRule="auto"/>
        <w:rPr>
          <w:rFonts w:eastAsia="Arial" w:cs="Arial"/>
          <w:color w:val="000000" w:themeColor="text1"/>
        </w:rPr>
      </w:pPr>
      <w:r w:rsidRPr="7A95186F">
        <w:rPr>
          <w:rFonts w:eastAsia="Arial" w:cs="Arial"/>
          <w:color w:val="000000" w:themeColor="text1"/>
        </w:rPr>
        <w:t>In December 2023, DPA received a</w:t>
      </w:r>
      <w:r w:rsidR="55A66C9F" w:rsidRPr="7A95186F">
        <w:rPr>
          <w:rFonts w:eastAsia="Arial" w:cs="Arial"/>
          <w:color w:val="000000" w:themeColor="text1"/>
        </w:rPr>
        <w:t xml:space="preserve"> </w:t>
      </w:r>
      <w:r w:rsidRPr="7A95186F">
        <w:rPr>
          <w:rFonts w:eastAsia="Arial" w:cs="Arial"/>
          <w:color w:val="000000" w:themeColor="text1"/>
        </w:rPr>
        <w:t xml:space="preserve">report </w:t>
      </w:r>
      <w:r w:rsidR="6A8F3182" w:rsidRPr="7A95186F">
        <w:rPr>
          <w:rFonts w:eastAsia="Arial" w:cs="Arial"/>
          <w:color w:val="000000" w:themeColor="text1"/>
        </w:rPr>
        <w:t xml:space="preserve">of a </w:t>
      </w:r>
      <w:r w:rsidRPr="7A95186F">
        <w:rPr>
          <w:rFonts w:eastAsia="Arial" w:cs="Arial"/>
          <w:color w:val="000000" w:themeColor="text1"/>
        </w:rPr>
        <w:t xml:space="preserve">family/whanau of one disabled person still living in temporary, emergency accommodation </w:t>
      </w:r>
      <w:bookmarkStart w:id="1" w:name="_Int_ZmCvXPZq"/>
      <w:r w:rsidRPr="7A95186F">
        <w:rPr>
          <w:rFonts w:eastAsia="Arial" w:cs="Arial"/>
          <w:color w:val="000000" w:themeColor="text1"/>
        </w:rPr>
        <w:t>nearly 12</w:t>
      </w:r>
      <w:bookmarkEnd w:id="1"/>
      <w:r w:rsidRPr="7A95186F">
        <w:rPr>
          <w:rFonts w:eastAsia="Arial" w:cs="Arial"/>
          <w:color w:val="000000" w:themeColor="text1"/>
        </w:rPr>
        <w:t xml:space="preserve"> months after they were forced to leave their home during the Auckland floods.</w:t>
      </w:r>
    </w:p>
    <w:p w14:paraId="24863D16" w14:textId="47C4859A" w:rsidR="00832012" w:rsidRPr="006C5B0C" w:rsidRDefault="00832012" w:rsidP="5BE9904B">
      <w:pPr>
        <w:spacing w:after="0" w:line="360" w:lineRule="auto"/>
        <w:rPr>
          <w:rFonts w:eastAsia="Arial" w:cs="Arial"/>
          <w:color w:val="000000" w:themeColor="text1"/>
        </w:rPr>
      </w:pPr>
    </w:p>
    <w:p w14:paraId="275EBA96" w14:textId="43815C08" w:rsidR="00832012" w:rsidRPr="006C5B0C" w:rsidRDefault="111D7B13" w:rsidP="05ED455D">
      <w:pPr>
        <w:spacing w:after="0" w:line="360" w:lineRule="auto"/>
        <w:rPr>
          <w:rFonts w:eastAsia="Arial" w:cs="Arial"/>
          <w:color w:val="000000" w:themeColor="text1"/>
        </w:rPr>
      </w:pPr>
      <w:r w:rsidRPr="5BE9904B">
        <w:rPr>
          <w:rFonts w:eastAsia="Arial" w:cs="Arial"/>
          <w:color w:val="000000" w:themeColor="text1"/>
        </w:rPr>
        <w:t>In the longer term, accessible, universal designed housing and communities will be an essential component of building climate resilience across the motu.</w:t>
      </w:r>
      <w:r w:rsidR="00AA7AA6">
        <w:rPr>
          <w:rFonts w:eastAsia="Arial" w:cs="Arial"/>
          <w:color w:val="000000" w:themeColor="text1"/>
        </w:rPr>
        <w:t xml:space="preserve"> </w:t>
      </w:r>
      <w:r w:rsidRPr="05ED455D">
        <w:rPr>
          <w:rFonts w:eastAsia="Arial" w:cs="Arial"/>
          <w:color w:val="000000" w:themeColor="text1"/>
        </w:rPr>
        <w:t xml:space="preserve">In the short to medium-term, </w:t>
      </w:r>
      <w:r w:rsidR="68F66163" w:rsidRPr="05ED455D">
        <w:rPr>
          <w:rFonts w:eastAsia="Arial" w:cs="Arial"/>
          <w:color w:val="000000" w:themeColor="text1"/>
        </w:rPr>
        <w:t>DPA predicts that finding accessible housing for</w:t>
      </w:r>
      <w:r w:rsidRPr="05ED455D">
        <w:rPr>
          <w:rFonts w:eastAsia="Arial" w:cs="Arial"/>
          <w:color w:val="000000" w:themeColor="text1"/>
        </w:rPr>
        <w:t xml:space="preserve"> disabled and older people who need to be re-housed after severe weather events will become even more of an issue.</w:t>
      </w:r>
    </w:p>
    <w:p w14:paraId="3505DB45" w14:textId="1F2655BD" w:rsidR="00832012" w:rsidRPr="006C5B0C" w:rsidRDefault="00832012" w:rsidP="5BE9904B">
      <w:pPr>
        <w:spacing w:after="0" w:line="360" w:lineRule="auto"/>
        <w:rPr>
          <w:rFonts w:eastAsia="Arial" w:cs="Arial"/>
          <w:color w:val="000000" w:themeColor="text1"/>
        </w:rPr>
      </w:pPr>
    </w:p>
    <w:p w14:paraId="703BE0C2" w14:textId="7BE9550E" w:rsidR="00832012" w:rsidRPr="006C5B0C" w:rsidRDefault="6963AE95" w:rsidP="5BE9904B">
      <w:pPr>
        <w:spacing w:after="0" w:line="360" w:lineRule="auto"/>
        <w:rPr>
          <w:rFonts w:eastAsia="Arial" w:cs="Arial"/>
          <w:color w:val="000000" w:themeColor="text1"/>
        </w:rPr>
      </w:pPr>
      <w:r w:rsidRPr="5BE9904B">
        <w:rPr>
          <w:rFonts w:eastAsia="Arial" w:cs="Arial"/>
          <w:b/>
          <w:bCs/>
          <w:color w:val="1F3864" w:themeColor="accent5" w:themeShade="80"/>
          <w:sz w:val="32"/>
          <w:szCs w:val="32"/>
        </w:rPr>
        <w:t>Other response needs</w:t>
      </w:r>
    </w:p>
    <w:p w14:paraId="14DA7081" w14:textId="3C991854" w:rsidR="00832012" w:rsidRPr="006C5B0C" w:rsidRDefault="15DD34DF" w:rsidP="05ED455D">
      <w:pPr>
        <w:spacing w:after="0" w:line="360" w:lineRule="auto"/>
        <w:rPr>
          <w:rFonts w:eastAsia="Arial" w:cs="Arial"/>
          <w:color w:val="000000" w:themeColor="text1"/>
        </w:rPr>
      </w:pPr>
      <w:r w:rsidRPr="05ED455D">
        <w:rPr>
          <w:rFonts w:eastAsia="Arial" w:cs="Arial"/>
        </w:rPr>
        <w:t xml:space="preserve">Aside from housing, </w:t>
      </w:r>
      <w:r w:rsidR="6ACF8191" w:rsidRPr="05ED455D">
        <w:rPr>
          <w:rFonts w:eastAsia="Arial" w:cs="Arial"/>
        </w:rPr>
        <w:t>government</w:t>
      </w:r>
      <w:r w:rsidRPr="05ED455D">
        <w:rPr>
          <w:rFonts w:eastAsia="Arial" w:cs="Arial"/>
          <w:color w:val="000000" w:themeColor="text1"/>
        </w:rPr>
        <w:t xml:space="preserve"> need to work with social agencies, including  </w:t>
      </w:r>
      <w:r w:rsidR="472B6E7E" w:rsidRPr="05ED455D">
        <w:rPr>
          <w:rFonts w:eastAsia="Arial" w:cs="Arial"/>
          <w:color w:val="000000" w:themeColor="text1"/>
        </w:rPr>
        <w:t xml:space="preserve">DPO's </w:t>
      </w:r>
      <w:r w:rsidRPr="05ED455D">
        <w:rPr>
          <w:rFonts w:eastAsia="Arial" w:cs="Arial"/>
          <w:color w:val="000000" w:themeColor="text1"/>
        </w:rPr>
        <w:t xml:space="preserve">and disabled people </w:t>
      </w:r>
      <w:r w:rsidR="32C6DBBD" w:rsidRPr="05ED455D">
        <w:rPr>
          <w:rFonts w:eastAsia="Arial" w:cs="Arial"/>
          <w:color w:val="000000" w:themeColor="text1"/>
        </w:rPr>
        <w:t>to</w:t>
      </w:r>
      <w:r w:rsidRPr="05ED455D">
        <w:rPr>
          <w:rFonts w:eastAsia="Arial" w:cs="Arial"/>
          <w:color w:val="000000" w:themeColor="text1"/>
        </w:rPr>
        <w:t xml:space="preserve"> identify recovery needs and ensur</w:t>
      </w:r>
      <w:r w:rsidR="4D9D3EED" w:rsidRPr="05ED455D">
        <w:rPr>
          <w:rFonts w:eastAsia="Arial" w:cs="Arial"/>
          <w:color w:val="000000" w:themeColor="text1"/>
        </w:rPr>
        <w:t>e</w:t>
      </w:r>
      <w:r w:rsidRPr="05ED455D">
        <w:rPr>
          <w:rFonts w:eastAsia="Arial" w:cs="Arial"/>
          <w:color w:val="000000" w:themeColor="text1"/>
        </w:rPr>
        <w:t xml:space="preserve"> that resources and support are pooled from both central and local government as well as communities to ensure that disabled people are supported with clean-up activities, finding food and clothing and also having whatever personal supports they usually have or may require due to the emergency.</w:t>
      </w:r>
    </w:p>
    <w:p w14:paraId="7767E814" w14:textId="4291F851" w:rsidR="00832012" w:rsidRPr="006C5B0C" w:rsidRDefault="00832012" w:rsidP="5BE9904B">
      <w:pPr>
        <w:spacing w:after="0" w:line="360" w:lineRule="auto"/>
        <w:rPr>
          <w:rFonts w:eastAsia="Arial" w:cs="Arial"/>
        </w:rPr>
      </w:pPr>
    </w:p>
    <w:p w14:paraId="7E1AE0D8" w14:textId="122CA32B" w:rsidR="00832012" w:rsidRPr="006C5B0C" w:rsidRDefault="00832012" w:rsidP="5BE9904B">
      <w:pPr>
        <w:spacing w:after="0" w:line="360" w:lineRule="auto"/>
        <w:rPr>
          <w:rFonts w:eastAsia="Arial" w:cs="Arial"/>
          <w:color w:val="000000" w:themeColor="text1"/>
        </w:rPr>
      </w:pPr>
    </w:p>
    <w:p w14:paraId="299197DE" w14:textId="42F61489" w:rsidR="00832012" w:rsidRPr="006C5B0C" w:rsidRDefault="111D7B13" w:rsidP="5BE9904B">
      <w:pPr>
        <w:pStyle w:val="Heading1"/>
      </w:pPr>
      <w:r>
        <w:t>Recommendations Summary</w:t>
      </w:r>
    </w:p>
    <w:p w14:paraId="34C57F0D" w14:textId="2A0F0DDB" w:rsidR="00832012" w:rsidRPr="006C5B0C" w:rsidRDefault="111D7B13" w:rsidP="5BE9904B">
      <w:pPr>
        <w:spacing w:line="360" w:lineRule="auto"/>
      </w:pPr>
      <w:r>
        <w:t>Here is a re-cap of the key recommendations made in this submission:</w:t>
      </w:r>
    </w:p>
    <w:p w14:paraId="1A3ED86D" w14:textId="780F4F02" w:rsidR="00832012" w:rsidRPr="006C5B0C" w:rsidRDefault="111D7B13" w:rsidP="5BE9904B">
      <w:pPr>
        <w:spacing w:line="360" w:lineRule="auto"/>
        <w:rPr>
          <w:rFonts w:eastAsia="Arial" w:cs="Arial"/>
        </w:rPr>
      </w:pPr>
      <w:r w:rsidRPr="05ED455D">
        <w:rPr>
          <w:b/>
          <w:bCs/>
        </w:rPr>
        <w:t xml:space="preserve">Recommendation 1: </w:t>
      </w:r>
      <w:r>
        <w:t xml:space="preserve">that disabled people and other at-risk groups in emergencies </w:t>
      </w:r>
      <w:r w:rsidR="4ADBCF45">
        <w:t>are integrated into</w:t>
      </w:r>
      <w:r w:rsidRPr="05ED455D">
        <w:rPr>
          <w:rFonts w:eastAsia="Arial" w:cs="Arial"/>
          <w:color w:val="000000" w:themeColor="text1"/>
        </w:rPr>
        <w:t xml:space="preserve"> all emergency response management, planning and policy making processes.</w:t>
      </w:r>
    </w:p>
    <w:p w14:paraId="74904300" w14:textId="73B1A61B" w:rsidR="00832012" w:rsidRPr="006C5B0C" w:rsidRDefault="111D7B13" w:rsidP="5BE9904B">
      <w:pPr>
        <w:spacing w:line="360" w:lineRule="auto"/>
        <w:rPr>
          <w:rFonts w:eastAsia="Arial" w:cs="Arial"/>
        </w:rPr>
      </w:pPr>
      <w:r w:rsidRPr="05ED455D">
        <w:rPr>
          <w:rFonts w:eastAsia="Arial" w:cs="Arial"/>
          <w:b/>
          <w:bCs/>
          <w:color w:val="000000" w:themeColor="text1"/>
        </w:rPr>
        <w:t>Recommendation 2:</w:t>
      </w:r>
      <w:r w:rsidRPr="05ED455D">
        <w:rPr>
          <w:rFonts w:eastAsia="Arial" w:cs="Arial"/>
          <w:color w:val="000000" w:themeColor="text1"/>
        </w:rPr>
        <w:t xml:space="preserve"> that regional CDEM build strategic partnerships and relationships with the </w:t>
      </w:r>
      <w:r w:rsidR="00AA7AA6">
        <w:rPr>
          <w:rFonts w:eastAsia="Arial" w:cs="Arial"/>
          <w:color w:val="000000" w:themeColor="text1"/>
        </w:rPr>
        <w:t xml:space="preserve">local </w:t>
      </w:r>
      <w:r w:rsidRPr="05ED455D">
        <w:rPr>
          <w:rFonts w:eastAsia="Arial" w:cs="Arial"/>
          <w:color w:val="000000" w:themeColor="text1"/>
        </w:rPr>
        <w:t>disabled community and disability organisations</w:t>
      </w:r>
    </w:p>
    <w:p w14:paraId="175EB54B" w14:textId="2EB5B1F4" w:rsidR="00832012" w:rsidRPr="006C5B0C" w:rsidRDefault="111D7B13" w:rsidP="05ED455D">
      <w:pPr>
        <w:spacing w:line="360" w:lineRule="auto"/>
        <w:contextualSpacing/>
        <w:rPr>
          <w:rFonts w:eastAsia="Arial" w:cs="Arial"/>
          <w:color w:val="000000" w:themeColor="text1"/>
        </w:rPr>
      </w:pPr>
      <w:r w:rsidRPr="05ED455D">
        <w:rPr>
          <w:rFonts w:eastAsia="Arial" w:cs="Arial"/>
          <w:b/>
          <w:bCs/>
          <w:color w:val="000000" w:themeColor="text1"/>
        </w:rPr>
        <w:t xml:space="preserve">Recommendation </w:t>
      </w:r>
      <w:r w:rsidR="4E07FDEA" w:rsidRPr="05ED455D">
        <w:rPr>
          <w:rFonts w:eastAsia="Arial" w:cs="Arial"/>
          <w:b/>
          <w:bCs/>
          <w:color w:val="000000" w:themeColor="text1"/>
        </w:rPr>
        <w:t>3</w:t>
      </w:r>
      <w:r w:rsidRPr="05ED455D">
        <w:rPr>
          <w:rFonts w:eastAsia="Arial" w:cs="Arial"/>
          <w:b/>
          <w:bCs/>
          <w:color w:val="000000" w:themeColor="text1"/>
        </w:rPr>
        <w:t>:</w:t>
      </w:r>
      <w:r w:rsidRPr="05ED455D">
        <w:rPr>
          <w:rFonts w:eastAsia="Arial" w:cs="Arial"/>
          <w:color w:val="000000" w:themeColor="text1"/>
        </w:rPr>
        <w:t xml:space="preserve"> that disability responsiveness and awareness training for Civil Defence and Emergency Management (CDEM) staff and volunteers should form part of ongoing capability and capacity building around the country.</w:t>
      </w:r>
    </w:p>
    <w:p w14:paraId="63630217" w14:textId="625403CB" w:rsidR="00832012" w:rsidRPr="006C5B0C" w:rsidRDefault="00832012" w:rsidP="5BE9904B">
      <w:pPr>
        <w:spacing w:line="360" w:lineRule="auto"/>
        <w:contextualSpacing/>
        <w:rPr>
          <w:rFonts w:eastAsia="Arial" w:cs="Arial"/>
          <w:color w:val="000000" w:themeColor="text1"/>
        </w:rPr>
      </w:pPr>
    </w:p>
    <w:p w14:paraId="3C614938" w14:textId="053B588C" w:rsidR="00832012" w:rsidRPr="006C5B0C" w:rsidRDefault="111D7B13" w:rsidP="05ED455D">
      <w:pPr>
        <w:spacing w:line="360" w:lineRule="auto"/>
        <w:rPr>
          <w:rFonts w:eastAsia="Arial" w:cs="Arial"/>
          <w:color w:val="000000" w:themeColor="text1"/>
        </w:rPr>
      </w:pPr>
      <w:r w:rsidRPr="05ED455D">
        <w:rPr>
          <w:rFonts w:eastAsia="Arial" w:cs="Arial"/>
          <w:b/>
          <w:bCs/>
          <w:color w:val="000000" w:themeColor="text1"/>
        </w:rPr>
        <w:t xml:space="preserve">Recommendation </w:t>
      </w:r>
      <w:r w:rsidR="1F3165B2" w:rsidRPr="05ED455D">
        <w:rPr>
          <w:rFonts w:eastAsia="Arial" w:cs="Arial"/>
          <w:b/>
          <w:bCs/>
          <w:color w:val="000000" w:themeColor="text1"/>
        </w:rPr>
        <w:t>4</w:t>
      </w:r>
      <w:r w:rsidRPr="05ED455D">
        <w:rPr>
          <w:rFonts w:eastAsia="Arial" w:cs="Arial"/>
          <w:b/>
          <w:bCs/>
          <w:color w:val="000000" w:themeColor="text1"/>
        </w:rPr>
        <w:t xml:space="preserve">: </w:t>
      </w:r>
      <w:r w:rsidRPr="05ED455D">
        <w:rPr>
          <w:rFonts w:eastAsia="Arial" w:cs="Arial"/>
          <w:color w:val="000000" w:themeColor="text1"/>
        </w:rPr>
        <w:t xml:space="preserve"> that regional CDEM</w:t>
      </w:r>
      <w:r w:rsidR="0980B477" w:rsidRPr="05ED455D">
        <w:rPr>
          <w:rFonts w:eastAsia="Arial" w:cs="Arial"/>
          <w:color w:val="000000" w:themeColor="text1"/>
        </w:rPr>
        <w:t xml:space="preserve">'s </w:t>
      </w:r>
      <w:r w:rsidRPr="05ED455D">
        <w:rPr>
          <w:rFonts w:eastAsia="Arial" w:cs="Arial"/>
          <w:color w:val="000000" w:themeColor="text1"/>
        </w:rPr>
        <w:t>appoint Disability Responsiveness Advisors/Trainers to their teams with their main role being to build relationships between CDEM and local disabled communities</w:t>
      </w:r>
      <w:r w:rsidR="0AA5F524" w:rsidRPr="05ED455D">
        <w:rPr>
          <w:rFonts w:eastAsia="Arial" w:cs="Arial"/>
          <w:color w:val="000000" w:themeColor="text1"/>
        </w:rPr>
        <w:t>.</w:t>
      </w:r>
    </w:p>
    <w:p w14:paraId="5FFB6D2D" w14:textId="102CC45A" w:rsidR="00832012" w:rsidRPr="006C5B0C" w:rsidRDefault="111D7B13" w:rsidP="05ED455D">
      <w:pPr>
        <w:spacing w:line="360" w:lineRule="auto"/>
        <w:rPr>
          <w:rFonts w:eastAsia="Arial" w:cs="Arial"/>
          <w:color w:val="000000" w:themeColor="text1"/>
        </w:rPr>
      </w:pPr>
      <w:r w:rsidRPr="05ED455D">
        <w:rPr>
          <w:rFonts w:eastAsia="Arial" w:cs="Arial"/>
          <w:b/>
          <w:bCs/>
          <w:color w:val="000000" w:themeColor="text1"/>
        </w:rPr>
        <w:t xml:space="preserve">Recommendation </w:t>
      </w:r>
      <w:r w:rsidR="79FD5211" w:rsidRPr="05ED455D">
        <w:rPr>
          <w:rFonts w:eastAsia="Arial" w:cs="Arial"/>
          <w:b/>
          <w:bCs/>
          <w:color w:val="000000" w:themeColor="text1"/>
        </w:rPr>
        <w:t>5</w:t>
      </w:r>
      <w:r w:rsidRPr="05ED455D">
        <w:rPr>
          <w:rFonts w:eastAsia="Arial" w:cs="Arial"/>
          <w:b/>
          <w:bCs/>
          <w:color w:val="000000" w:themeColor="text1"/>
        </w:rPr>
        <w:t>:</w:t>
      </w:r>
      <w:r w:rsidRPr="05ED455D">
        <w:rPr>
          <w:rFonts w:eastAsia="Arial" w:cs="Arial"/>
          <w:color w:val="000000" w:themeColor="text1"/>
        </w:rPr>
        <w:t xml:space="preserve"> that CDEM regional offices recruit and build a diverse volunteer and paid workforce </w:t>
      </w:r>
    </w:p>
    <w:p w14:paraId="066E1809" w14:textId="64D892DD" w:rsidR="00832012" w:rsidRPr="006C5B0C" w:rsidRDefault="111D7B13" w:rsidP="05ED455D">
      <w:pPr>
        <w:spacing w:line="360" w:lineRule="auto"/>
        <w:rPr>
          <w:rFonts w:eastAsia="Arial" w:cs="Arial"/>
          <w:color w:val="000000" w:themeColor="text1"/>
        </w:rPr>
      </w:pPr>
      <w:r w:rsidRPr="05ED455D">
        <w:rPr>
          <w:rFonts w:eastAsia="Arial" w:cs="Arial"/>
          <w:b/>
          <w:bCs/>
          <w:color w:val="000000" w:themeColor="text1"/>
        </w:rPr>
        <w:t xml:space="preserve">Recommendation </w:t>
      </w:r>
      <w:r w:rsidR="0BFA10BD" w:rsidRPr="05ED455D">
        <w:rPr>
          <w:rFonts w:eastAsia="Arial" w:cs="Arial"/>
          <w:b/>
          <w:bCs/>
          <w:color w:val="000000" w:themeColor="text1"/>
        </w:rPr>
        <w:t>6</w:t>
      </w:r>
      <w:r w:rsidRPr="05ED455D">
        <w:rPr>
          <w:rFonts w:eastAsia="Arial" w:cs="Arial"/>
          <w:b/>
          <w:bCs/>
          <w:color w:val="000000" w:themeColor="text1"/>
        </w:rPr>
        <w:t>:</w:t>
      </w:r>
      <w:r w:rsidRPr="05ED455D">
        <w:rPr>
          <w:rFonts w:eastAsia="Arial" w:cs="Arial"/>
          <w:color w:val="000000" w:themeColor="text1"/>
        </w:rPr>
        <w:t xml:space="preserve"> that national and regional CDEM headquarters be fully accessible for all disabled staff and other essential volunteers to work in.</w:t>
      </w:r>
    </w:p>
    <w:p w14:paraId="18EE55E6" w14:textId="6B8F1CA0" w:rsidR="00832012" w:rsidRPr="006C5B0C" w:rsidRDefault="111D7B13" w:rsidP="05ED455D">
      <w:pPr>
        <w:spacing w:line="360" w:lineRule="auto"/>
        <w:rPr>
          <w:rFonts w:eastAsia="Arial" w:cs="Arial"/>
        </w:rPr>
      </w:pPr>
      <w:r w:rsidRPr="05ED455D">
        <w:rPr>
          <w:rFonts w:eastAsia="Arial" w:cs="Arial"/>
          <w:b/>
          <w:bCs/>
        </w:rPr>
        <w:t xml:space="preserve">Recommendation </w:t>
      </w:r>
      <w:r w:rsidR="613CBC88" w:rsidRPr="05ED455D">
        <w:rPr>
          <w:rFonts w:eastAsia="Arial" w:cs="Arial"/>
          <w:b/>
          <w:bCs/>
        </w:rPr>
        <w:t>7</w:t>
      </w:r>
      <w:r w:rsidRPr="05ED455D">
        <w:rPr>
          <w:rFonts w:eastAsia="Arial" w:cs="Arial"/>
          <w:b/>
          <w:bCs/>
        </w:rPr>
        <w:t>:</w:t>
      </w:r>
      <w:r w:rsidRPr="05ED455D">
        <w:rPr>
          <w:rFonts w:eastAsia="Arial" w:cs="Arial"/>
        </w:rPr>
        <w:t xml:space="preserve"> that national and regional CDEM work in partnership with disabled people to develop and deliver community preparedness and responsiveness programmes </w:t>
      </w:r>
      <w:r w:rsidR="05D053B0" w:rsidRPr="05ED455D">
        <w:rPr>
          <w:rFonts w:eastAsia="Arial" w:cs="Arial"/>
        </w:rPr>
        <w:t xml:space="preserve">tailored for </w:t>
      </w:r>
      <w:r w:rsidRPr="05ED455D">
        <w:rPr>
          <w:rFonts w:eastAsia="Arial" w:cs="Arial"/>
        </w:rPr>
        <w:t xml:space="preserve">disabled </w:t>
      </w:r>
      <w:r w:rsidR="3A8A8828" w:rsidRPr="05ED455D">
        <w:rPr>
          <w:rFonts w:eastAsia="Arial" w:cs="Arial"/>
        </w:rPr>
        <w:t>people and their communities.</w:t>
      </w:r>
    </w:p>
    <w:p w14:paraId="3F7EE8A1" w14:textId="6642DD71" w:rsidR="00832012" w:rsidRPr="006C5B0C" w:rsidRDefault="111D7B13" w:rsidP="05ED455D">
      <w:pPr>
        <w:spacing w:line="360" w:lineRule="auto"/>
        <w:rPr>
          <w:rFonts w:eastAsia="Arial" w:cs="Arial"/>
          <w:color w:val="000000" w:themeColor="text1"/>
        </w:rPr>
      </w:pPr>
      <w:r w:rsidRPr="05ED455D">
        <w:rPr>
          <w:rFonts w:eastAsia="Arial" w:cs="Arial"/>
          <w:b/>
          <w:bCs/>
        </w:rPr>
        <w:t xml:space="preserve">Recommendation </w:t>
      </w:r>
      <w:r w:rsidR="49034F20" w:rsidRPr="05ED455D">
        <w:rPr>
          <w:rFonts w:eastAsia="Arial" w:cs="Arial"/>
          <w:b/>
          <w:bCs/>
        </w:rPr>
        <w:t>8</w:t>
      </w:r>
      <w:r w:rsidRPr="05ED455D">
        <w:rPr>
          <w:rFonts w:eastAsia="Arial" w:cs="Arial"/>
          <w:b/>
          <w:bCs/>
        </w:rPr>
        <w:t xml:space="preserve">: </w:t>
      </w:r>
      <w:r w:rsidRPr="05ED455D">
        <w:rPr>
          <w:rFonts w:eastAsia="Arial" w:cs="Arial"/>
        </w:rPr>
        <w:t>that information and resources about civil defence emergencies is made available in accessible formats.</w:t>
      </w:r>
    </w:p>
    <w:p w14:paraId="3E8E4FB5" w14:textId="5A2DACB2" w:rsidR="00832012" w:rsidRPr="006C5B0C" w:rsidRDefault="111D7B13" w:rsidP="5BE9904B">
      <w:pPr>
        <w:spacing w:line="360" w:lineRule="auto"/>
      </w:pPr>
      <w:r w:rsidRPr="05ED455D">
        <w:rPr>
          <w:rFonts w:eastAsia="Arial" w:cs="Arial"/>
          <w:b/>
          <w:bCs/>
        </w:rPr>
        <w:t xml:space="preserve">Recommendation </w:t>
      </w:r>
      <w:r w:rsidR="67A352EC" w:rsidRPr="05ED455D">
        <w:rPr>
          <w:rFonts w:eastAsia="Arial" w:cs="Arial"/>
          <w:b/>
          <w:bCs/>
        </w:rPr>
        <w:t>9</w:t>
      </w:r>
      <w:r w:rsidRPr="05ED455D">
        <w:rPr>
          <w:rFonts w:eastAsia="Arial" w:cs="Arial"/>
          <w:b/>
          <w:bCs/>
        </w:rPr>
        <w:t xml:space="preserve">: </w:t>
      </w:r>
      <w:r w:rsidRPr="05ED455D">
        <w:rPr>
          <w:rFonts w:eastAsia="Arial" w:cs="Arial"/>
        </w:rPr>
        <w:t>that national and regional CDEM provides emergency information in accessible formats both online and on mainstream media channels.</w:t>
      </w:r>
    </w:p>
    <w:p w14:paraId="26C126D5" w14:textId="052F9B31" w:rsidR="00832012" w:rsidRPr="006C5B0C" w:rsidRDefault="111D7B13" w:rsidP="05ED455D">
      <w:pPr>
        <w:spacing w:line="360" w:lineRule="auto"/>
        <w:rPr>
          <w:rFonts w:eastAsia="Arial" w:cs="Arial"/>
        </w:rPr>
      </w:pPr>
      <w:r w:rsidRPr="05ED455D">
        <w:rPr>
          <w:rFonts w:eastAsia="Arial" w:cs="Arial"/>
          <w:b/>
          <w:bCs/>
        </w:rPr>
        <w:lastRenderedPageBreak/>
        <w:t xml:space="preserve">Recommendation </w:t>
      </w:r>
      <w:r w:rsidR="6E09E950" w:rsidRPr="05ED455D">
        <w:rPr>
          <w:rFonts w:eastAsia="Arial" w:cs="Arial"/>
          <w:b/>
          <w:bCs/>
        </w:rPr>
        <w:t>10</w:t>
      </w:r>
      <w:r w:rsidRPr="05ED455D">
        <w:rPr>
          <w:rFonts w:eastAsia="Arial" w:cs="Arial"/>
          <w:b/>
          <w:bCs/>
        </w:rPr>
        <w:t xml:space="preserve">: </w:t>
      </w:r>
      <w:r w:rsidRPr="05ED455D">
        <w:rPr>
          <w:rFonts w:eastAsia="Arial" w:cs="Arial"/>
        </w:rPr>
        <w:t>that key refuge/evacuation spaces are accessible and user friendly for disabled people.</w:t>
      </w:r>
    </w:p>
    <w:p w14:paraId="42432C89" w14:textId="65292F7A" w:rsidR="00832012" w:rsidRPr="006C5B0C" w:rsidRDefault="111D7B13" w:rsidP="05ED455D">
      <w:pPr>
        <w:spacing w:line="360" w:lineRule="auto"/>
        <w:rPr>
          <w:rFonts w:eastAsia="Arial" w:cs="Arial"/>
        </w:rPr>
      </w:pPr>
      <w:r w:rsidRPr="05ED455D">
        <w:rPr>
          <w:rFonts w:eastAsia="Arial" w:cs="Arial"/>
          <w:b/>
          <w:bCs/>
        </w:rPr>
        <w:t>Recommendation 1</w:t>
      </w:r>
      <w:r w:rsidR="1EFB091F" w:rsidRPr="05ED455D">
        <w:rPr>
          <w:rFonts w:eastAsia="Arial" w:cs="Arial"/>
          <w:b/>
          <w:bCs/>
        </w:rPr>
        <w:t>1</w:t>
      </w:r>
      <w:r w:rsidRPr="05ED455D">
        <w:rPr>
          <w:rFonts w:eastAsia="Arial" w:cs="Arial"/>
          <w:b/>
          <w:bCs/>
        </w:rPr>
        <w:t>:</w:t>
      </w:r>
      <w:r w:rsidRPr="05ED455D">
        <w:rPr>
          <w:rFonts w:eastAsia="Arial" w:cs="Arial"/>
        </w:rPr>
        <w:t xml:space="preserve"> that </w:t>
      </w:r>
      <w:r w:rsidR="00AA7AA6">
        <w:rPr>
          <w:rFonts w:eastAsia="Arial" w:cs="Arial"/>
        </w:rPr>
        <w:t xml:space="preserve">accessible </w:t>
      </w:r>
      <w:r w:rsidRPr="05ED455D">
        <w:rPr>
          <w:rFonts w:eastAsia="Arial" w:cs="Arial"/>
        </w:rPr>
        <w:t xml:space="preserve">evacuation processes </w:t>
      </w:r>
      <w:r w:rsidR="3C5CA61F" w:rsidRPr="05ED455D">
        <w:rPr>
          <w:rFonts w:eastAsia="Arial" w:cs="Arial"/>
        </w:rPr>
        <w:t xml:space="preserve">are </w:t>
      </w:r>
      <w:r w:rsidR="00AA7AA6">
        <w:rPr>
          <w:rFonts w:eastAsia="Arial" w:cs="Arial"/>
        </w:rPr>
        <w:t>in place</w:t>
      </w:r>
      <w:r w:rsidRPr="05ED455D">
        <w:rPr>
          <w:rFonts w:eastAsia="Arial" w:cs="Arial"/>
        </w:rPr>
        <w:t xml:space="preserve"> </w:t>
      </w:r>
      <w:r w:rsidR="071C8A7D" w:rsidRPr="05ED455D">
        <w:rPr>
          <w:rFonts w:eastAsia="Arial" w:cs="Arial"/>
        </w:rPr>
        <w:t>for</w:t>
      </w:r>
      <w:r w:rsidRPr="05ED455D">
        <w:rPr>
          <w:rFonts w:eastAsia="Arial" w:cs="Arial"/>
        </w:rPr>
        <w:t xml:space="preserve"> disabled people.</w:t>
      </w:r>
    </w:p>
    <w:p w14:paraId="494854D9" w14:textId="54435D41" w:rsidR="00832012" w:rsidRPr="006C5B0C" w:rsidRDefault="111D7B13" w:rsidP="5BE9904B">
      <w:pPr>
        <w:spacing w:line="360" w:lineRule="auto"/>
      </w:pPr>
      <w:r w:rsidRPr="05ED455D">
        <w:rPr>
          <w:rFonts w:eastAsia="Arial" w:cs="Arial"/>
          <w:b/>
          <w:bCs/>
        </w:rPr>
        <w:t>Recommendation 1</w:t>
      </w:r>
      <w:r w:rsidR="55E6BCAE" w:rsidRPr="05ED455D">
        <w:rPr>
          <w:rFonts w:eastAsia="Arial" w:cs="Arial"/>
          <w:b/>
          <w:bCs/>
        </w:rPr>
        <w:t>2</w:t>
      </w:r>
      <w:r w:rsidRPr="05ED455D">
        <w:rPr>
          <w:rFonts w:eastAsia="Arial" w:cs="Arial"/>
          <w:b/>
          <w:bCs/>
        </w:rPr>
        <w:t>:</w:t>
      </w:r>
      <w:r w:rsidRPr="05ED455D">
        <w:rPr>
          <w:rFonts w:eastAsia="Arial" w:cs="Arial"/>
        </w:rPr>
        <w:t xml:space="preserve"> </w:t>
      </w:r>
      <w:r w:rsidR="405AC121" w:rsidRPr="05ED455D">
        <w:rPr>
          <w:rFonts w:eastAsia="Arial" w:cs="Arial"/>
        </w:rPr>
        <w:t xml:space="preserve">that government </w:t>
      </w:r>
      <w:r w:rsidRPr="05ED455D">
        <w:rPr>
          <w:rFonts w:eastAsia="Arial" w:cs="Arial"/>
        </w:rPr>
        <w:t>work with disabled people and disability organisations to identify the recovery needs of disabled people and the disabled community in the aftermath of emergencies.</w:t>
      </w:r>
    </w:p>
    <w:p w14:paraId="61DC298D" w14:textId="2836D271" w:rsidR="00832012" w:rsidRPr="006C5B0C" w:rsidRDefault="00832012" w:rsidP="5BE9904B">
      <w:pPr>
        <w:spacing w:line="360" w:lineRule="auto"/>
        <w:rPr>
          <w:rFonts w:eastAsia="Arial" w:cs="Arial"/>
        </w:rPr>
      </w:pPr>
    </w:p>
    <w:sectPr w:rsidR="00832012" w:rsidRPr="006C5B0C" w:rsidSect="00AA7AA6">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56940" w14:textId="77777777" w:rsidR="004552CC" w:rsidRDefault="004552CC" w:rsidP="005602D3">
      <w:pPr>
        <w:spacing w:after="0" w:line="240" w:lineRule="auto"/>
      </w:pPr>
      <w:r>
        <w:separator/>
      </w:r>
    </w:p>
  </w:endnote>
  <w:endnote w:type="continuationSeparator" w:id="0">
    <w:p w14:paraId="128D2068" w14:textId="77777777" w:rsidR="004552CC" w:rsidRDefault="004552CC" w:rsidP="005602D3">
      <w:pPr>
        <w:spacing w:after="0" w:line="240" w:lineRule="auto"/>
      </w:pPr>
      <w:r>
        <w:continuationSeparator/>
      </w:r>
    </w:p>
  </w:endnote>
  <w:endnote w:type="continuationNotice" w:id="1">
    <w:p w14:paraId="48F796C5" w14:textId="77777777" w:rsidR="004552CC" w:rsidRDefault="004552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D95C6" w14:textId="77777777" w:rsidR="004552CC" w:rsidRDefault="004552CC" w:rsidP="005602D3">
      <w:pPr>
        <w:spacing w:after="0" w:line="240" w:lineRule="auto"/>
      </w:pPr>
    </w:p>
  </w:footnote>
  <w:footnote w:type="continuationSeparator" w:id="0">
    <w:p w14:paraId="1435140F" w14:textId="77777777" w:rsidR="004552CC" w:rsidRDefault="004552CC" w:rsidP="005602D3">
      <w:pPr>
        <w:spacing w:after="0" w:line="240" w:lineRule="auto"/>
      </w:pPr>
      <w:r>
        <w:continuationSeparator/>
      </w:r>
    </w:p>
  </w:footnote>
  <w:footnote w:type="continuationNotice" w:id="1">
    <w:p w14:paraId="2042FC0C" w14:textId="77777777" w:rsidR="004552CC" w:rsidRPr="003D21B1" w:rsidRDefault="004552CC" w:rsidP="003D21B1">
      <w:pPr>
        <w:pStyle w:val="Footer"/>
      </w:pPr>
    </w:p>
  </w:footnote>
  <w:footnote w:id="2">
    <w:p w14:paraId="105A4B60" w14:textId="7B3BEB1A" w:rsidR="092D04C6" w:rsidRDefault="092D04C6" w:rsidP="092D04C6">
      <w:pPr>
        <w:spacing w:after="0" w:line="240" w:lineRule="auto"/>
      </w:pPr>
      <w:r w:rsidRPr="092D04C6">
        <w:rPr>
          <w:rStyle w:val="FootnoteReference"/>
        </w:rPr>
        <w:footnoteRef/>
      </w:r>
      <w:r>
        <w:t xml:space="preserve"> Stein, J.S., Stein, M., Groce, N. &amp; Kett, M. (2023). The role of the scientific community in strengthening disability-inclusive climate resilience. Nature Climate Change 13, 108-109.   </w:t>
      </w:r>
      <w:hyperlink r:id="rId1">
        <w:r w:rsidRPr="092D04C6">
          <w:rPr>
            <w:rStyle w:val="Hyperlink"/>
            <w:rFonts w:eastAsia="Arial" w:cs="Arial"/>
            <w:sz w:val="20"/>
            <w:szCs w:val="20"/>
          </w:rPr>
          <w:t>https://www.nature.com/articles/s41558-022-01564-6.epdf?sharing_token</w:t>
        </w:r>
      </w:hyperlink>
    </w:p>
    <w:p w14:paraId="31E26490" w14:textId="4D3A579C" w:rsidR="092D04C6" w:rsidRDefault="092D04C6" w:rsidP="092D04C6">
      <w:pPr>
        <w:spacing w:after="0" w:line="240" w:lineRule="auto"/>
        <w:rPr>
          <w:rFonts w:eastAsia="Arial" w:cs="Arial"/>
          <w:sz w:val="20"/>
          <w:szCs w:val="20"/>
        </w:rPr>
      </w:pPr>
    </w:p>
  </w:footnote>
  <w:footnote w:id="3">
    <w:p w14:paraId="3D324C07" w14:textId="77D26C70" w:rsidR="5BE9904B" w:rsidRDefault="5BE9904B" w:rsidP="5BE9904B">
      <w:pPr>
        <w:pStyle w:val="FootnoteText"/>
      </w:pPr>
      <w:r w:rsidRPr="5BE9904B">
        <w:rPr>
          <w:rStyle w:val="FootnoteReference"/>
        </w:rPr>
        <w:footnoteRef/>
      </w:r>
      <w:r>
        <w:t xml:space="preserve"> Hawkes Bay Today. (2023, June 6). Displaced Wairoa Gavin Jones returns home with mayor after four months. </w:t>
      </w:r>
      <w:hyperlink r:id="rId2">
        <w:r w:rsidRPr="5BE9904B">
          <w:rPr>
            <w:rStyle w:val="Hyperlink"/>
            <w:rFonts w:eastAsia="Arial" w:cs="Arial"/>
          </w:rPr>
          <w:t>https://www.nzherald.co.nz/hawkes-bay-today/news/displaced-wairoa-man-gavin-jones-returns-home-with-mayor-after-four-months/MR73LUB5ZBA63ALQKL6XDW32YQ/</w:t>
        </w:r>
      </w:hyperlink>
    </w:p>
  </w:footnote>
</w:footnotes>
</file>

<file path=word/intelligence2.xml><?xml version="1.0" encoding="utf-8"?>
<int2:intelligence xmlns:int2="http://schemas.microsoft.com/office/intelligence/2020/intelligence" xmlns:oel="http://schemas.microsoft.com/office/2019/extlst">
  <int2:observations>
    <int2:bookmark int2:bookmarkName="_Int_2af1M0ux" int2:invalidationBookmarkName="" int2:hashCode="PX6WJSgOwYinK1" int2:id="ysxmPfad">
      <int2:state int2:value="Rejected" int2:type="AugLoop_Text_Critique"/>
    </int2:bookmark>
    <int2:bookmark int2:bookmarkName="_Int_ZmCvXPZq" int2:invalidationBookmarkName="" int2:hashCode="hu50yi5a9Xp1We" int2:id="hvzx0Pe7">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8640A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FCAB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1AF0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AE81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E82E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F4B7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5809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2A90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4684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DE07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962BE5"/>
    <w:multiLevelType w:val="hybridMultilevel"/>
    <w:tmpl w:val="2B584338"/>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6225227"/>
    <w:multiLevelType w:val="hybridMultilevel"/>
    <w:tmpl w:val="C2803E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DDE04B4"/>
    <w:multiLevelType w:val="hybridMultilevel"/>
    <w:tmpl w:val="3A0EB9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10D1EE1"/>
    <w:multiLevelType w:val="hybridMultilevel"/>
    <w:tmpl w:val="95568F8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21D80853"/>
    <w:multiLevelType w:val="hybridMultilevel"/>
    <w:tmpl w:val="F2D201A2"/>
    <w:lvl w:ilvl="0" w:tplc="04090019">
      <w:start w:val="1"/>
      <w:numFmt w:val="low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5" w15:restartNumberingAfterBreak="0">
    <w:nsid w:val="21E056A5"/>
    <w:multiLevelType w:val="hybridMultilevel"/>
    <w:tmpl w:val="7C82E7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2B40F4B"/>
    <w:multiLevelType w:val="hybridMultilevel"/>
    <w:tmpl w:val="C7A0D29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278F5DB8"/>
    <w:multiLevelType w:val="hybridMultilevel"/>
    <w:tmpl w:val="110431A6"/>
    <w:lvl w:ilvl="0" w:tplc="375C3FF4">
      <w:start w:val="1"/>
      <w:numFmt w:val="bullet"/>
      <w:lvlText w:val=""/>
      <w:lvlJc w:val="left"/>
      <w:pPr>
        <w:ind w:left="720" w:hanging="360"/>
      </w:pPr>
      <w:rPr>
        <w:rFonts w:ascii="Symbol" w:hAnsi="Symbol" w:hint="default"/>
      </w:rPr>
    </w:lvl>
    <w:lvl w:ilvl="1" w:tplc="CBB4740C">
      <w:start w:val="1"/>
      <w:numFmt w:val="bullet"/>
      <w:lvlText w:val="o"/>
      <w:lvlJc w:val="left"/>
      <w:pPr>
        <w:ind w:left="1440" w:hanging="360"/>
      </w:pPr>
      <w:rPr>
        <w:rFonts w:ascii="Courier New" w:hAnsi="Courier New" w:hint="default"/>
      </w:rPr>
    </w:lvl>
    <w:lvl w:ilvl="2" w:tplc="6B10DA36">
      <w:start w:val="1"/>
      <w:numFmt w:val="bullet"/>
      <w:lvlText w:val=""/>
      <w:lvlJc w:val="left"/>
      <w:pPr>
        <w:ind w:left="2160" w:hanging="360"/>
      </w:pPr>
      <w:rPr>
        <w:rFonts w:ascii="Wingdings" w:hAnsi="Wingdings" w:hint="default"/>
      </w:rPr>
    </w:lvl>
    <w:lvl w:ilvl="3" w:tplc="E984195A">
      <w:start w:val="1"/>
      <w:numFmt w:val="bullet"/>
      <w:lvlText w:val=""/>
      <w:lvlJc w:val="left"/>
      <w:pPr>
        <w:ind w:left="2880" w:hanging="360"/>
      </w:pPr>
      <w:rPr>
        <w:rFonts w:ascii="Symbol" w:hAnsi="Symbol" w:hint="default"/>
      </w:rPr>
    </w:lvl>
    <w:lvl w:ilvl="4" w:tplc="D334E814">
      <w:start w:val="1"/>
      <w:numFmt w:val="bullet"/>
      <w:lvlText w:val="o"/>
      <w:lvlJc w:val="left"/>
      <w:pPr>
        <w:ind w:left="3600" w:hanging="360"/>
      </w:pPr>
      <w:rPr>
        <w:rFonts w:ascii="Courier New" w:hAnsi="Courier New" w:hint="default"/>
      </w:rPr>
    </w:lvl>
    <w:lvl w:ilvl="5" w:tplc="DACC8406">
      <w:start w:val="1"/>
      <w:numFmt w:val="bullet"/>
      <w:lvlText w:val=""/>
      <w:lvlJc w:val="left"/>
      <w:pPr>
        <w:ind w:left="4320" w:hanging="360"/>
      </w:pPr>
      <w:rPr>
        <w:rFonts w:ascii="Wingdings" w:hAnsi="Wingdings" w:hint="default"/>
      </w:rPr>
    </w:lvl>
    <w:lvl w:ilvl="6" w:tplc="6384164C">
      <w:start w:val="1"/>
      <w:numFmt w:val="bullet"/>
      <w:lvlText w:val=""/>
      <w:lvlJc w:val="left"/>
      <w:pPr>
        <w:ind w:left="5040" w:hanging="360"/>
      </w:pPr>
      <w:rPr>
        <w:rFonts w:ascii="Symbol" w:hAnsi="Symbol" w:hint="default"/>
      </w:rPr>
    </w:lvl>
    <w:lvl w:ilvl="7" w:tplc="D9C03BA6">
      <w:start w:val="1"/>
      <w:numFmt w:val="bullet"/>
      <w:lvlText w:val="o"/>
      <w:lvlJc w:val="left"/>
      <w:pPr>
        <w:ind w:left="5760" w:hanging="360"/>
      </w:pPr>
      <w:rPr>
        <w:rFonts w:ascii="Courier New" w:hAnsi="Courier New" w:hint="default"/>
      </w:rPr>
    </w:lvl>
    <w:lvl w:ilvl="8" w:tplc="C84C850A">
      <w:start w:val="1"/>
      <w:numFmt w:val="bullet"/>
      <w:lvlText w:val=""/>
      <w:lvlJc w:val="left"/>
      <w:pPr>
        <w:ind w:left="6480" w:hanging="360"/>
      </w:pPr>
      <w:rPr>
        <w:rFonts w:ascii="Wingdings" w:hAnsi="Wingdings" w:hint="default"/>
      </w:rPr>
    </w:lvl>
  </w:abstractNum>
  <w:abstractNum w:abstractNumId="18" w15:restartNumberingAfterBreak="0">
    <w:nsid w:val="2C4B0789"/>
    <w:multiLevelType w:val="hybridMultilevel"/>
    <w:tmpl w:val="901C25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1140DDF"/>
    <w:multiLevelType w:val="hybridMultilevel"/>
    <w:tmpl w:val="C28C0A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1455656"/>
    <w:multiLevelType w:val="hybridMultilevel"/>
    <w:tmpl w:val="B13259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EC436EA"/>
    <w:multiLevelType w:val="multilevel"/>
    <w:tmpl w:val="B02C16E8"/>
    <w:lvl w:ilvl="0">
      <w:start w:val="1"/>
      <w:numFmt w:val="decimal"/>
      <w:suff w:val="space"/>
      <w:lvlText w:val="Chapter %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15:restartNumberingAfterBreak="0">
    <w:nsid w:val="43A83990"/>
    <w:multiLevelType w:val="hybridMultilevel"/>
    <w:tmpl w:val="2098CC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4687F04"/>
    <w:multiLevelType w:val="hybridMultilevel"/>
    <w:tmpl w:val="FCEA2A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5F511AB"/>
    <w:multiLevelType w:val="hybridMultilevel"/>
    <w:tmpl w:val="F692E4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9BB5255"/>
    <w:multiLevelType w:val="hybridMultilevel"/>
    <w:tmpl w:val="7A9AD8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A457E28"/>
    <w:multiLevelType w:val="hybridMultilevel"/>
    <w:tmpl w:val="363E50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0E453EF"/>
    <w:multiLevelType w:val="hybridMultilevel"/>
    <w:tmpl w:val="67F6AF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3E754AC"/>
    <w:multiLevelType w:val="hybridMultilevel"/>
    <w:tmpl w:val="1B8074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E66016D"/>
    <w:multiLevelType w:val="hybridMultilevel"/>
    <w:tmpl w:val="C5061B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4F2416A"/>
    <w:multiLevelType w:val="hybridMultilevel"/>
    <w:tmpl w:val="6F0C9E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254362195">
    <w:abstractNumId w:val="17"/>
  </w:num>
  <w:num w:numId="2" w16cid:durableId="1192037444">
    <w:abstractNumId w:val="7"/>
  </w:num>
  <w:num w:numId="3" w16cid:durableId="356932750">
    <w:abstractNumId w:val="3"/>
  </w:num>
  <w:num w:numId="4" w16cid:durableId="220167830">
    <w:abstractNumId w:val="21"/>
  </w:num>
  <w:num w:numId="5" w16cid:durableId="25301161">
    <w:abstractNumId w:val="14"/>
  </w:num>
  <w:num w:numId="6" w16cid:durableId="1751850489">
    <w:abstractNumId w:val="16"/>
  </w:num>
  <w:num w:numId="7" w16cid:durableId="705910267">
    <w:abstractNumId w:val="26"/>
  </w:num>
  <w:num w:numId="8" w16cid:durableId="268657952">
    <w:abstractNumId w:val="25"/>
  </w:num>
  <w:num w:numId="9" w16cid:durableId="1116290010">
    <w:abstractNumId w:val="28"/>
  </w:num>
  <w:num w:numId="10" w16cid:durableId="737554353">
    <w:abstractNumId w:val="9"/>
  </w:num>
  <w:num w:numId="11" w16cid:durableId="1447189783">
    <w:abstractNumId w:val="6"/>
  </w:num>
  <w:num w:numId="12" w16cid:durableId="446513715">
    <w:abstractNumId w:val="5"/>
  </w:num>
  <w:num w:numId="13" w16cid:durableId="1488085910">
    <w:abstractNumId w:val="4"/>
  </w:num>
  <w:num w:numId="14" w16cid:durableId="462431353">
    <w:abstractNumId w:val="8"/>
  </w:num>
  <w:num w:numId="15" w16cid:durableId="791939577">
    <w:abstractNumId w:val="2"/>
  </w:num>
  <w:num w:numId="16" w16cid:durableId="1008630470">
    <w:abstractNumId w:val="1"/>
  </w:num>
  <w:num w:numId="17" w16cid:durableId="2060470008">
    <w:abstractNumId w:val="0"/>
  </w:num>
  <w:num w:numId="18" w16cid:durableId="1979335420">
    <w:abstractNumId w:val="30"/>
  </w:num>
  <w:num w:numId="19" w16cid:durableId="125314328">
    <w:abstractNumId w:val="19"/>
  </w:num>
  <w:num w:numId="20" w16cid:durableId="196626558">
    <w:abstractNumId w:val="24"/>
  </w:num>
  <w:num w:numId="21" w16cid:durableId="992493483">
    <w:abstractNumId w:val="22"/>
  </w:num>
  <w:num w:numId="22" w16cid:durableId="884218452">
    <w:abstractNumId w:val="18"/>
  </w:num>
  <w:num w:numId="23" w16cid:durableId="998342359">
    <w:abstractNumId w:val="27"/>
  </w:num>
  <w:num w:numId="24" w16cid:durableId="521473645">
    <w:abstractNumId w:val="12"/>
  </w:num>
  <w:num w:numId="25" w16cid:durableId="1425418937">
    <w:abstractNumId w:val="23"/>
  </w:num>
  <w:num w:numId="26" w16cid:durableId="617758634">
    <w:abstractNumId w:val="20"/>
  </w:num>
  <w:num w:numId="27" w16cid:durableId="1378119871">
    <w:abstractNumId w:val="15"/>
  </w:num>
  <w:num w:numId="28" w16cid:durableId="1914273176">
    <w:abstractNumId w:val="11"/>
  </w:num>
  <w:num w:numId="29" w16cid:durableId="571743726">
    <w:abstractNumId w:val="29"/>
  </w:num>
  <w:num w:numId="30" w16cid:durableId="434249693">
    <w:abstractNumId w:val="10"/>
  </w:num>
  <w:num w:numId="31" w16cid:durableId="66273621">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E9"/>
    <w:rsid w:val="00000097"/>
    <w:rsid w:val="000006DC"/>
    <w:rsid w:val="0000145E"/>
    <w:rsid w:val="00002591"/>
    <w:rsid w:val="00002C78"/>
    <w:rsid w:val="00004EC2"/>
    <w:rsid w:val="00005700"/>
    <w:rsid w:val="00005D55"/>
    <w:rsid w:val="00005E95"/>
    <w:rsid w:val="000060D9"/>
    <w:rsid w:val="0000648E"/>
    <w:rsid w:val="0001080C"/>
    <w:rsid w:val="0001520C"/>
    <w:rsid w:val="00015A8A"/>
    <w:rsid w:val="00021CF7"/>
    <w:rsid w:val="00023520"/>
    <w:rsid w:val="000235BD"/>
    <w:rsid w:val="00023C6D"/>
    <w:rsid w:val="000269D0"/>
    <w:rsid w:val="00030886"/>
    <w:rsid w:val="00031508"/>
    <w:rsid w:val="00032A54"/>
    <w:rsid w:val="00032AC8"/>
    <w:rsid w:val="00033F1B"/>
    <w:rsid w:val="00035CDA"/>
    <w:rsid w:val="0004356A"/>
    <w:rsid w:val="00043C03"/>
    <w:rsid w:val="00043EEA"/>
    <w:rsid w:val="0004616F"/>
    <w:rsid w:val="00055EA7"/>
    <w:rsid w:val="000565CF"/>
    <w:rsid w:val="00060960"/>
    <w:rsid w:val="0006150E"/>
    <w:rsid w:val="00061633"/>
    <w:rsid w:val="000619B4"/>
    <w:rsid w:val="000629C2"/>
    <w:rsid w:val="0006372D"/>
    <w:rsid w:val="00064483"/>
    <w:rsid w:val="000744CE"/>
    <w:rsid w:val="00075DA4"/>
    <w:rsid w:val="00075E30"/>
    <w:rsid w:val="00076949"/>
    <w:rsid w:val="00081D4F"/>
    <w:rsid w:val="00081FD2"/>
    <w:rsid w:val="00082179"/>
    <w:rsid w:val="00083E8E"/>
    <w:rsid w:val="00085659"/>
    <w:rsid w:val="0008685F"/>
    <w:rsid w:val="00087AFD"/>
    <w:rsid w:val="00090C35"/>
    <w:rsid w:val="00090E59"/>
    <w:rsid w:val="00091AAE"/>
    <w:rsid w:val="00094676"/>
    <w:rsid w:val="00096DCF"/>
    <w:rsid w:val="00097710"/>
    <w:rsid w:val="000A1606"/>
    <w:rsid w:val="000A1B0E"/>
    <w:rsid w:val="000A1BA1"/>
    <w:rsid w:val="000A53DF"/>
    <w:rsid w:val="000A5F75"/>
    <w:rsid w:val="000A6245"/>
    <w:rsid w:val="000A67E3"/>
    <w:rsid w:val="000A7B52"/>
    <w:rsid w:val="000B2D00"/>
    <w:rsid w:val="000B4B86"/>
    <w:rsid w:val="000B6303"/>
    <w:rsid w:val="000C0955"/>
    <w:rsid w:val="000C10AB"/>
    <w:rsid w:val="000C1B60"/>
    <w:rsid w:val="000C3348"/>
    <w:rsid w:val="000C753C"/>
    <w:rsid w:val="000D1EF3"/>
    <w:rsid w:val="000D2D8D"/>
    <w:rsid w:val="000D4365"/>
    <w:rsid w:val="000D51F9"/>
    <w:rsid w:val="000D532E"/>
    <w:rsid w:val="000D6500"/>
    <w:rsid w:val="000E0BD9"/>
    <w:rsid w:val="000E20EF"/>
    <w:rsid w:val="000E2C33"/>
    <w:rsid w:val="000E5108"/>
    <w:rsid w:val="000E55D4"/>
    <w:rsid w:val="000E6FE4"/>
    <w:rsid w:val="000E75B9"/>
    <w:rsid w:val="000F0FD8"/>
    <w:rsid w:val="000F2C00"/>
    <w:rsid w:val="000F2DEA"/>
    <w:rsid w:val="000F38BD"/>
    <w:rsid w:val="000F40E4"/>
    <w:rsid w:val="000F6D7A"/>
    <w:rsid w:val="000F79D4"/>
    <w:rsid w:val="00101E18"/>
    <w:rsid w:val="00102ECC"/>
    <w:rsid w:val="00102FC4"/>
    <w:rsid w:val="00103070"/>
    <w:rsid w:val="00103557"/>
    <w:rsid w:val="00105341"/>
    <w:rsid w:val="001054C2"/>
    <w:rsid w:val="00105588"/>
    <w:rsid w:val="00107B27"/>
    <w:rsid w:val="001118EA"/>
    <w:rsid w:val="00112F07"/>
    <w:rsid w:val="00115279"/>
    <w:rsid w:val="00120531"/>
    <w:rsid w:val="0012239C"/>
    <w:rsid w:val="00122833"/>
    <w:rsid w:val="00123F61"/>
    <w:rsid w:val="00125D9A"/>
    <w:rsid w:val="0012761F"/>
    <w:rsid w:val="00127B8C"/>
    <w:rsid w:val="00127B8D"/>
    <w:rsid w:val="00131103"/>
    <w:rsid w:val="00131741"/>
    <w:rsid w:val="001317E3"/>
    <w:rsid w:val="00133408"/>
    <w:rsid w:val="001355CF"/>
    <w:rsid w:val="0013722E"/>
    <w:rsid w:val="00137F75"/>
    <w:rsid w:val="00140867"/>
    <w:rsid w:val="00140D5D"/>
    <w:rsid w:val="00141501"/>
    <w:rsid w:val="00143CE8"/>
    <w:rsid w:val="00144796"/>
    <w:rsid w:val="00145C21"/>
    <w:rsid w:val="001471F3"/>
    <w:rsid w:val="00147B4B"/>
    <w:rsid w:val="00151720"/>
    <w:rsid w:val="00155793"/>
    <w:rsid w:val="00162C14"/>
    <w:rsid w:val="00162E7C"/>
    <w:rsid w:val="00163EEB"/>
    <w:rsid w:val="00164EA6"/>
    <w:rsid w:val="00167432"/>
    <w:rsid w:val="00167C5B"/>
    <w:rsid w:val="00170363"/>
    <w:rsid w:val="00171448"/>
    <w:rsid w:val="00171C76"/>
    <w:rsid w:val="00172350"/>
    <w:rsid w:val="0017272D"/>
    <w:rsid w:val="00174860"/>
    <w:rsid w:val="00174DA0"/>
    <w:rsid w:val="00175191"/>
    <w:rsid w:val="00175931"/>
    <w:rsid w:val="00182905"/>
    <w:rsid w:val="001829A4"/>
    <w:rsid w:val="00182FC2"/>
    <w:rsid w:val="001836CB"/>
    <w:rsid w:val="00184365"/>
    <w:rsid w:val="00186355"/>
    <w:rsid w:val="001901D5"/>
    <w:rsid w:val="001925B4"/>
    <w:rsid w:val="00193AEC"/>
    <w:rsid w:val="00193DC3"/>
    <w:rsid w:val="00196E5D"/>
    <w:rsid w:val="00197EBC"/>
    <w:rsid w:val="001A19D8"/>
    <w:rsid w:val="001A5E4D"/>
    <w:rsid w:val="001A6141"/>
    <w:rsid w:val="001A73E2"/>
    <w:rsid w:val="001B1491"/>
    <w:rsid w:val="001B184E"/>
    <w:rsid w:val="001B492D"/>
    <w:rsid w:val="001B4DFE"/>
    <w:rsid w:val="001B7AE4"/>
    <w:rsid w:val="001C127F"/>
    <w:rsid w:val="001C1E7D"/>
    <w:rsid w:val="001C32DB"/>
    <w:rsid w:val="001C37C4"/>
    <w:rsid w:val="001C3BA4"/>
    <w:rsid w:val="001C4556"/>
    <w:rsid w:val="001C57E8"/>
    <w:rsid w:val="001C6679"/>
    <w:rsid w:val="001C77CD"/>
    <w:rsid w:val="001D0A95"/>
    <w:rsid w:val="001D214E"/>
    <w:rsid w:val="001D245E"/>
    <w:rsid w:val="001D249F"/>
    <w:rsid w:val="001D3044"/>
    <w:rsid w:val="001D3627"/>
    <w:rsid w:val="001D4289"/>
    <w:rsid w:val="001D4F95"/>
    <w:rsid w:val="001D5C1C"/>
    <w:rsid w:val="001D625B"/>
    <w:rsid w:val="001E1810"/>
    <w:rsid w:val="001E1CF9"/>
    <w:rsid w:val="001E1F4B"/>
    <w:rsid w:val="001E5695"/>
    <w:rsid w:val="001E615B"/>
    <w:rsid w:val="001E71C8"/>
    <w:rsid w:val="001F66FE"/>
    <w:rsid w:val="0020168C"/>
    <w:rsid w:val="00201BFD"/>
    <w:rsid w:val="00201ED7"/>
    <w:rsid w:val="00201FD1"/>
    <w:rsid w:val="00202CFD"/>
    <w:rsid w:val="00202DBF"/>
    <w:rsid w:val="00203F00"/>
    <w:rsid w:val="002041EC"/>
    <w:rsid w:val="002044E7"/>
    <w:rsid w:val="00204B03"/>
    <w:rsid w:val="002068BC"/>
    <w:rsid w:val="00206C87"/>
    <w:rsid w:val="00207EFB"/>
    <w:rsid w:val="00211778"/>
    <w:rsid w:val="002126B3"/>
    <w:rsid w:val="00212B4E"/>
    <w:rsid w:val="00214EB7"/>
    <w:rsid w:val="00215374"/>
    <w:rsid w:val="00217F69"/>
    <w:rsid w:val="00220473"/>
    <w:rsid w:val="0022366D"/>
    <w:rsid w:val="00224B22"/>
    <w:rsid w:val="00225851"/>
    <w:rsid w:val="0023082A"/>
    <w:rsid w:val="002324CE"/>
    <w:rsid w:val="00233677"/>
    <w:rsid w:val="0023437E"/>
    <w:rsid w:val="00234B78"/>
    <w:rsid w:val="002350E5"/>
    <w:rsid w:val="00236AF8"/>
    <w:rsid w:val="0024139B"/>
    <w:rsid w:val="00243CE0"/>
    <w:rsid w:val="00244A1D"/>
    <w:rsid w:val="00244AC8"/>
    <w:rsid w:val="002462F4"/>
    <w:rsid w:val="00251A97"/>
    <w:rsid w:val="00253042"/>
    <w:rsid w:val="00253546"/>
    <w:rsid w:val="00260488"/>
    <w:rsid w:val="00260DA7"/>
    <w:rsid w:val="00262E18"/>
    <w:rsid w:val="00265B96"/>
    <w:rsid w:val="00270F29"/>
    <w:rsid w:val="002717F8"/>
    <w:rsid w:val="00271838"/>
    <w:rsid w:val="00271C46"/>
    <w:rsid w:val="00272499"/>
    <w:rsid w:val="0027329C"/>
    <w:rsid w:val="00274DEA"/>
    <w:rsid w:val="002767DC"/>
    <w:rsid w:val="002769EC"/>
    <w:rsid w:val="00276E2E"/>
    <w:rsid w:val="002771D8"/>
    <w:rsid w:val="00277724"/>
    <w:rsid w:val="0028061B"/>
    <w:rsid w:val="00281837"/>
    <w:rsid w:val="0028297E"/>
    <w:rsid w:val="00283172"/>
    <w:rsid w:val="00283751"/>
    <w:rsid w:val="00285467"/>
    <w:rsid w:val="002855DA"/>
    <w:rsid w:val="00285783"/>
    <w:rsid w:val="00291731"/>
    <w:rsid w:val="00291A2D"/>
    <w:rsid w:val="00291F3E"/>
    <w:rsid w:val="002929D7"/>
    <w:rsid w:val="00292F35"/>
    <w:rsid w:val="00294221"/>
    <w:rsid w:val="00295C21"/>
    <w:rsid w:val="002A0400"/>
    <w:rsid w:val="002A1273"/>
    <w:rsid w:val="002A25CE"/>
    <w:rsid w:val="002A5A57"/>
    <w:rsid w:val="002A64BE"/>
    <w:rsid w:val="002B337A"/>
    <w:rsid w:val="002B4729"/>
    <w:rsid w:val="002B51D8"/>
    <w:rsid w:val="002C0B9B"/>
    <w:rsid w:val="002C0DB2"/>
    <w:rsid w:val="002C4113"/>
    <w:rsid w:val="002C4EB7"/>
    <w:rsid w:val="002C5E0F"/>
    <w:rsid w:val="002C6655"/>
    <w:rsid w:val="002C719C"/>
    <w:rsid w:val="002C7274"/>
    <w:rsid w:val="002C7DA3"/>
    <w:rsid w:val="002C7E8F"/>
    <w:rsid w:val="002D16AA"/>
    <w:rsid w:val="002D3358"/>
    <w:rsid w:val="002D3D9C"/>
    <w:rsid w:val="002D43B0"/>
    <w:rsid w:val="002D480E"/>
    <w:rsid w:val="002D5854"/>
    <w:rsid w:val="002D77F4"/>
    <w:rsid w:val="002E10F4"/>
    <w:rsid w:val="002E4E23"/>
    <w:rsid w:val="002E5104"/>
    <w:rsid w:val="002E5BA9"/>
    <w:rsid w:val="002F16CD"/>
    <w:rsid w:val="002F3E87"/>
    <w:rsid w:val="002F3E8E"/>
    <w:rsid w:val="002F3FC5"/>
    <w:rsid w:val="002F6288"/>
    <w:rsid w:val="003017FC"/>
    <w:rsid w:val="00302E1A"/>
    <w:rsid w:val="0030418F"/>
    <w:rsid w:val="00304CE6"/>
    <w:rsid w:val="00312F3F"/>
    <w:rsid w:val="00313118"/>
    <w:rsid w:val="003142CD"/>
    <w:rsid w:val="00314634"/>
    <w:rsid w:val="00315725"/>
    <w:rsid w:val="00315EEE"/>
    <w:rsid w:val="00315F4E"/>
    <w:rsid w:val="0032076A"/>
    <w:rsid w:val="00320F41"/>
    <w:rsid w:val="00321102"/>
    <w:rsid w:val="0032227B"/>
    <w:rsid w:val="00333C90"/>
    <w:rsid w:val="00336C51"/>
    <w:rsid w:val="0034167C"/>
    <w:rsid w:val="00341F85"/>
    <w:rsid w:val="00343DB1"/>
    <w:rsid w:val="00345329"/>
    <w:rsid w:val="00345647"/>
    <w:rsid w:val="003467AC"/>
    <w:rsid w:val="00346C40"/>
    <w:rsid w:val="00347906"/>
    <w:rsid w:val="0035075B"/>
    <w:rsid w:val="00350B21"/>
    <w:rsid w:val="00350CD0"/>
    <w:rsid w:val="00350F9A"/>
    <w:rsid w:val="00355B90"/>
    <w:rsid w:val="00355C36"/>
    <w:rsid w:val="00356C7F"/>
    <w:rsid w:val="00357428"/>
    <w:rsid w:val="00357462"/>
    <w:rsid w:val="00362D82"/>
    <w:rsid w:val="003633CA"/>
    <w:rsid w:val="003635E9"/>
    <w:rsid w:val="00363BB4"/>
    <w:rsid w:val="00363C01"/>
    <w:rsid w:val="00367859"/>
    <w:rsid w:val="00371BC2"/>
    <w:rsid w:val="003725F6"/>
    <w:rsid w:val="00372EAB"/>
    <w:rsid w:val="003731A6"/>
    <w:rsid w:val="003739A8"/>
    <w:rsid w:val="0037416B"/>
    <w:rsid w:val="00376776"/>
    <w:rsid w:val="00380D45"/>
    <w:rsid w:val="00382DF3"/>
    <w:rsid w:val="00383278"/>
    <w:rsid w:val="00383D85"/>
    <w:rsid w:val="0039067B"/>
    <w:rsid w:val="00392ECB"/>
    <w:rsid w:val="0039358D"/>
    <w:rsid w:val="0039487F"/>
    <w:rsid w:val="00395218"/>
    <w:rsid w:val="00397DF1"/>
    <w:rsid w:val="003A0485"/>
    <w:rsid w:val="003A1778"/>
    <w:rsid w:val="003A1A3B"/>
    <w:rsid w:val="003A1DFE"/>
    <w:rsid w:val="003A2437"/>
    <w:rsid w:val="003A2E54"/>
    <w:rsid w:val="003A3F35"/>
    <w:rsid w:val="003B152C"/>
    <w:rsid w:val="003B1ADF"/>
    <w:rsid w:val="003B1CF5"/>
    <w:rsid w:val="003B54EE"/>
    <w:rsid w:val="003B5A85"/>
    <w:rsid w:val="003B5F70"/>
    <w:rsid w:val="003B6993"/>
    <w:rsid w:val="003C0C3F"/>
    <w:rsid w:val="003C589A"/>
    <w:rsid w:val="003D21B1"/>
    <w:rsid w:val="003D524A"/>
    <w:rsid w:val="003D5299"/>
    <w:rsid w:val="003D794C"/>
    <w:rsid w:val="003E2FAD"/>
    <w:rsid w:val="003E3100"/>
    <w:rsid w:val="003E5085"/>
    <w:rsid w:val="003E5E80"/>
    <w:rsid w:val="003E719A"/>
    <w:rsid w:val="003E740C"/>
    <w:rsid w:val="003E74E0"/>
    <w:rsid w:val="003F0717"/>
    <w:rsid w:val="003F36AB"/>
    <w:rsid w:val="003F455E"/>
    <w:rsid w:val="003F5FFC"/>
    <w:rsid w:val="00401F61"/>
    <w:rsid w:val="00402F26"/>
    <w:rsid w:val="00403D99"/>
    <w:rsid w:val="0040556F"/>
    <w:rsid w:val="00407686"/>
    <w:rsid w:val="00413279"/>
    <w:rsid w:val="00416ADA"/>
    <w:rsid w:val="00416AF1"/>
    <w:rsid w:val="0041770A"/>
    <w:rsid w:val="004257D4"/>
    <w:rsid w:val="0042693C"/>
    <w:rsid w:val="00431A03"/>
    <w:rsid w:val="0043469A"/>
    <w:rsid w:val="00440A24"/>
    <w:rsid w:val="004437FA"/>
    <w:rsid w:val="0044596C"/>
    <w:rsid w:val="00447D0A"/>
    <w:rsid w:val="00452BF2"/>
    <w:rsid w:val="004536F1"/>
    <w:rsid w:val="0045411C"/>
    <w:rsid w:val="004552CC"/>
    <w:rsid w:val="00456089"/>
    <w:rsid w:val="00461664"/>
    <w:rsid w:val="00462C33"/>
    <w:rsid w:val="004644FA"/>
    <w:rsid w:val="00466D3B"/>
    <w:rsid w:val="004677E9"/>
    <w:rsid w:val="00467FEF"/>
    <w:rsid w:val="004704EF"/>
    <w:rsid w:val="00470A10"/>
    <w:rsid w:val="004739FA"/>
    <w:rsid w:val="00473C39"/>
    <w:rsid w:val="004757BD"/>
    <w:rsid w:val="00477F8C"/>
    <w:rsid w:val="00480677"/>
    <w:rsid w:val="00480F69"/>
    <w:rsid w:val="0048732F"/>
    <w:rsid w:val="00493AE0"/>
    <w:rsid w:val="004941FC"/>
    <w:rsid w:val="00494B90"/>
    <w:rsid w:val="004A0B69"/>
    <w:rsid w:val="004A0DF2"/>
    <w:rsid w:val="004A138A"/>
    <w:rsid w:val="004A3887"/>
    <w:rsid w:val="004A42AE"/>
    <w:rsid w:val="004A491A"/>
    <w:rsid w:val="004A53BC"/>
    <w:rsid w:val="004B1B43"/>
    <w:rsid w:val="004B4E31"/>
    <w:rsid w:val="004B646A"/>
    <w:rsid w:val="004B7B9F"/>
    <w:rsid w:val="004C0539"/>
    <w:rsid w:val="004C0D6A"/>
    <w:rsid w:val="004C149F"/>
    <w:rsid w:val="004C2041"/>
    <w:rsid w:val="004C25F0"/>
    <w:rsid w:val="004C5BE9"/>
    <w:rsid w:val="004C6014"/>
    <w:rsid w:val="004C7C0B"/>
    <w:rsid w:val="004C7EFA"/>
    <w:rsid w:val="004D3150"/>
    <w:rsid w:val="004D3468"/>
    <w:rsid w:val="004D4028"/>
    <w:rsid w:val="004D44E2"/>
    <w:rsid w:val="004D466F"/>
    <w:rsid w:val="004D47BB"/>
    <w:rsid w:val="004D50D3"/>
    <w:rsid w:val="004D67D4"/>
    <w:rsid w:val="004D7E70"/>
    <w:rsid w:val="004E02B9"/>
    <w:rsid w:val="004E0341"/>
    <w:rsid w:val="004E3847"/>
    <w:rsid w:val="004E4A50"/>
    <w:rsid w:val="004E4B73"/>
    <w:rsid w:val="004E52C5"/>
    <w:rsid w:val="004E6B96"/>
    <w:rsid w:val="004F0407"/>
    <w:rsid w:val="004F2FF9"/>
    <w:rsid w:val="004F57E5"/>
    <w:rsid w:val="004F68A5"/>
    <w:rsid w:val="005001AA"/>
    <w:rsid w:val="005001DC"/>
    <w:rsid w:val="0050116B"/>
    <w:rsid w:val="00501191"/>
    <w:rsid w:val="0050187C"/>
    <w:rsid w:val="00501E8C"/>
    <w:rsid w:val="00503C28"/>
    <w:rsid w:val="00504691"/>
    <w:rsid w:val="00504EEF"/>
    <w:rsid w:val="00506ABF"/>
    <w:rsid w:val="00510312"/>
    <w:rsid w:val="00510CDE"/>
    <w:rsid w:val="00510FCB"/>
    <w:rsid w:val="00514A4F"/>
    <w:rsid w:val="00515D39"/>
    <w:rsid w:val="00516DAF"/>
    <w:rsid w:val="005200BE"/>
    <w:rsid w:val="005208C6"/>
    <w:rsid w:val="005214DC"/>
    <w:rsid w:val="00523E2F"/>
    <w:rsid w:val="00524F74"/>
    <w:rsid w:val="005250A4"/>
    <w:rsid w:val="00526305"/>
    <w:rsid w:val="005266FF"/>
    <w:rsid w:val="00530D53"/>
    <w:rsid w:val="00533311"/>
    <w:rsid w:val="00537DEE"/>
    <w:rsid w:val="0054340B"/>
    <w:rsid w:val="00544E5C"/>
    <w:rsid w:val="005459F1"/>
    <w:rsid w:val="005459FD"/>
    <w:rsid w:val="00547447"/>
    <w:rsid w:val="005479FD"/>
    <w:rsid w:val="00547D7A"/>
    <w:rsid w:val="00552473"/>
    <w:rsid w:val="005527C0"/>
    <w:rsid w:val="00552D7B"/>
    <w:rsid w:val="00553EAE"/>
    <w:rsid w:val="00555DA1"/>
    <w:rsid w:val="00556CE8"/>
    <w:rsid w:val="00557005"/>
    <w:rsid w:val="00557DD0"/>
    <w:rsid w:val="005602D3"/>
    <w:rsid w:val="00560E19"/>
    <w:rsid w:val="00561731"/>
    <w:rsid w:val="005619A0"/>
    <w:rsid w:val="00561DCA"/>
    <w:rsid w:val="00564FBB"/>
    <w:rsid w:val="00566FAF"/>
    <w:rsid w:val="005704AB"/>
    <w:rsid w:val="0057174C"/>
    <w:rsid w:val="00572440"/>
    <w:rsid w:val="0057566C"/>
    <w:rsid w:val="00577AB5"/>
    <w:rsid w:val="00577E78"/>
    <w:rsid w:val="005847A3"/>
    <w:rsid w:val="00584E35"/>
    <w:rsid w:val="00585147"/>
    <w:rsid w:val="0058531E"/>
    <w:rsid w:val="00586AB6"/>
    <w:rsid w:val="00586D24"/>
    <w:rsid w:val="0058721E"/>
    <w:rsid w:val="00587427"/>
    <w:rsid w:val="00587C9C"/>
    <w:rsid w:val="00590C95"/>
    <w:rsid w:val="00590E93"/>
    <w:rsid w:val="00593654"/>
    <w:rsid w:val="005939AD"/>
    <w:rsid w:val="005944CE"/>
    <w:rsid w:val="00596E47"/>
    <w:rsid w:val="005976E1"/>
    <w:rsid w:val="00597EFB"/>
    <w:rsid w:val="005A033E"/>
    <w:rsid w:val="005A22FF"/>
    <w:rsid w:val="005A3973"/>
    <w:rsid w:val="005A4F6F"/>
    <w:rsid w:val="005A52CA"/>
    <w:rsid w:val="005A70EF"/>
    <w:rsid w:val="005A782E"/>
    <w:rsid w:val="005A795B"/>
    <w:rsid w:val="005B0EDE"/>
    <w:rsid w:val="005B178E"/>
    <w:rsid w:val="005B1831"/>
    <w:rsid w:val="005B1E57"/>
    <w:rsid w:val="005B2ABA"/>
    <w:rsid w:val="005B3AEA"/>
    <w:rsid w:val="005B46E2"/>
    <w:rsid w:val="005C18D8"/>
    <w:rsid w:val="005C2933"/>
    <w:rsid w:val="005C4982"/>
    <w:rsid w:val="005C5010"/>
    <w:rsid w:val="005C521C"/>
    <w:rsid w:val="005C7C25"/>
    <w:rsid w:val="005D520C"/>
    <w:rsid w:val="005D69C2"/>
    <w:rsid w:val="005D7A4E"/>
    <w:rsid w:val="005E14A6"/>
    <w:rsid w:val="005E1762"/>
    <w:rsid w:val="005E5F5D"/>
    <w:rsid w:val="005E640C"/>
    <w:rsid w:val="005E669F"/>
    <w:rsid w:val="005F149C"/>
    <w:rsid w:val="005F2165"/>
    <w:rsid w:val="005F283C"/>
    <w:rsid w:val="005F2B99"/>
    <w:rsid w:val="005F2E10"/>
    <w:rsid w:val="005F39F6"/>
    <w:rsid w:val="005F71F0"/>
    <w:rsid w:val="005F7582"/>
    <w:rsid w:val="005F7EB2"/>
    <w:rsid w:val="0060123F"/>
    <w:rsid w:val="00601511"/>
    <w:rsid w:val="0060216E"/>
    <w:rsid w:val="00602389"/>
    <w:rsid w:val="00603927"/>
    <w:rsid w:val="00604CC1"/>
    <w:rsid w:val="00607E99"/>
    <w:rsid w:val="00612A52"/>
    <w:rsid w:val="00614E9D"/>
    <w:rsid w:val="00616B4B"/>
    <w:rsid w:val="00617066"/>
    <w:rsid w:val="00621637"/>
    <w:rsid w:val="00621FB1"/>
    <w:rsid w:val="00622705"/>
    <w:rsid w:val="0062396E"/>
    <w:rsid w:val="0062495B"/>
    <w:rsid w:val="00625C9C"/>
    <w:rsid w:val="00627D14"/>
    <w:rsid w:val="00632B37"/>
    <w:rsid w:val="00634B11"/>
    <w:rsid w:val="00640203"/>
    <w:rsid w:val="00644B44"/>
    <w:rsid w:val="00647040"/>
    <w:rsid w:val="0064783E"/>
    <w:rsid w:val="006478F2"/>
    <w:rsid w:val="00650AA3"/>
    <w:rsid w:val="00650E8A"/>
    <w:rsid w:val="006524C5"/>
    <w:rsid w:val="006529C0"/>
    <w:rsid w:val="00653806"/>
    <w:rsid w:val="00654AFC"/>
    <w:rsid w:val="0065634F"/>
    <w:rsid w:val="00657B1B"/>
    <w:rsid w:val="0066191C"/>
    <w:rsid w:val="00662E32"/>
    <w:rsid w:val="00662EC9"/>
    <w:rsid w:val="006645EA"/>
    <w:rsid w:val="00665F29"/>
    <w:rsid w:val="006664EC"/>
    <w:rsid w:val="00666C52"/>
    <w:rsid w:val="00671843"/>
    <w:rsid w:val="00672F6F"/>
    <w:rsid w:val="006730E5"/>
    <w:rsid w:val="006743EA"/>
    <w:rsid w:val="0068043B"/>
    <w:rsid w:val="0068136C"/>
    <w:rsid w:val="006822C4"/>
    <w:rsid w:val="0068241D"/>
    <w:rsid w:val="00683382"/>
    <w:rsid w:val="00683519"/>
    <w:rsid w:val="00693EB2"/>
    <w:rsid w:val="006963F1"/>
    <w:rsid w:val="00697DC8"/>
    <w:rsid w:val="006A28A2"/>
    <w:rsid w:val="006A3861"/>
    <w:rsid w:val="006A4051"/>
    <w:rsid w:val="006A5569"/>
    <w:rsid w:val="006A5BCF"/>
    <w:rsid w:val="006A7632"/>
    <w:rsid w:val="006B0361"/>
    <w:rsid w:val="006B0520"/>
    <w:rsid w:val="006B0D24"/>
    <w:rsid w:val="006B32EF"/>
    <w:rsid w:val="006B5E00"/>
    <w:rsid w:val="006C0795"/>
    <w:rsid w:val="006C16DD"/>
    <w:rsid w:val="006C1782"/>
    <w:rsid w:val="006C30CF"/>
    <w:rsid w:val="006C3159"/>
    <w:rsid w:val="006C3492"/>
    <w:rsid w:val="006C4958"/>
    <w:rsid w:val="006C49AB"/>
    <w:rsid w:val="006C4A6F"/>
    <w:rsid w:val="006C4D66"/>
    <w:rsid w:val="006C4F50"/>
    <w:rsid w:val="006C5B0C"/>
    <w:rsid w:val="006C78B0"/>
    <w:rsid w:val="006D13F8"/>
    <w:rsid w:val="006D2A79"/>
    <w:rsid w:val="006D4F54"/>
    <w:rsid w:val="006D53F2"/>
    <w:rsid w:val="006D58A1"/>
    <w:rsid w:val="006D7C63"/>
    <w:rsid w:val="006E000D"/>
    <w:rsid w:val="006E1487"/>
    <w:rsid w:val="006E21CD"/>
    <w:rsid w:val="006E2338"/>
    <w:rsid w:val="006E2380"/>
    <w:rsid w:val="006E4379"/>
    <w:rsid w:val="006E5CF3"/>
    <w:rsid w:val="006E64A6"/>
    <w:rsid w:val="006E6EB0"/>
    <w:rsid w:val="006E7B71"/>
    <w:rsid w:val="006F07E0"/>
    <w:rsid w:val="006F19AD"/>
    <w:rsid w:val="006F1F49"/>
    <w:rsid w:val="006F470A"/>
    <w:rsid w:val="006F4BCF"/>
    <w:rsid w:val="006F51F9"/>
    <w:rsid w:val="006F5B8F"/>
    <w:rsid w:val="007011C1"/>
    <w:rsid w:val="0070138A"/>
    <w:rsid w:val="00706441"/>
    <w:rsid w:val="00707990"/>
    <w:rsid w:val="007124ED"/>
    <w:rsid w:val="0071265D"/>
    <w:rsid w:val="00714165"/>
    <w:rsid w:val="00717DCB"/>
    <w:rsid w:val="007207E1"/>
    <w:rsid w:val="007218FD"/>
    <w:rsid w:val="00721C2D"/>
    <w:rsid w:val="0072583F"/>
    <w:rsid w:val="007277A0"/>
    <w:rsid w:val="007279D1"/>
    <w:rsid w:val="00727EE8"/>
    <w:rsid w:val="00731AF6"/>
    <w:rsid w:val="00731B8E"/>
    <w:rsid w:val="0073651D"/>
    <w:rsid w:val="00741847"/>
    <w:rsid w:val="00744154"/>
    <w:rsid w:val="0074529C"/>
    <w:rsid w:val="00745429"/>
    <w:rsid w:val="00746AE8"/>
    <w:rsid w:val="00746C15"/>
    <w:rsid w:val="007522B0"/>
    <w:rsid w:val="00752B27"/>
    <w:rsid w:val="00752C9C"/>
    <w:rsid w:val="00752D90"/>
    <w:rsid w:val="0075348F"/>
    <w:rsid w:val="00754425"/>
    <w:rsid w:val="00756AF7"/>
    <w:rsid w:val="00757E79"/>
    <w:rsid w:val="007625A5"/>
    <w:rsid w:val="007635F5"/>
    <w:rsid w:val="00763D87"/>
    <w:rsid w:val="00764170"/>
    <w:rsid w:val="00764DC5"/>
    <w:rsid w:val="007676BA"/>
    <w:rsid w:val="00771B02"/>
    <w:rsid w:val="00774AFC"/>
    <w:rsid w:val="00774C8D"/>
    <w:rsid w:val="007809B3"/>
    <w:rsid w:val="00780A67"/>
    <w:rsid w:val="007812B5"/>
    <w:rsid w:val="007812C8"/>
    <w:rsid w:val="0078478F"/>
    <w:rsid w:val="00784871"/>
    <w:rsid w:val="00784B83"/>
    <w:rsid w:val="007866A8"/>
    <w:rsid w:val="00791EE7"/>
    <w:rsid w:val="00793EB6"/>
    <w:rsid w:val="007945A1"/>
    <w:rsid w:val="00794A46"/>
    <w:rsid w:val="00795D9D"/>
    <w:rsid w:val="007964C5"/>
    <w:rsid w:val="00796ACA"/>
    <w:rsid w:val="0079756D"/>
    <w:rsid w:val="007A07E5"/>
    <w:rsid w:val="007A1BB9"/>
    <w:rsid w:val="007A1FEF"/>
    <w:rsid w:val="007B2062"/>
    <w:rsid w:val="007B291C"/>
    <w:rsid w:val="007B2A92"/>
    <w:rsid w:val="007B4EA7"/>
    <w:rsid w:val="007C0469"/>
    <w:rsid w:val="007C2E6D"/>
    <w:rsid w:val="007C2EEA"/>
    <w:rsid w:val="007C4A23"/>
    <w:rsid w:val="007C5DAD"/>
    <w:rsid w:val="007D1922"/>
    <w:rsid w:val="007D2914"/>
    <w:rsid w:val="007D30FA"/>
    <w:rsid w:val="007D4EF2"/>
    <w:rsid w:val="007D5ACF"/>
    <w:rsid w:val="007E16B1"/>
    <w:rsid w:val="007E1A2A"/>
    <w:rsid w:val="007E1E7A"/>
    <w:rsid w:val="007E2966"/>
    <w:rsid w:val="007E4C03"/>
    <w:rsid w:val="007E68F0"/>
    <w:rsid w:val="007F0309"/>
    <w:rsid w:val="007F058C"/>
    <w:rsid w:val="007F1410"/>
    <w:rsid w:val="007F49E5"/>
    <w:rsid w:val="007F7723"/>
    <w:rsid w:val="008008CC"/>
    <w:rsid w:val="00800CC5"/>
    <w:rsid w:val="008023F0"/>
    <w:rsid w:val="00806569"/>
    <w:rsid w:val="00807730"/>
    <w:rsid w:val="00810272"/>
    <w:rsid w:val="00810284"/>
    <w:rsid w:val="0082039C"/>
    <w:rsid w:val="008211F1"/>
    <w:rsid w:val="0082155D"/>
    <w:rsid w:val="00822128"/>
    <w:rsid w:val="00824B8D"/>
    <w:rsid w:val="00826916"/>
    <w:rsid w:val="0082745E"/>
    <w:rsid w:val="00832012"/>
    <w:rsid w:val="008358AC"/>
    <w:rsid w:val="00835A45"/>
    <w:rsid w:val="0083604C"/>
    <w:rsid w:val="00836966"/>
    <w:rsid w:val="00837278"/>
    <w:rsid w:val="008376F9"/>
    <w:rsid w:val="008406B2"/>
    <w:rsid w:val="00840B74"/>
    <w:rsid w:val="00841CB2"/>
    <w:rsid w:val="008436BF"/>
    <w:rsid w:val="00843D1E"/>
    <w:rsid w:val="00844224"/>
    <w:rsid w:val="00845DA6"/>
    <w:rsid w:val="008467AE"/>
    <w:rsid w:val="00851BE3"/>
    <w:rsid w:val="00853933"/>
    <w:rsid w:val="008563C8"/>
    <w:rsid w:val="00863247"/>
    <w:rsid w:val="008632DE"/>
    <w:rsid w:val="00864279"/>
    <w:rsid w:val="0086664F"/>
    <w:rsid w:val="00870138"/>
    <w:rsid w:val="00873C15"/>
    <w:rsid w:val="00873F11"/>
    <w:rsid w:val="0087445A"/>
    <w:rsid w:val="00877124"/>
    <w:rsid w:val="00877F32"/>
    <w:rsid w:val="0087DBD7"/>
    <w:rsid w:val="008809C7"/>
    <w:rsid w:val="00881843"/>
    <w:rsid w:val="0088220D"/>
    <w:rsid w:val="008824FF"/>
    <w:rsid w:val="00883600"/>
    <w:rsid w:val="008856AE"/>
    <w:rsid w:val="008859BB"/>
    <w:rsid w:val="00886506"/>
    <w:rsid w:val="00887711"/>
    <w:rsid w:val="00890EBB"/>
    <w:rsid w:val="00892985"/>
    <w:rsid w:val="00893285"/>
    <w:rsid w:val="00893641"/>
    <w:rsid w:val="00893745"/>
    <w:rsid w:val="008939C9"/>
    <w:rsid w:val="00894D28"/>
    <w:rsid w:val="00895776"/>
    <w:rsid w:val="00897249"/>
    <w:rsid w:val="008A3100"/>
    <w:rsid w:val="008A40D9"/>
    <w:rsid w:val="008B0EB4"/>
    <w:rsid w:val="008B5081"/>
    <w:rsid w:val="008C2A2D"/>
    <w:rsid w:val="008C3410"/>
    <w:rsid w:val="008C3D90"/>
    <w:rsid w:val="008C4284"/>
    <w:rsid w:val="008C51A3"/>
    <w:rsid w:val="008C794B"/>
    <w:rsid w:val="008D00B5"/>
    <w:rsid w:val="008D01E7"/>
    <w:rsid w:val="008D2275"/>
    <w:rsid w:val="008D2BDD"/>
    <w:rsid w:val="008D5873"/>
    <w:rsid w:val="008D6F88"/>
    <w:rsid w:val="008D7FD4"/>
    <w:rsid w:val="008E076D"/>
    <w:rsid w:val="008E2517"/>
    <w:rsid w:val="008E2F47"/>
    <w:rsid w:val="008E6986"/>
    <w:rsid w:val="008E7218"/>
    <w:rsid w:val="008E7443"/>
    <w:rsid w:val="008F0D7D"/>
    <w:rsid w:val="008F2D57"/>
    <w:rsid w:val="008F413F"/>
    <w:rsid w:val="008F4FC4"/>
    <w:rsid w:val="008F5001"/>
    <w:rsid w:val="008F698B"/>
    <w:rsid w:val="00900064"/>
    <w:rsid w:val="0090133E"/>
    <w:rsid w:val="00901F73"/>
    <w:rsid w:val="00903806"/>
    <w:rsid w:val="00903950"/>
    <w:rsid w:val="00903CCB"/>
    <w:rsid w:val="00903E92"/>
    <w:rsid w:val="00904EF7"/>
    <w:rsid w:val="0091121C"/>
    <w:rsid w:val="00911700"/>
    <w:rsid w:val="0091250B"/>
    <w:rsid w:val="00912595"/>
    <w:rsid w:val="00912CB2"/>
    <w:rsid w:val="009134C2"/>
    <w:rsid w:val="009136C8"/>
    <w:rsid w:val="00913F6F"/>
    <w:rsid w:val="009158BC"/>
    <w:rsid w:val="00915B64"/>
    <w:rsid w:val="00915EBF"/>
    <w:rsid w:val="009211C8"/>
    <w:rsid w:val="009213B9"/>
    <w:rsid w:val="009235EA"/>
    <w:rsid w:val="00923858"/>
    <w:rsid w:val="00923ECD"/>
    <w:rsid w:val="00924119"/>
    <w:rsid w:val="00926D89"/>
    <w:rsid w:val="0092760B"/>
    <w:rsid w:val="00927DC0"/>
    <w:rsid w:val="00932515"/>
    <w:rsid w:val="009326E1"/>
    <w:rsid w:val="009329FF"/>
    <w:rsid w:val="00934C85"/>
    <w:rsid w:val="009360B5"/>
    <w:rsid w:val="009464E6"/>
    <w:rsid w:val="00946976"/>
    <w:rsid w:val="00952349"/>
    <w:rsid w:val="009527E7"/>
    <w:rsid w:val="009539E4"/>
    <w:rsid w:val="00954C65"/>
    <w:rsid w:val="00954CA0"/>
    <w:rsid w:val="00954CCD"/>
    <w:rsid w:val="009552C6"/>
    <w:rsid w:val="00955C53"/>
    <w:rsid w:val="00956060"/>
    <w:rsid w:val="0095714B"/>
    <w:rsid w:val="0096084B"/>
    <w:rsid w:val="00960982"/>
    <w:rsid w:val="00961E66"/>
    <w:rsid w:val="009626FB"/>
    <w:rsid w:val="009628E9"/>
    <w:rsid w:val="00963A36"/>
    <w:rsid w:val="00964BC0"/>
    <w:rsid w:val="00964E23"/>
    <w:rsid w:val="00965698"/>
    <w:rsid w:val="00965DF1"/>
    <w:rsid w:val="00971123"/>
    <w:rsid w:val="0097355E"/>
    <w:rsid w:val="009746A4"/>
    <w:rsid w:val="00975960"/>
    <w:rsid w:val="00977994"/>
    <w:rsid w:val="00977E19"/>
    <w:rsid w:val="00982B52"/>
    <w:rsid w:val="00983FD9"/>
    <w:rsid w:val="00984911"/>
    <w:rsid w:val="009850F5"/>
    <w:rsid w:val="00986093"/>
    <w:rsid w:val="0098717D"/>
    <w:rsid w:val="009875FF"/>
    <w:rsid w:val="009940E4"/>
    <w:rsid w:val="009955E6"/>
    <w:rsid w:val="00997591"/>
    <w:rsid w:val="009A1B88"/>
    <w:rsid w:val="009A22DF"/>
    <w:rsid w:val="009A3369"/>
    <w:rsid w:val="009A43E1"/>
    <w:rsid w:val="009A735C"/>
    <w:rsid w:val="009B1935"/>
    <w:rsid w:val="009B1A33"/>
    <w:rsid w:val="009B488B"/>
    <w:rsid w:val="009B4EFC"/>
    <w:rsid w:val="009C0540"/>
    <w:rsid w:val="009C10B4"/>
    <w:rsid w:val="009C270D"/>
    <w:rsid w:val="009C47B2"/>
    <w:rsid w:val="009C504A"/>
    <w:rsid w:val="009C635D"/>
    <w:rsid w:val="009C6A7A"/>
    <w:rsid w:val="009C7DC7"/>
    <w:rsid w:val="009D0609"/>
    <w:rsid w:val="009D09FB"/>
    <w:rsid w:val="009D5388"/>
    <w:rsid w:val="009D7981"/>
    <w:rsid w:val="009E1BCD"/>
    <w:rsid w:val="009E264E"/>
    <w:rsid w:val="009E37E8"/>
    <w:rsid w:val="009E7FE9"/>
    <w:rsid w:val="009F0395"/>
    <w:rsid w:val="009F2F7D"/>
    <w:rsid w:val="009F3704"/>
    <w:rsid w:val="009F378D"/>
    <w:rsid w:val="009F4344"/>
    <w:rsid w:val="009F4637"/>
    <w:rsid w:val="009F4B7C"/>
    <w:rsid w:val="009F5E0D"/>
    <w:rsid w:val="009F6095"/>
    <w:rsid w:val="00A005D1"/>
    <w:rsid w:val="00A02757"/>
    <w:rsid w:val="00A053B0"/>
    <w:rsid w:val="00A06076"/>
    <w:rsid w:val="00A0623E"/>
    <w:rsid w:val="00A07318"/>
    <w:rsid w:val="00A07BE2"/>
    <w:rsid w:val="00A15263"/>
    <w:rsid w:val="00A16FC6"/>
    <w:rsid w:val="00A1755B"/>
    <w:rsid w:val="00A17615"/>
    <w:rsid w:val="00A20EF1"/>
    <w:rsid w:val="00A22335"/>
    <w:rsid w:val="00A22BFD"/>
    <w:rsid w:val="00A25607"/>
    <w:rsid w:val="00A273D6"/>
    <w:rsid w:val="00A27B38"/>
    <w:rsid w:val="00A32D82"/>
    <w:rsid w:val="00A356A2"/>
    <w:rsid w:val="00A36EA5"/>
    <w:rsid w:val="00A3755A"/>
    <w:rsid w:val="00A37807"/>
    <w:rsid w:val="00A4170F"/>
    <w:rsid w:val="00A47C72"/>
    <w:rsid w:val="00A538B1"/>
    <w:rsid w:val="00A53B25"/>
    <w:rsid w:val="00A5430D"/>
    <w:rsid w:val="00A55CC8"/>
    <w:rsid w:val="00A56473"/>
    <w:rsid w:val="00A5728A"/>
    <w:rsid w:val="00A57807"/>
    <w:rsid w:val="00A6152A"/>
    <w:rsid w:val="00A629A1"/>
    <w:rsid w:val="00A62CCD"/>
    <w:rsid w:val="00A62DAD"/>
    <w:rsid w:val="00A64D2D"/>
    <w:rsid w:val="00A66AF6"/>
    <w:rsid w:val="00A7138F"/>
    <w:rsid w:val="00A71FB3"/>
    <w:rsid w:val="00A725CC"/>
    <w:rsid w:val="00A75404"/>
    <w:rsid w:val="00A76B1C"/>
    <w:rsid w:val="00A77451"/>
    <w:rsid w:val="00A77479"/>
    <w:rsid w:val="00A7777A"/>
    <w:rsid w:val="00A80810"/>
    <w:rsid w:val="00A849ED"/>
    <w:rsid w:val="00A85B0A"/>
    <w:rsid w:val="00A866F4"/>
    <w:rsid w:val="00A8719A"/>
    <w:rsid w:val="00A87BD7"/>
    <w:rsid w:val="00A9002E"/>
    <w:rsid w:val="00A90378"/>
    <w:rsid w:val="00A915F3"/>
    <w:rsid w:val="00A92874"/>
    <w:rsid w:val="00A9532C"/>
    <w:rsid w:val="00A962EE"/>
    <w:rsid w:val="00A9754A"/>
    <w:rsid w:val="00A9BB01"/>
    <w:rsid w:val="00AA1C94"/>
    <w:rsid w:val="00AA300F"/>
    <w:rsid w:val="00AA3097"/>
    <w:rsid w:val="00AA6458"/>
    <w:rsid w:val="00AA7AA6"/>
    <w:rsid w:val="00AB0302"/>
    <w:rsid w:val="00AB0B6F"/>
    <w:rsid w:val="00AB0C87"/>
    <w:rsid w:val="00AB1EB6"/>
    <w:rsid w:val="00AB4A06"/>
    <w:rsid w:val="00AB5A1A"/>
    <w:rsid w:val="00AB6143"/>
    <w:rsid w:val="00AC0C97"/>
    <w:rsid w:val="00AC1E1F"/>
    <w:rsid w:val="00AC2EAC"/>
    <w:rsid w:val="00AC364B"/>
    <w:rsid w:val="00AC388A"/>
    <w:rsid w:val="00AC60C9"/>
    <w:rsid w:val="00AC6285"/>
    <w:rsid w:val="00AD1D8C"/>
    <w:rsid w:val="00AD3B52"/>
    <w:rsid w:val="00AD3B7C"/>
    <w:rsid w:val="00AD4463"/>
    <w:rsid w:val="00AD6651"/>
    <w:rsid w:val="00AD6C9D"/>
    <w:rsid w:val="00AD6F69"/>
    <w:rsid w:val="00AD7626"/>
    <w:rsid w:val="00AD7CAC"/>
    <w:rsid w:val="00AD7D81"/>
    <w:rsid w:val="00AE0444"/>
    <w:rsid w:val="00AE0BBD"/>
    <w:rsid w:val="00AE1E43"/>
    <w:rsid w:val="00AE4C02"/>
    <w:rsid w:val="00AE4DD8"/>
    <w:rsid w:val="00AE56ED"/>
    <w:rsid w:val="00AE7283"/>
    <w:rsid w:val="00AF2022"/>
    <w:rsid w:val="00AF2D69"/>
    <w:rsid w:val="00AF38BA"/>
    <w:rsid w:val="00AF4E1C"/>
    <w:rsid w:val="00AF5A95"/>
    <w:rsid w:val="00AF6698"/>
    <w:rsid w:val="00AF67A4"/>
    <w:rsid w:val="00AF69FD"/>
    <w:rsid w:val="00AF6C0E"/>
    <w:rsid w:val="00B01E92"/>
    <w:rsid w:val="00B02C79"/>
    <w:rsid w:val="00B03296"/>
    <w:rsid w:val="00B0556E"/>
    <w:rsid w:val="00B0643A"/>
    <w:rsid w:val="00B069A1"/>
    <w:rsid w:val="00B06C97"/>
    <w:rsid w:val="00B1147F"/>
    <w:rsid w:val="00B114A6"/>
    <w:rsid w:val="00B17530"/>
    <w:rsid w:val="00B20F6B"/>
    <w:rsid w:val="00B22095"/>
    <w:rsid w:val="00B22DD4"/>
    <w:rsid w:val="00B23B45"/>
    <w:rsid w:val="00B2703D"/>
    <w:rsid w:val="00B274DE"/>
    <w:rsid w:val="00B3015E"/>
    <w:rsid w:val="00B31271"/>
    <w:rsid w:val="00B32442"/>
    <w:rsid w:val="00B32738"/>
    <w:rsid w:val="00B32BAA"/>
    <w:rsid w:val="00B34215"/>
    <w:rsid w:val="00B372BE"/>
    <w:rsid w:val="00B37E72"/>
    <w:rsid w:val="00B40E17"/>
    <w:rsid w:val="00B41C8B"/>
    <w:rsid w:val="00B42110"/>
    <w:rsid w:val="00B42A61"/>
    <w:rsid w:val="00B4373E"/>
    <w:rsid w:val="00B4464C"/>
    <w:rsid w:val="00B45755"/>
    <w:rsid w:val="00B462ED"/>
    <w:rsid w:val="00B466BA"/>
    <w:rsid w:val="00B474DF"/>
    <w:rsid w:val="00B477AA"/>
    <w:rsid w:val="00B50681"/>
    <w:rsid w:val="00B51718"/>
    <w:rsid w:val="00B5246B"/>
    <w:rsid w:val="00B541D1"/>
    <w:rsid w:val="00B5495C"/>
    <w:rsid w:val="00B55ECA"/>
    <w:rsid w:val="00B569E2"/>
    <w:rsid w:val="00B56E65"/>
    <w:rsid w:val="00B570BB"/>
    <w:rsid w:val="00B60D1C"/>
    <w:rsid w:val="00B7290B"/>
    <w:rsid w:val="00B72E93"/>
    <w:rsid w:val="00B74892"/>
    <w:rsid w:val="00B75F11"/>
    <w:rsid w:val="00B77AA4"/>
    <w:rsid w:val="00B80D0A"/>
    <w:rsid w:val="00B84CBA"/>
    <w:rsid w:val="00B85A11"/>
    <w:rsid w:val="00B86799"/>
    <w:rsid w:val="00B86987"/>
    <w:rsid w:val="00B87888"/>
    <w:rsid w:val="00B87C03"/>
    <w:rsid w:val="00B9129D"/>
    <w:rsid w:val="00B92D52"/>
    <w:rsid w:val="00B932BE"/>
    <w:rsid w:val="00B96ED0"/>
    <w:rsid w:val="00BA0496"/>
    <w:rsid w:val="00BA3C1B"/>
    <w:rsid w:val="00BA688A"/>
    <w:rsid w:val="00BB091E"/>
    <w:rsid w:val="00BB100C"/>
    <w:rsid w:val="00BB2AE8"/>
    <w:rsid w:val="00BB33A3"/>
    <w:rsid w:val="00BB4097"/>
    <w:rsid w:val="00BB4E2C"/>
    <w:rsid w:val="00BB6022"/>
    <w:rsid w:val="00BB7E50"/>
    <w:rsid w:val="00BC059C"/>
    <w:rsid w:val="00BC1633"/>
    <w:rsid w:val="00BC2B4C"/>
    <w:rsid w:val="00BC567F"/>
    <w:rsid w:val="00BD0405"/>
    <w:rsid w:val="00BD10A4"/>
    <w:rsid w:val="00BD5CC4"/>
    <w:rsid w:val="00BD7889"/>
    <w:rsid w:val="00BE0DBB"/>
    <w:rsid w:val="00BE11C1"/>
    <w:rsid w:val="00BE11E2"/>
    <w:rsid w:val="00BE2A98"/>
    <w:rsid w:val="00BE3E5C"/>
    <w:rsid w:val="00BE5F04"/>
    <w:rsid w:val="00BE60C0"/>
    <w:rsid w:val="00BE6918"/>
    <w:rsid w:val="00BF03ED"/>
    <w:rsid w:val="00BF19ED"/>
    <w:rsid w:val="00BF33F7"/>
    <w:rsid w:val="00BF444F"/>
    <w:rsid w:val="00BF5AC8"/>
    <w:rsid w:val="00BF7871"/>
    <w:rsid w:val="00BF78B6"/>
    <w:rsid w:val="00BF7C50"/>
    <w:rsid w:val="00C00BB1"/>
    <w:rsid w:val="00C011D9"/>
    <w:rsid w:val="00C0134E"/>
    <w:rsid w:val="00C01DD2"/>
    <w:rsid w:val="00C03C55"/>
    <w:rsid w:val="00C0691B"/>
    <w:rsid w:val="00C06D56"/>
    <w:rsid w:val="00C0742F"/>
    <w:rsid w:val="00C103F3"/>
    <w:rsid w:val="00C111DF"/>
    <w:rsid w:val="00C171C1"/>
    <w:rsid w:val="00C172A3"/>
    <w:rsid w:val="00C201B0"/>
    <w:rsid w:val="00C20C6C"/>
    <w:rsid w:val="00C2172B"/>
    <w:rsid w:val="00C21B3E"/>
    <w:rsid w:val="00C23C92"/>
    <w:rsid w:val="00C2438E"/>
    <w:rsid w:val="00C30779"/>
    <w:rsid w:val="00C30965"/>
    <w:rsid w:val="00C351C8"/>
    <w:rsid w:val="00C3691C"/>
    <w:rsid w:val="00C43B4C"/>
    <w:rsid w:val="00C448CB"/>
    <w:rsid w:val="00C556D8"/>
    <w:rsid w:val="00C57293"/>
    <w:rsid w:val="00C5793D"/>
    <w:rsid w:val="00C60BB3"/>
    <w:rsid w:val="00C6184B"/>
    <w:rsid w:val="00C61E0C"/>
    <w:rsid w:val="00C63718"/>
    <w:rsid w:val="00C63DE0"/>
    <w:rsid w:val="00C6499B"/>
    <w:rsid w:val="00C65AA1"/>
    <w:rsid w:val="00C65B5A"/>
    <w:rsid w:val="00C669CB"/>
    <w:rsid w:val="00C67BA1"/>
    <w:rsid w:val="00C71E75"/>
    <w:rsid w:val="00C763B8"/>
    <w:rsid w:val="00C76A40"/>
    <w:rsid w:val="00C77746"/>
    <w:rsid w:val="00C805AD"/>
    <w:rsid w:val="00C8097A"/>
    <w:rsid w:val="00C82BD4"/>
    <w:rsid w:val="00C83CD2"/>
    <w:rsid w:val="00C857D1"/>
    <w:rsid w:val="00C878F5"/>
    <w:rsid w:val="00C93853"/>
    <w:rsid w:val="00C93B2E"/>
    <w:rsid w:val="00C96948"/>
    <w:rsid w:val="00CA1479"/>
    <w:rsid w:val="00CA3AB9"/>
    <w:rsid w:val="00CA6C84"/>
    <w:rsid w:val="00CB016E"/>
    <w:rsid w:val="00CB3794"/>
    <w:rsid w:val="00CB699D"/>
    <w:rsid w:val="00CB69E3"/>
    <w:rsid w:val="00CC1B97"/>
    <w:rsid w:val="00CC2245"/>
    <w:rsid w:val="00CC476A"/>
    <w:rsid w:val="00CC5281"/>
    <w:rsid w:val="00CC62EB"/>
    <w:rsid w:val="00CC787D"/>
    <w:rsid w:val="00CD1F4F"/>
    <w:rsid w:val="00CD2159"/>
    <w:rsid w:val="00CD2300"/>
    <w:rsid w:val="00CD354F"/>
    <w:rsid w:val="00CD3E10"/>
    <w:rsid w:val="00CD4D45"/>
    <w:rsid w:val="00CD5CC7"/>
    <w:rsid w:val="00CD5D21"/>
    <w:rsid w:val="00CE1B20"/>
    <w:rsid w:val="00CE2B92"/>
    <w:rsid w:val="00CE5AD1"/>
    <w:rsid w:val="00CE671F"/>
    <w:rsid w:val="00CF0D27"/>
    <w:rsid w:val="00CF0FD2"/>
    <w:rsid w:val="00CF17EF"/>
    <w:rsid w:val="00CF3328"/>
    <w:rsid w:val="00CF3395"/>
    <w:rsid w:val="00CF34F5"/>
    <w:rsid w:val="00CF3570"/>
    <w:rsid w:val="00CF4628"/>
    <w:rsid w:val="00CF47D1"/>
    <w:rsid w:val="00CF5045"/>
    <w:rsid w:val="00CF7767"/>
    <w:rsid w:val="00D0003F"/>
    <w:rsid w:val="00D02073"/>
    <w:rsid w:val="00D03476"/>
    <w:rsid w:val="00D0554E"/>
    <w:rsid w:val="00D05E4F"/>
    <w:rsid w:val="00D12FDC"/>
    <w:rsid w:val="00D13024"/>
    <w:rsid w:val="00D13EE0"/>
    <w:rsid w:val="00D150A3"/>
    <w:rsid w:val="00D15C3A"/>
    <w:rsid w:val="00D22ADF"/>
    <w:rsid w:val="00D22EFA"/>
    <w:rsid w:val="00D25A6D"/>
    <w:rsid w:val="00D26F3A"/>
    <w:rsid w:val="00D30323"/>
    <w:rsid w:val="00D3292C"/>
    <w:rsid w:val="00D33B9E"/>
    <w:rsid w:val="00D40303"/>
    <w:rsid w:val="00D40C69"/>
    <w:rsid w:val="00D41651"/>
    <w:rsid w:val="00D41FBE"/>
    <w:rsid w:val="00D425A3"/>
    <w:rsid w:val="00D449C1"/>
    <w:rsid w:val="00D44DE4"/>
    <w:rsid w:val="00D4534A"/>
    <w:rsid w:val="00D45B4E"/>
    <w:rsid w:val="00D46146"/>
    <w:rsid w:val="00D46A3D"/>
    <w:rsid w:val="00D47AB4"/>
    <w:rsid w:val="00D519C3"/>
    <w:rsid w:val="00D52922"/>
    <w:rsid w:val="00D56E29"/>
    <w:rsid w:val="00D5776F"/>
    <w:rsid w:val="00D57D5F"/>
    <w:rsid w:val="00D6060A"/>
    <w:rsid w:val="00D6271C"/>
    <w:rsid w:val="00D64E13"/>
    <w:rsid w:val="00D65489"/>
    <w:rsid w:val="00D65B4A"/>
    <w:rsid w:val="00D6714A"/>
    <w:rsid w:val="00D7435A"/>
    <w:rsid w:val="00D7606A"/>
    <w:rsid w:val="00D86AF3"/>
    <w:rsid w:val="00D9310F"/>
    <w:rsid w:val="00D93508"/>
    <w:rsid w:val="00D951A9"/>
    <w:rsid w:val="00D978F9"/>
    <w:rsid w:val="00D97F67"/>
    <w:rsid w:val="00DA2BAC"/>
    <w:rsid w:val="00DA6740"/>
    <w:rsid w:val="00DA6ACB"/>
    <w:rsid w:val="00DB0161"/>
    <w:rsid w:val="00DB07CC"/>
    <w:rsid w:val="00DB526D"/>
    <w:rsid w:val="00DB584F"/>
    <w:rsid w:val="00DC1350"/>
    <w:rsid w:val="00DC2FAF"/>
    <w:rsid w:val="00DC421F"/>
    <w:rsid w:val="00DC4605"/>
    <w:rsid w:val="00DC4E23"/>
    <w:rsid w:val="00DC7D6E"/>
    <w:rsid w:val="00DD05AA"/>
    <w:rsid w:val="00DD28FC"/>
    <w:rsid w:val="00DD2A00"/>
    <w:rsid w:val="00DD537E"/>
    <w:rsid w:val="00DD70C5"/>
    <w:rsid w:val="00DD76BA"/>
    <w:rsid w:val="00DE0D7D"/>
    <w:rsid w:val="00DE2071"/>
    <w:rsid w:val="00DE2B56"/>
    <w:rsid w:val="00DE2E56"/>
    <w:rsid w:val="00DE50CA"/>
    <w:rsid w:val="00DE51F8"/>
    <w:rsid w:val="00DE5379"/>
    <w:rsid w:val="00DE6F37"/>
    <w:rsid w:val="00DF10AD"/>
    <w:rsid w:val="00DF1F93"/>
    <w:rsid w:val="00DF5898"/>
    <w:rsid w:val="00DF7CAC"/>
    <w:rsid w:val="00E01EBA"/>
    <w:rsid w:val="00E028FA"/>
    <w:rsid w:val="00E03500"/>
    <w:rsid w:val="00E103A7"/>
    <w:rsid w:val="00E10BA3"/>
    <w:rsid w:val="00E11194"/>
    <w:rsid w:val="00E13409"/>
    <w:rsid w:val="00E1490A"/>
    <w:rsid w:val="00E14EFA"/>
    <w:rsid w:val="00E15512"/>
    <w:rsid w:val="00E16901"/>
    <w:rsid w:val="00E1763C"/>
    <w:rsid w:val="00E20020"/>
    <w:rsid w:val="00E20029"/>
    <w:rsid w:val="00E203BC"/>
    <w:rsid w:val="00E20C33"/>
    <w:rsid w:val="00E227FB"/>
    <w:rsid w:val="00E23663"/>
    <w:rsid w:val="00E239D3"/>
    <w:rsid w:val="00E2512F"/>
    <w:rsid w:val="00E27462"/>
    <w:rsid w:val="00E32523"/>
    <w:rsid w:val="00E352B7"/>
    <w:rsid w:val="00E37596"/>
    <w:rsid w:val="00E402B2"/>
    <w:rsid w:val="00E40E34"/>
    <w:rsid w:val="00E428AD"/>
    <w:rsid w:val="00E43D44"/>
    <w:rsid w:val="00E453AD"/>
    <w:rsid w:val="00E477B1"/>
    <w:rsid w:val="00E5006E"/>
    <w:rsid w:val="00E524EB"/>
    <w:rsid w:val="00E529B1"/>
    <w:rsid w:val="00E5404E"/>
    <w:rsid w:val="00E56C54"/>
    <w:rsid w:val="00E600C7"/>
    <w:rsid w:val="00E61F08"/>
    <w:rsid w:val="00E63A2C"/>
    <w:rsid w:val="00E64501"/>
    <w:rsid w:val="00E649F3"/>
    <w:rsid w:val="00E64FF5"/>
    <w:rsid w:val="00E671C4"/>
    <w:rsid w:val="00E908B0"/>
    <w:rsid w:val="00E91182"/>
    <w:rsid w:val="00E92340"/>
    <w:rsid w:val="00E926AF"/>
    <w:rsid w:val="00E928E4"/>
    <w:rsid w:val="00E93D72"/>
    <w:rsid w:val="00E95F1A"/>
    <w:rsid w:val="00EA0D94"/>
    <w:rsid w:val="00EA145E"/>
    <w:rsid w:val="00EA364C"/>
    <w:rsid w:val="00EA3BC4"/>
    <w:rsid w:val="00EA483A"/>
    <w:rsid w:val="00EA4885"/>
    <w:rsid w:val="00EA4D5D"/>
    <w:rsid w:val="00EB0DAB"/>
    <w:rsid w:val="00EB418E"/>
    <w:rsid w:val="00EB6445"/>
    <w:rsid w:val="00EB72AD"/>
    <w:rsid w:val="00EC1F2C"/>
    <w:rsid w:val="00EC2B5B"/>
    <w:rsid w:val="00EC34AB"/>
    <w:rsid w:val="00EC4579"/>
    <w:rsid w:val="00EC5069"/>
    <w:rsid w:val="00EC5961"/>
    <w:rsid w:val="00EC5D2F"/>
    <w:rsid w:val="00EC715D"/>
    <w:rsid w:val="00ED051E"/>
    <w:rsid w:val="00ED0BC8"/>
    <w:rsid w:val="00ED1A88"/>
    <w:rsid w:val="00ED2B57"/>
    <w:rsid w:val="00ED3DAC"/>
    <w:rsid w:val="00ED6250"/>
    <w:rsid w:val="00EE1424"/>
    <w:rsid w:val="00EE194E"/>
    <w:rsid w:val="00EE197B"/>
    <w:rsid w:val="00EE2446"/>
    <w:rsid w:val="00EE2931"/>
    <w:rsid w:val="00EE2BED"/>
    <w:rsid w:val="00EE458B"/>
    <w:rsid w:val="00EE5D29"/>
    <w:rsid w:val="00EE6485"/>
    <w:rsid w:val="00EE781F"/>
    <w:rsid w:val="00EE7F1C"/>
    <w:rsid w:val="00EF046B"/>
    <w:rsid w:val="00EF110B"/>
    <w:rsid w:val="00EF171C"/>
    <w:rsid w:val="00EF3820"/>
    <w:rsid w:val="00F029AC"/>
    <w:rsid w:val="00F0418B"/>
    <w:rsid w:val="00F06519"/>
    <w:rsid w:val="00F07E1B"/>
    <w:rsid w:val="00F10EEE"/>
    <w:rsid w:val="00F11039"/>
    <w:rsid w:val="00F11701"/>
    <w:rsid w:val="00F122A3"/>
    <w:rsid w:val="00F13822"/>
    <w:rsid w:val="00F13E35"/>
    <w:rsid w:val="00F140B0"/>
    <w:rsid w:val="00F158FD"/>
    <w:rsid w:val="00F202D8"/>
    <w:rsid w:val="00F20740"/>
    <w:rsid w:val="00F21DBA"/>
    <w:rsid w:val="00F24833"/>
    <w:rsid w:val="00F248DE"/>
    <w:rsid w:val="00F251F9"/>
    <w:rsid w:val="00F25B31"/>
    <w:rsid w:val="00F268DB"/>
    <w:rsid w:val="00F312E1"/>
    <w:rsid w:val="00F31897"/>
    <w:rsid w:val="00F31C11"/>
    <w:rsid w:val="00F33546"/>
    <w:rsid w:val="00F33A7F"/>
    <w:rsid w:val="00F353D0"/>
    <w:rsid w:val="00F35453"/>
    <w:rsid w:val="00F40CA9"/>
    <w:rsid w:val="00F434AA"/>
    <w:rsid w:val="00F43F5B"/>
    <w:rsid w:val="00F44D64"/>
    <w:rsid w:val="00F47CAD"/>
    <w:rsid w:val="00F504B5"/>
    <w:rsid w:val="00F51D61"/>
    <w:rsid w:val="00F52A28"/>
    <w:rsid w:val="00F53C55"/>
    <w:rsid w:val="00F547C8"/>
    <w:rsid w:val="00F54B89"/>
    <w:rsid w:val="00F558F7"/>
    <w:rsid w:val="00F57B9F"/>
    <w:rsid w:val="00F6168A"/>
    <w:rsid w:val="00F61929"/>
    <w:rsid w:val="00F6415F"/>
    <w:rsid w:val="00F66953"/>
    <w:rsid w:val="00F66997"/>
    <w:rsid w:val="00F66C85"/>
    <w:rsid w:val="00F66D94"/>
    <w:rsid w:val="00F66E2B"/>
    <w:rsid w:val="00F700B0"/>
    <w:rsid w:val="00F70A16"/>
    <w:rsid w:val="00F72601"/>
    <w:rsid w:val="00F73762"/>
    <w:rsid w:val="00F7410C"/>
    <w:rsid w:val="00F800B3"/>
    <w:rsid w:val="00F8077B"/>
    <w:rsid w:val="00F81A3D"/>
    <w:rsid w:val="00F83DC1"/>
    <w:rsid w:val="00F8464B"/>
    <w:rsid w:val="00F85989"/>
    <w:rsid w:val="00F87C44"/>
    <w:rsid w:val="00F902F2"/>
    <w:rsid w:val="00F92380"/>
    <w:rsid w:val="00F93451"/>
    <w:rsid w:val="00F95B31"/>
    <w:rsid w:val="00FA178C"/>
    <w:rsid w:val="00FA4775"/>
    <w:rsid w:val="00FA4C4F"/>
    <w:rsid w:val="00FA5730"/>
    <w:rsid w:val="00FA5DE7"/>
    <w:rsid w:val="00FA6413"/>
    <w:rsid w:val="00FB1100"/>
    <w:rsid w:val="00FB2722"/>
    <w:rsid w:val="00FB5211"/>
    <w:rsid w:val="00FB5695"/>
    <w:rsid w:val="00FB5CB5"/>
    <w:rsid w:val="00FB5D8E"/>
    <w:rsid w:val="00FC0411"/>
    <w:rsid w:val="00FC1194"/>
    <w:rsid w:val="00FC2A40"/>
    <w:rsid w:val="00FC3C20"/>
    <w:rsid w:val="00FC4E66"/>
    <w:rsid w:val="00FD05F6"/>
    <w:rsid w:val="00FD2710"/>
    <w:rsid w:val="00FD5115"/>
    <w:rsid w:val="00FD5362"/>
    <w:rsid w:val="00FD5CAE"/>
    <w:rsid w:val="00FD6176"/>
    <w:rsid w:val="00FD6C19"/>
    <w:rsid w:val="00FE0FC8"/>
    <w:rsid w:val="00FE2B20"/>
    <w:rsid w:val="00FE339D"/>
    <w:rsid w:val="00FE43D7"/>
    <w:rsid w:val="00FE4B29"/>
    <w:rsid w:val="00FE4D56"/>
    <w:rsid w:val="00FE6DB9"/>
    <w:rsid w:val="00FE710D"/>
    <w:rsid w:val="00FE7816"/>
    <w:rsid w:val="00FE7935"/>
    <w:rsid w:val="00FE7983"/>
    <w:rsid w:val="00FF015B"/>
    <w:rsid w:val="00FF698D"/>
    <w:rsid w:val="00FF7BDF"/>
    <w:rsid w:val="0117A0EC"/>
    <w:rsid w:val="012AA346"/>
    <w:rsid w:val="0135795A"/>
    <w:rsid w:val="017B5475"/>
    <w:rsid w:val="0196CD09"/>
    <w:rsid w:val="019F1535"/>
    <w:rsid w:val="02310A9A"/>
    <w:rsid w:val="0251F4DC"/>
    <w:rsid w:val="025DE97D"/>
    <w:rsid w:val="02A3A92E"/>
    <w:rsid w:val="0350DB3C"/>
    <w:rsid w:val="0367A180"/>
    <w:rsid w:val="03A9E260"/>
    <w:rsid w:val="040202AB"/>
    <w:rsid w:val="042CE88A"/>
    <w:rsid w:val="043F798F"/>
    <w:rsid w:val="0473F63D"/>
    <w:rsid w:val="04A54D45"/>
    <w:rsid w:val="04ECAB9D"/>
    <w:rsid w:val="0545B2C1"/>
    <w:rsid w:val="05C96230"/>
    <w:rsid w:val="05D053B0"/>
    <w:rsid w:val="05E400C4"/>
    <w:rsid w:val="05ED455D"/>
    <w:rsid w:val="05F750EC"/>
    <w:rsid w:val="066C480F"/>
    <w:rsid w:val="06A618E1"/>
    <w:rsid w:val="071C8A7D"/>
    <w:rsid w:val="076FB483"/>
    <w:rsid w:val="077F07D7"/>
    <w:rsid w:val="0781F1CC"/>
    <w:rsid w:val="07B22FB5"/>
    <w:rsid w:val="084D7332"/>
    <w:rsid w:val="087CA355"/>
    <w:rsid w:val="087F702B"/>
    <w:rsid w:val="09238BCF"/>
    <w:rsid w:val="092D04C6"/>
    <w:rsid w:val="092E3F03"/>
    <w:rsid w:val="0954E2AC"/>
    <w:rsid w:val="096EFDD2"/>
    <w:rsid w:val="0980B477"/>
    <w:rsid w:val="09AC0937"/>
    <w:rsid w:val="09C28955"/>
    <w:rsid w:val="09D92ED6"/>
    <w:rsid w:val="0A32DE9C"/>
    <w:rsid w:val="0A6FCEE9"/>
    <w:rsid w:val="0AA5F524"/>
    <w:rsid w:val="0AC33343"/>
    <w:rsid w:val="0B05EAD8"/>
    <w:rsid w:val="0B5DF751"/>
    <w:rsid w:val="0B7F84B7"/>
    <w:rsid w:val="0B9BCBE8"/>
    <w:rsid w:val="0BEB6DE0"/>
    <w:rsid w:val="0BFA10BD"/>
    <w:rsid w:val="0C5D005F"/>
    <w:rsid w:val="0C65DFC5"/>
    <w:rsid w:val="0C9393CE"/>
    <w:rsid w:val="0CA00B80"/>
    <w:rsid w:val="0CFEB246"/>
    <w:rsid w:val="0D193B2E"/>
    <w:rsid w:val="0D1CEA01"/>
    <w:rsid w:val="0D27DD42"/>
    <w:rsid w:val="0D56544C"/>
    <w:rsid w:val="0DD25818"/>
    <w:rsid w:val="0DD2F02A"/>
    <w:rsid w:val="0DDF2EE5"/>
    <w:rsid w:val="0E01B026"/>
    <w:rsid w:val="0E140FF1"/>
    <w:rsid w:val="0E67C273"/>
    <w:rsid w:val="0E97A3B1"/>
    <w:rsid w:val="0F1B143E"/>
    <w:rsid w:val="0F8A19BC"/>
    <w:rsid w:val="102D1D66"/>
    <w:rsid w:val="109F442C"/>
    <w:rsid w:val="10B8167D"/>
    <w:rsid w:val="10E768E8"/>
    <w:rsid w:val="10F8928C"/>
    <w:rsid w:val="1109F8DA"/>
    <w:rsid w:val="111D7B13"/>
    <w:rsid w:val="112483CF"/>
    <w:rsid w:val="1125EA1D"/>
    <w:rsid w:val="113950E8"/>
    <w:rsid w:val="115C03FF"/>
    <w:rsid w:val="11C32C84"/>
    <w:rsid w:val="120F5F81"/>
    <w:rsid w:val="12109D12"/>
    <w:rsid w:val="12123534"/>
    <w:rsid w:val="12237797"/>
    <w:rsid w:val="1223BAF7"/>
    <w:rsid w:val="124742E3"/>
    <w:rsid w:val="124A22DB"/>
    <w:rsid w:val="12A23A12"/>
    <w:rsid w:val="12A5C93B"/>
    <w:rsid w:val="12B62750"/>
    <w:rsid w:val="12D803AE"/>
    <w:rsid w:val="1357158B"/>
    <w:rsid w:val="13916CD2"/>
    <w:rsid w:val="13AB2FE2"/>
    <w:rsid w:val="13EDA24C"/>
    <w:rsid w:val="1463E580"/>
    <w:rsid w:val="1470F1AA"/>
    <w:rsid w:val="1527B478"/>
    <w:rsid w:val="15307985"/>
    <w:rsid w:val="1538E580"/>
    <w:rsid w:val="15616631"/>
    <w:rsid w:val="15DD34DF"/>
    <w:rsid w:val="15F95B40"/>
    <w:rsid w:val="1692C825"/>
    <w:rsid w:val="169469DE"/>
    <w:rsid w:val="16EFBC2B"/>
    <w:rsid w:val="1767B9B5"/>
    <w:rsid w:val="17719C43"/>
    <w:rsid w:val="1774C79A"/>
    <w:rsid w:val="17A8926C"/>
    <w:rsid w:val="17DE928C"/>
    <w:rsid w:val="184BB598"/>
    <w:rsid w:val="185DEC8E"/>
    <w:rsid w:val="189C555F"/>
    <w:rsid w:val="18B9B8C4"/>
    <w:rsid w:val="18F6C6BF"/>
    <w:rsid w:val="196E75A5"/>
    <w:rsid w:val="1A118637"/>
    <w:rsid w:val="1A27C205"/>
    <w:rsid w:val="1A34D754"/>
    <w:rsid w:val="1AA33EF5"/>
    <w:rsid w:val="1B16334E"/>
    <w:rsid w:val="1B1D5AF6"/>
    <w:rsid w:val="1B8BBB55"/>
    <w:rsid w:val="1C12BDB3"/>
    <w:rsid w:val="1C67DE0E"/>
    <w:rsid w:val="1C8A070F"/>
    <w:rsid w:val="1CC79082"/>
    <w:rsid w:val="1D4F0276"/>
    <w:rsid w:val="1D684B8F"/>
    <w:rsid w:val="1D92335C"/>
    <w:rsid w:val="1D991EF4"/>
    <w:rsid w:val="1DBA1961"/>
    <w:rsid w:val="1DFDEE10"/>
    <w:rsid w:val="1E316EE0"/>
    <w:rsid w:val="1EC4C9A3"/>
    <w:rsid w:val="1EFB091F"/>
    <w:rsid w:val="1F3165B2"/>
    <w:rsid w:val="1F57D42B"/>
    <w:rsid w:val="1F9B1287"/>
    <w:rsid w:val="1FB3144A"/>
    <w:rsid w:val="20019B0F"/>
    <w:rsid w:val="2089C630"/>
    <w:rsid w:val="20A5F38B"/>
    <w:rsid w:val="20AFDC8D"/>
    <w:rsid w:val="20E342B8"/>
    <w:rsid w:val="20F1BA23"/>
    <w:rsid w:val="2113051A"/>
    <w:rsid w:val="21392EBA"/>
    <w:rsid w:val="21817CC2"/>
    <w:rsid w:val="22291EBC"/>
    <w:rsid w:val="2254D1AE"/>
    <w:rsid w:val="22A2C4A8"/>
    <w:rsid w:val="22AED57B"/>
    <w:rsid w:val="22FBCBCC"/>
    <w:rsid w:val="236E548E"/>
    <w:rsid w:val="248F73AC"/>
    <w:rsid w:val="24946228"/>
    <w:rsid w:val="24B65430"/>
    <w:rsid w:val="24F51547"/>
    <w:rsid w:val="25E3FF51"/>
    <w:rsid w:val="25F597F7"/>
    <w:rsid w:val="25F70889"/>
    <w:rsid w:val="268E5919"/>
    <w:rsid w:val="270939E9"/>
    <w:rsid w:val="272624A8"/>
    <w:rsid w:val="2730D99C"/>
    <w:rsid w:val="27371082"/>
    <w:rsid w:val="276ED445"/>
    <w:rsid w:val="27A69F3E"/>
    <w:rsid w:val="27D4CC95"/>
    <w:rsid w:val="28B8C363"/>
    <w:rsid w:val="28DA4F00"/>
    <w:rsid w:val="29119B0A"/>
    <w:rsid w:val="29709CF6"/>
    <w:rsid w:val="29E4CA0F"/>
    <w:rsid w:val="2A0511C3"/>
    <w:rsid w:val="2A4E0D3C"/>
    <w:rsid w:val="2A761F61"/>
    <w:rsid w:val="2AB04322"/>
    <w:rsid w:val="2AB9E760"/>
    <w:rsid w:val="2AEF3F93"/>
    <w:rsid w:val="2AF16CB6"/>
    <w:rsid w:val="2B01396B"/>
    <w:rsid w:val="2B2595B4"/>
    <w:rsid w:val="2B544EEC"/>
    <w:rsid w:val="2B9D26BC"/>
    <w:rsid w:val="2BCD52E2"/>
    <w:rsid w:val="2BEA4C51"/>
    <w:rsid w:val="2C55B7C1"/>
    <w:rsid w:val="2CA83DB8"/>
    <w:rsid w:val="2D201AF9"/>
    <w:rsid w:val="2D412135"/>
    <w:rsid w:val="2D56F2F8"/>
    <w:rsid w:val="2DB714CE"/>
    <w:rsid w:val="2DD56AA9"/>
    <w:rsid w:val="2DE46872"/>
    <w:rsid w:val="2E15E0C2"/>
    <w:rsid w:val="2E4EC7D9"/>
    <w:rsid w:val="2E68CAC7"/>
    <w:rsid w:val="2F089250"/>
    <w:rsid w:val="2F711052"/>
    <w:rsid w:val="2FEA983A"/>
    <w:rsid w:val="303830B7"/>
    <w:rsid w:val="3074E883"/>
    <w:rsid w:val="30B1DDFD"/>
    <w:rsid w:val="30C95F9A"/>
    <w:rsid w:val="30ECC9CA"/>
    <w:rsid w:val="310F3F73"/>
    <w:rsid w:val="316B967C"/>
    <w:rsid w:val="316CA58F"/>
    <w:rsid w:val="31CCB27B"/>
    <w:rsid w:val="31D70B28"/>
    <w:rsid w:val="32403312"/>
    <w:rsid w:val="324DAE5E"/>
    <w:rsid w:val="32C6DBBD"/>
    <w:rsid w:val="3313DEA6"/>
    <w:rsid w:val="3339573A"/>
    <w:rsid w:val="338F2443"/>
    <w:rsid w:val="33A660CA"/>
    <w:rsid w:val="33A99A58"/>
    <w:rsid w:val="33E5F0A8"/>
    <w:rsid w:val="33FE74FB"/>
    <w:rsid w:val="34049CF7"/>
    <w:rsid w:val="3460C9A6"/>
    <w:rsid w:val="34DC82FC"/>
    <w:rsid w:val="3584C639"/>
    <w:rsid w:val="35A8198D"/>
    <w:rsid w:val="35AB05E7"/>
    <w:rsid w:val="35C8D1C9"/>
    <w:rsid w:val="35E672E7"/>
    <w:rsid w:val="3628655B"/>
    <w:rsid w:val="36CAF1F4"/>
    <w:rsid w:val="36D0FDB4"/>
    <w:rsid w:val="38407BF3"/>
    <w:rsid w:val="3875E257"/>
    <w:rsid w:val="387FB166"/>
    <w:rsid w:val="38BCFB06"/>
    <w:rsid w:val="38EE698A"/>
    <w:rsid w:val="3920DAA6"/>
    <w:rsid w:val="398EAE46"/>
    <w:rsid w:val="3A020D30"/>
    <w:rsid w:val="3A0B1AD7"/>
    <w:rsid w:val="3A0D3CA4"/>
    <w:rsid w:val="3A30B13C"/>
    <w:rsid w:val="3A489212"/>
    <w:rsid w:val="3A4B44F7"/>
    <w:rsid w:val="3A5891AB"/>
    <w:rsid w:val="3A8A8828"/>
    <w:rsid w:val="3AA7E9A5"/>
    <w:rsid w:val="3AE2A07D"/>
    <w:rsid w:val="3AEFAEEF"/>
    <w:rsid w:val="3B229121"/>
    <w:rsid w:val="3B4DAA59"/>
    <w:rsid w:val="3B51ED43"/>
    <w:rsid w:val="3B7490F9"/>
    <w:rsid w:val="3BB83909"/>
    <w:rsid w:val="3BB9C77A"/>
    <w:rsid w:val="3C5CA61F"/>
    <w:rsid w:val="3CAE4923"/>
    <w:rsid w:val="3D6C9FC1"/>
    <w:rsid w:val="3DE1C564"/>
    <w:rsid w:val="3E1A4EE3"/>
    <w:rsid w:val="3EDE5463"/>
    <w:rsid w:val="3EE2F49A"/>
    <w:rsid w:val="3F1C343D"/>
    <w:rsid w:val="3F83C7CD"/>
    <w:rsid w:val="3FC1FD12"/>
    <w:rsid w:val="3FE5E9E5"/>
    <w:rsid w:val="3FF60244"/>
    <w:rsid w:val="4018C347"/>
    <w:rsid w:val="4048792D"/>
    <w:rsid w:val="405AC121"/>
    <w:rsid w:val="4073D308"/>
    <w:rsid w:val="40C27401"/>
    <w:rsid w:val="410EB149"/>
    <w:rsid w:val="41375397"/>
    <w:rsid w:val="417185E9"/>
    <w:rsid w:val="41A5B3F6"/>
    <w:rsid w:val="41FD3B18"/>
    <w:rsid w:val="42E44A7C"/>
    <w:rsid w:val="43506409"/>
    <w:rsid w:val="43C4D4E6"/>
    <w:rsid w:val="43C649F1"/>
    <w:rsid w:val="4424279B"/>
    <w:rsid w:val="4459A1C6"/>
    <w:rsid w:val="44A1922A"/>
    <w:rsid w:val="44C02267"/>
    <w:rsid w:val="44E58BFF"/>
    <w:rsid w:val="44E6C572"/>
    <w:rsid w:val="45450C11"/>
    <w:rsid w:val="4599789B"/>
    <w:rsid w:val="45A3497C"/>
    <w:rsid w:val="45E14952"/>
    <w:rsid w:val="465D3258"/>
    <w:rsid w:val="46649076"/>
    <w:rsid w:val="46815C60"/>
    <w:rsid w:val="4692A50C"/>
    <w:rsid w:val="472B6E7E"/>
    <w:rsid w:val="478DFB76"/>
    <w:rsid w:val="47B7BB9F"/>
    <w:rsid w:val="47E49DE9"/>
    <w:rsid w:val="480060D7"/>
    <w:rsid w:val="481C8620"/>
    <w:rsid w:val="484EB574"/>
    <w:rsid w:val="485A96F1"/>
    <w:rsid w:val="49034F20"/>
    <w:rsid w:val="492F7F7E"/>
    <w:rsid w:val="493923BC"/>
    <w:rsid w:val="49472854"/>
    <w:rsid w:val="4967B8F2"/>
    <w:rsid w:val="499C3138"/>
    <w:rsid w:val="49A4D210"/>
    <w:rsid w:val="49CA45CE"/>
    <w:rsid w:val="4ADBCF45"/>
    <w:rsid w:val="4AF4761D"/>
    <w:rsid w:val="4C0526A8"/>
    <w:rsid w:val="4C7A2CC1"/>
    <w:rsid w:val="4C8DF3C0"/>
    <w:rsid w:val="4CD4BCA5"/>
    <w:rsid w:val="4D5403DA"/>
    <w:rsid w:val="4D61E1DB"/>
    <w:rsid w:val="4D65F01A"/>
    <w:rsid w:val="4D8AB111"/>
    <w:rsid w:val="4D9D3EED"/>
    <w:rsid w:val="4DB8C911"/>
    <w:rsid w:val="4E002382"/>
    <w:rsid w:val="4E0265AE"/>
    <w:rsid w:val="4E07FDEA"/>
    <w:rsid w:val="4E31EBD2"/>
    <w:rsid w:val="4E4B93FA"/>
    <w:rsid w:val="4E7804CF"/>
    <w:rsid w:val="4E8D3F09"/>
    <w:rsid w:val="4E8DA5F9"/>
    <w:rsid w:val="4F0F37CE"/>
    <w:rsid w:val="4F9EC102"/>
    <w:rsid w:val="50581128"/>
    <w:rsid w:val="509D90DC"/>
    <w:rsid w:val="50D897CB"/>
    <w:rsid w:val="50E5E47F"/>
    <w:rsid w:val="511D6520"/>
    <w:rsid w:val="5128659B"/>
    <w:rsid w:val="5137C444"/>
    <w:rsid w:val="51620D14"/>
    <w:rsid w:val="51E045EE"/>
    <w:rsid w:val="522774FD"/>
    <w:rsid w:val="52475C71"/>
    <w:rsid w:val="5266FA61"/>
    <w:rsid w:val="52F842BF"/>
    <w:rsid w:val="53E85A8E"/>
    <w:rsid w:val="53F82195"/>
    <w:rsid w:val="54619BA8"/>
    <w:rsid w:val="54751F27"/>
    <w:rsid w:val="54884271"/>
    <w:rsid w:val="54C0C9F5"/>
    <w:rsid w:val="5532FF71"/>
    <w:rsid w:val="557F185D"/>
    <w:rsid w:val="55A66C9F"/>
    <w:rsid w:val="55AABFC1"/>
    <w:rsid w:val="55B01247"/>
    <w:rsid w:val="55E6BCAE"/>
    <w:rsid w:val="560C319F"/>
    <w:rsid w:val="56A9569B"/>
    <w:rsid w:val="5708E0EC"/>
    <w:rsid w:val="570B7A9D"/>
    <w:rsid w:val="575F3490"/>
    <w:rsid w:val="5781F4D1"/>
    <w:rsid w:val="57F5E4BD"/>
    <w:rsid w:val="5801A276"/>
    <w:rsid w:val="586CC6C4"/>
    <w:rsid w:val="58DBB4AD"/>
    <w:rsid w:val="594D09B5"/>
    <w:rsid w:val="597CF985"/>
    <w:rsid w:val="59CB7BAE"/>
    <w:rsid w:val="59E0F75D"/>
    <w:rsid w:val="59FF17E8"/>
    <w:rsid w:val="5A08F415"/>
    <w:rsid w:val="5A15B3C6"/>
    <w:rsid w:val="5A3ED9A0"/>
    <w:rsid w:val="5A832977"/>
    <w:rsid w:val="5AA3444E"/>
    <w:rsid w:val="5B2395F1"/>
    <w:rsid w:val="5B2D857F"/>
    <w:rsid w:val="5B2EEC40"/>
    <w:rsid w:val="5BA651EF"/>
    <w:rsid w:val="5BE9904B"/>
    <w:rsid w:val="5C59DF13"/>
    <w:rsid w:val="5C624AC6"/>
    <w:rsid w:val="5CAD649D"/>
    <w:rsid w:val="5D6182DE"/>
    <w:rsid w:val="5DADDAEB"/>
    <w:rsid w:val="5DCEF65F"/>
    <w:rsid w:val="5E2F4770"/>
    <w:rsid w:val="5E6BBD99"/>
    <w:rsid w:val="5EDC0848"/>
    <w:rsid w:val="5EF8C712"/>
    <w:rsid w:val="5F0CD75E"/>
    <w:rsid w:val="5F3932D0"/>
    <w:rsid w:val="5F62DCA2"/>
    <w:rsid w:val="5F83F816"/>
    <w:rsid w:val="5F8BE1CA"/>
    <w:rsid w:val="5F9D0BC0"/>
    <w:rsid w:val="5FCB17D1"/>
    <w:rsid w:val="5FEB5857"/>
    <w:rsid w:val="602661F3"/>
    <w:rsid w:val="60371500"/>
    <w:rsid w:val="6039AB68"/>
    <w:rsid w:val="605038E1"/>
    <w:rsid w:val="6104CE30"/>
    <w:rsid w:val="613A79D2"/>
    <w:rsid w:val="613CBC88"/>
    <w:rsid w:val="61BE8C04"/>
    <w:rsid w:val="61DD9C02"/>
    <w:rsid w:val="61E5B6DD"/>
    <w:rsid w:val="61E6997A"/>
    <w:rsid w:val="61F104C4"/>
    <w:rsid w:val="62259C1C"/>
    <w:rsid w:val="62967E93"/>
    <w:rsid w:val="62A18DF4"/>
    <w:rsid w:val="62A5F070"/>
    <w:rsid w:val="62AEA9FB"/>
    <w:rsid w:val="62F26128"/>
    <w:rsid w:val="638130D5"/>
    <w:rsid w:val="63F09F74"/>
    <w:rsid w:val="64ADF8A4"/>
    <w:rsid w:val="64D467C5"/>
    <w:rsid w:val="65162ECD"/>
    <w:rsid w:val="651E3A3C"/>
    <w:rsid w:val="6528CCC4"/>
    <w:rsid w:val="65974649"/>
    <w:rsid w:val="65ADAC2D"/>
    <w:rsid w:val="65D84317"/>
    <w:rsid w:val="65DBF5B3"/>
    <w:rsid w:val="661762B3"/>
    <w:rsid w:val="6654CEB3"/>
    <w:rsid w:val="66703826"/>
    <w:rsid w:val="66800045"/>
    <w:rsid w:val="66823393"/>
    <w:rsid w:val="66DC0C86"/>
    <w:rsid w:val="673F1A1F"/>
    <w:rsid w:val="67A352EC"/>
    <w:rsid w:val="67E880BF"/>
    <w:rsid w:val="67F01744"/>
    <w:rsid w:val="682CEA9E"/>
    <w:rsid w:val="6855DAFE"/>
    <w:rsid w:val="6863384C"/>
    <w:rsid w:val="68CA1387"/>
    <w:rsid w:val="68D000D9"/>
    <w:rsid w:val="68F66163"/>
    <w:rsid w:val="68FA0701"/>
    <w:rsid w:val="6932F358"/>
    <w:rsid w:val="6939920A"/>
    <w:rsid w:val="6963AE95"/>
    <w:rsid w:val="69E0769C"/>
    <w:rsid w:val="69ECFCE3"/>
    <w:rsid w:val="69FF08AD"/>
    <w:rsid w:val="6A06DA4C"/>
    <w:rsid w:val="6A0F5282"/>
    <w:rsid w:val="6A1785A4"/>
    <w:rsid w:val="6A34DBBE"/>
    <w:rsid w:val="6A495C15"/>
    <w:rsid w:val="6A8F3182"/>
    <w:rsid w:val="6A949225"/>
    <w:rsid w:val="6AABB43A"/>
    <w:rsid w:val="6ACF8191"/>
    <w:rsid w:val="6B3C52DE"/>
    <w:rsid w:val="6B4B96CF"/>
    <w:rsid w:val="6B4C601D"/>
    <w:rsid w:val="6BFA3340"/>
    <w:rsid w:val="6C1E43DF"/>
    <w:rsid w:val="6C45283F"/>
    <w:rsid w:val="6C6A3888"/>
    <w:rsid w:val="6CAA2463"/>
    <w:rsid w:val="6CC38867"/>
    <w:rsid w:val="6CF2E075"/>
    <w:rsid w:val="6D7A08A5"/>
    <w:rsid w:val="6DAA1D2A"/>
    <w:rsid w:val="6DBA1440"/>
    <w:rsid w:val="6DDE4553"/>
    <w:rsid w:val="6E09E950"/>
    <w:rsid w:val="6E2DDBA4"/>
    <w:rsid w:val="6E8EB0D6"/>
    <w:rsid w:val="6E9C3C03"/>
    <w:rsid w:val="6EB6E61A"/>
    <w:rsid w:val="6F2806CE"/>
    <w:rsid w:val="6FC13B5B"/>
    <w:rsid w:val="705826F8"/>
    <w:rsid w:val="706795DA"/>
    <w:rsid w:val="7126DD73"/>
    <w:rsid w:val="71C65198"/>
    <w:rsid w:val="71DD402C"/>
    <w:rsid w:val="71DE3C6B"/>
    <w:rsid w:val="7232CBA9"/>
    <w:rsid w:val="7271E67E"/>
    <w:rsid w:val="733A9A80"/>
    <w:rsid w:val="733AB771"/>
    <w:rsid w:val="736191F2"/>
    <w:rsid w:val="737CCECD"/>
    <w:rsid w:val="73A5EAF3"/>
    <w:rsid w:val="73CF7524"/>
    <w:rsid w:val="73EBFA80"/>
    <w:rsid w:val="740D6481"/>
    <w:rsid w:val="74B22ADD"/>
    <w:rsid w:val="74FD6253"/>
    <w:rsid w:val="757454A4"/>
    <w:rsid w:val="75B3D999"/>
    <w:rsid w:val="75B90C9A"/>
    <w:rsid w:val="75B93B49"/>
    <w:rsid w:val="76234045"/>
    <w:rsid w:val="763DF295"/>
    <w:rsid w:val="76725833"/>
    <w:rsid w:val="769173E2"/>
    <w:rsid w:val="76983963"/>
    <w:rsid w:val="76B15DF1"/>
    <w:rsid w:val="76C2F6FF"/>
    <w:rsid w:val="76DD8BB5"/>
    <w:rsid w:val="76DE9C1F"/>
    <w:rsid w:val="76FB1154"/>
    <w:rsid w:val="7735982E"/>
    <w:rsid w:val="7760F686"/>
    <w:rsid w:val="77AEDE17"/>
    <w:rsid w:val="77F92384"/>
    <w:rsid w:val="78795C16"/>
    <w:rsid w:val="7887A8FD"/>
    <w:rsid w:val="78CB9B80"/>
    <w:rsid w:val="792F432F"/>
    <w:rsid w:val="7946995E"/>
    <w:rsid w:val="7994F3E5"/>
    <w:rsid w:val="799892A7"/>
    <w:rsid w:val="79B77271"/>
    <w:rsid w:val="79FD5211"/>
    <w:rsid w:val="7A00A239"/>
    <w:rsid w:val="7A0E3B74"/>
    <w:rsid w:val="7A408874"/>
    <w:rsid w:val="7A51A5D9"/>
    <w:rsid w:val="7A5472F8"/>
    <w:rsid w:val="7A5A3614"/>
    <w:rsid w:val="7A6FCD8E"/>
    <w:rsid w:val="7A95186F"/>
    <w:rsid w:val="7ABD2B20"/>
    <w:rsid w:val="7ABDDB9C"/>
    <w:rsid w:val="7ADEC160"/>
    <w:rsid w:val="7B45C956"/>
    <w:rsid w:val="7B68499C"/>
    <w:rsid w:val="7B8F017E"/>
    <w:rsid w:val="7BE14BE3"/>
    <w:rsid w:val="7C7E3A20"/>
    <w:rsid w:val="7CEF1333"/>
    <w:rsid w:val="7D3D9116"/>
    <w:rsid w:val="7D59C8A1"/>
    <w:rsid w:val="7D61765A"/>
    <w:rsid w:val="7D6D37B6"/>
    <w:rsid w:val="7D89469B"/>
    <w:rsid w:val="7DA454A4"/>
    <w:rsid w:val="7DB38F6B"/>
    <w:rsid w:val="7E03116C"/>
    <w:rsid w:val="7FA0E59F"/>
    <w:rsid w:val="7FB5DAE2"/>
    <w:rsid w:val="7FC33830"/>
    <w:rsid w:val="7FE7ED38"/>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07227"/>
  <w15:docId w15:val="{80F1B299-E770-4393-AAAF-0D5F34D30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236E548E"/>
    <w:pPr>
      <w:spacing w:after="240"/>
    </w:pPr>
    <w:rPr>
      <w:rFonts w:ascii="Arial" w:hAnsi="Arial"/>
      <w:sz w:val="24"/>
      <w:szCs w:val="24"/>
    </w:rPr>
  </w:style>
  <w:style w:type="paragraph" w:styleId="Heading1">
    <w:name w:val="heading 1"/>
    <w:basedOn w:val="Normal"/>
    <w:next w:val="Normal"/>
    <w:link w:val="Heading1Char"/>
    <w:uiPriority w:val="9"/>
    <w:qFormat/>
    <w:rsid w:val="236E548E"/>
    <w:pPr>
      <w:keepNext/>
      <w:keepLines/>
      <w:spacing w:after="480"/>
      <w:outlineLvl w:val="0"/>
    </w:pPr>
    <w:rPr>
      <w:rFonts w:eastAsiaTheme="majorEastAsia" w:cstheme="majorBidi"/>
      <w:b/>
      <w:bCs/>
      <w:color w:val="002060"/>
      <w:sz w:val="36"/>
      <w:szCs w:val="36"/>
    </w:rPr>
  </w:style>
  <w:style w:type="paragraph" w:styleId="Heading2">
    <w:name w:val="heading 2"/>
    <w:basedOn w:val="Normal"/>
    <w:next w:val="Normal"/>
    <w:link w:val="Heading2Char"/>
    <w:uiPriority w:val="9"/>
    <w:qFormat/>
    <w:rsid w:val="236E548E"/>
    <w:pPr>
      <w:keepNext/>
      <w:keepLines/>
      <w:spacing w:before="240"/>
      <w:outlineLvl w:val="1"/>
    </w:pPr>
    <w:rPr>
      <w:rFonts w:eastAsiaTheme="majorEastAsia" w:cstheme="majorBidi"/>
      <w:b/>
      <w:bCs/>
      <w:color w:val="002060"/>
      <w:sz w:val="32"/>
      <w:szCs w:val="32"/>
    </w:rPr>
  </w:style>
  <w:style w:type="paragraph" w:styleId="Heading3">
    <w:name w:val="heading 3"/>
    <w:basedOn w:val="Normal"/>
    <w:next w:val="Normal"/>
    <w:link w:val="Heading3Char"/>
    <w:uiPriority w:val="9"/>
    <w:qFormat/>
    <w:rsid w:val="236E548E"/>
    <w:pPr>
      <w:keepNext/>
      <w:keepLines/>
      <w:spacing w:before="240"/>
      <w:outlineLvl w:val="2"/>
    </w:pPr>
    <w:rPr>
      <w:rFonts w:eastAsiaTheme="majorEastAsia" w:cstheme="majorBidi"/>
      <w:b/>
      <w:bCs/>
      <w:color w:val="002060"/>
      <w:sz w:val="28"/>
      <w:szCs w:val="28"/>
    </w:rPr>
  </w:style>
  <w:style w:type="paragraph" w:styleId="Heading4">
    <w:name w:val="heading 4"/>
    <w:basedOn w:val="Normal"/>
    <w:next w:val="Normal"/>
    <w:link w:val="Heading4Char"/>
    <w:uiPriority w:val="9"/>
    <w:unhideWhenUsed/>
    <w:qFormat/>
    <w:rsid w:val="236E548E"/>
    <w:pPr>
      <w:keepNext/>
      <w:keepLines/>
      <w:spacing w:before="180" w:after="180"/>
      <w:outlineLvl w:val="3"/>
    </w:pPr>
    <w:rPr>
      <w:rFonts w:eastAsiaTheme="majorEastAsia" w:cstheme="majorBidi"/>
      <w:b/>
      <w:bCs/>
      <w:color w:val="002060"/>
    </w:rPr>
  </w:style>
  <w:style w:type="paragraph" w:styleId="Heading5">
    <w:name w:val="heading 5"/>
    <w:basedOn w:val="Normal"/>
    <w:next w:val="Normal"/>
    <w:link w:val="Heading5Char"/>
    <w:uiPriority w:val="9"/>
    <w:unhideWhenUsed/>
    <w:qFormat/>
    <w:rsid w:val="236E548E"/>
    <w:pPr>
      <w:keepNext/>
      <w:keepLines/>
      <w:spacing w:before="120" w:after="120"/>
      <w:outlineLvl w:val="4"/>
    </w:pPr>
    <w:rPr>
      <w:rFonts w:asciiTheme="majorHAnsi" w:eastAsiaTheme="majorEastAsia" w:hAnsiTheme="majorHAnsi" w:cstheme="majorBidi"/>
      <w:b/>
      <w:bCs/>
      <w:i/>
      <w:iCs/>
    </w:rPr>
  </w:style>
  <w:style w:type="paragraph" w:styleId="Heading6">
    <w:name w:val="heading 6"/>
    <w:basedOn w:val="Normal"/>
    <w:next w:val="Normal"/>
    <w:link w:val="Heading6Char"/>
    <w:uiPriority w:val="9"/>
    <w:semiHidden/>
    <w:unhideWhenUsed/>
    <w:qFormat/>
    <w:rsid w:val="236E548E"/>
    <w:pPr>
      <w:keepNext/>
      <w:keepLines/>
      <w:spacing w:before="120" w:after="120"/>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236E548E"/>
    <w:pPr>
      <w:keepNext/>
      <w:keepLines/>
      <w:numPr>
        <w:ilvl w:val="6"/>
        <w:numId w:val="4"/>
      </w:numPr>
      <w:spacing w:before="40" w:after="0"/>
      <w:outlineLvl w:val="6"/>
    </w:pPr>
    <w:rPr>
      <w:rFonts w:asciiTheme="majorHAnsi" w:eastAsiaTheme="majorEastAsia" w:hAnsiTheme="majorHAnsi" w:cstheme="majorBidi"/>
      <w:i/>
      <w:iCs/>
      <w:color w:val="1F4D78"/>
    </w:rPr>
  </w:style>
  <w:style w:type="paragraph" w:styleId="Heading8">
    <w:name w:val="heading 8"/>
    <w:basedOn w:val="Normal"/>
    <w:next w:val="Normal"/>
    <w:link w:val="Heading8Char"/>
    <w:uiPriority w:val="9"/>
    <w:semiHidden/>
    <w:unhideWhenUsed/>
    <w:qFormat/>
    <w:rsid w:val="236E548E"/>
    <w:pPr>
      <w:keepNext/>
      <w:keepLines/>
      <w:numPr>
        <w:ilvl w:val="7"/>
        <w:numId w:val="4"/>
      </w:numPr>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semiHidden/>
    <w:unhideWhenUsed/>
    <w:qFormat/>
    <w:rsid w:val="236E548E"/>
    <w:pPr>
      <w:keepNext/>
      <w:keepLines/>
      <w:numPr>
        <w:ilvl w:val="8"/>
        <w:numId w:val="4"/>
      </w:numPr>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236E548E"/>
    <w:rPr>
      <w:rFonts w:ascii="Arial" w:eastAsiaTheme="majorEastAsia" w:hAnsi="Arial" w:cstheme="majorBidi"/>
      <w:b/>
      <w:bCs/>
      <w:noProof w:val="0"/>
      <w:color w:val="002060"/>
      <w:sz w:val="36"/>
      <w:szCs w:val="36"/>
      <w:lang w:val="en-NZ"/>
    </w:rPr>
  </w:style>
  <w:style w:type="character" w:customStyle="1" w:styleId="Heading2Char">
    <w:name w:val="Heading 2 Char"/>
    <w:basedOn w:val="DefaultParagraphFont"/>
    <w:link w:val="Heading2"/>
    <w:uiPriority w:val="9"/>
    <w:rsid w:val="236E548E"/>
    <w:rPr>
      <w:rFonts w:ascii="Arial" w:eastAsiaTheme="majorEastAsia" w:hAnsi="Arial" w:cstheme="majorBidi"/>
      <w:b/>
      <w:bCs/>
      <w:noProof w:val="0"/>
      <w:color w:val="002060"/>
      <w:sz w:val="32"/>
      <w:szCs w:val="32"/>
      <w:lang w:val="en-NZ"/>
    </w:rPr>
  </w:style>
  <w:style w:type="paragraph" w:styleId="Quote">
    <w:name w:val="Quote"/>
    <w:basedOn w:val="Normal"/>
    <w:next w:val="Normal"/>
    <w:link w:val="QuoteChar"/>
    <w:uiPriority w:val="29"/>
    <w:qFormat/>
    <w:rsid w:val="236E548E"/>
    <w:pPr>
      <w:spacing w:after="360"/>
      <w:ind w:left="851" w:right="851"/>
      <w:jc w:val="both"/>
    </w:pPr>
  </w:style>
  <w:style w:type="character" w:customStyle="1" w:styleId="QuoteChar">
    <w:name w:val="Quote Char"/>
    <w:basedOn w:val="DefaultParagraphFont"/>
    <w:link w:val="Quote"/>
    <w:uiPriority w:val="29"/>
    <w:rsid w:val="236E548E"/>
    <w:rPr>
      <w:rFonts w:ascii="Times New Roman" w:eastAsiaTheme="minorEastAsia" w:hAnsi="Times New Roman" w:cstheme="minorBidi"/>
      <w:noProof w:val="0"/>
      <w:sz w:val="24"/>
      <w:szCs w:val="24"/>
      <w:lang w:val="en-NZ"/>
    </w:rPr>
  </w:style>
  <w:style w:type="paragraph" w:styleId="IntenseQuote">
    <w:name w:val="Intense Quote"/>
    <w:basedOn w:val="Normal"/>
    <w:next w:val="Normal"/>
    <w:link w:val="IntenseQuoteChar"/>
    <w:uiPriority w:val="8"/>
    <w:qFormat/>
    <w:rsid w:val="236E548E"/>
    <w:pPr>
      <w:tabs>
        <w:tab w:val="right" w:pos="8505"/>
      </w:tabs>
      <w:spacing w:after="360"/>
      <w:ind w:left="851" w:right="851"/>
    </w:pPr>
    <w:rPr>
      <w:i/>
      <w:iCs/>
    </w:rPr>
  </w:style>
  <w:style w:type="character" w:customStyle="1" w:styleId="IntenseQuoteChar">
    <w:name w:val="Intense Quote Char"/>
    <w:basedOn w:val="DefaultParagraphFont"/>
    <w:link w:val="IntenseQuote"/>
    <w:uiPriority w:val="8"/>
    <w:rsid w:val="236E548E"/>
    <w:rPr>
      <w:rFonts w:ascii="Times New Roman" w:eastAsiaTheme="minorEastAsia" w:hAnsi="Times New Roman" w:cstheme="minorBidi"/>
      <w:i/>
      <w:iCs/>
      <w:noProof w:val="0"/>
      <w:sz w:val="24"/>
      <w:szCs w:val="24"/>
      <w:lang w:val="en-NZ"/>
    </w:rPr>
  </w:style>
  <w:style w:type="paragraph" w:styleId="ListBullet2">
    <w:name w:val="List Bullet 2"/>
    <w:basedOn w:val="Normal"/>
    <w:uiPriority w:val="9"/>
    <w:qFormat/>
    <w:rsid w:val="236E548E"/>
    <w:pPr>
      <w:numPr>
        <w:numId w:val="2"/>
      </w:numPr>
      <w:contextualSpacing/>
    </w:pPr>
  </w:style>
  <w:style w:type="paragraph" w:styleId="ListNumber2">
    <w:name w:val="List Number 2"/>
    <w:basedOn w:val="Normal"/>
    <w:uiPriority w:val="10"/>
    <w:qFormat/>
    <w:rsid w:val="236E548E"/>
    <w:pPr>
      <w:numPr>
        <w:numId w:val="3"/>
      </w:numPr>
      <w:contextualSpacing/>
    </w:pPr>
  </w:style>
  <w:style w:type="character" w:customStyle="1" w:styleId="Heading3Char">
    <w:name w:val="Heading 3 Char"/>
    <w:basedOn w:val="DefaultParagraphFont"/>
    <w:link w:val="Heading3"/>
    <w:uiPriority w:val="9"/>
    <w:rsid w:val="236E548E"/>
    <w:rPr>
      <w:rFonts w:ascii="Arial" w:eastAsiaTheme="majorEastAsia" w:hAnsi="Arial" w:cstheme="majorBidi"/>
      <w:b/>
      <w:bCs/>
      <w:noProof w:val="0"/>
      <w:color w:val="002060"/>
      <w:sz w:val="28"/>
      <w:szCs w:val="28"/>
      <w:lang w:val="en-NZ"/>
    </w:rPr>
  </w:style>
  <w:style w:type="paragraph" w:styleId="Header">
    <w:name w:val="header"/>
    <w:basedOn w:val="Normal"/>
    <w:link w:val="HeaderChar"/>
    <w:uiPriority w:val="99"/>
    <w:unhideWhenUsed/>
    <w:rsid w:val="236E548E"/>
    <w:pPr>
      <w:tabs>
        <w:tab w:val="center" w:pos="4513"/>
        <w:tab w:val="right" w:pos="9026"/>
      </w:tabs>
      <w:spacing w:after="0"/>
    </w:pPr>
  </w:style>
  <w:style w:type="character" w:customStyle="1" w:styleId="HeaderChar">
    <w:name w:val="Header Char"/>
    <w:basedOn w:val="DefaultParagraphFont"/>
    <w:link w:val="Header"/>
    <w:uiPriority w:val="99"/>
    <w:rsid w:val="236E548E"/>
    <w:rPr>
      <w:rFonts w:ascii="Times New Roman" w:eastAsiaTheme="minorEastAsia" w:hAnsi="Times New Roman" w:cstheme="minorBidi"/>
      <w:noProof w:val="0"/>
      <w:sz w:val="24"/>
      <w:szCs w:val="24"/>
      <w:lang w:val="en-NZ"/>
    </w:rPr>
  </w:style>
  <w:style w:type="paragraph" w:styleId="Footer">
    <w:name w:val="footer"/>
    <w:basedOn w:val="Normal"/>
    <w:link w:val="FooterChar"/>
    <w:uiPriority w:val="99"/>
    <w:unhideWhenUsed/>
    <w:rsid w:val="236E548E"/>
    <w:pPr>
      <w:tabs>
        <w:tab w:val="center" w:pos="4513"/>
        <w:tab w:val="right" w:pos="9026"/>
      </w:tabs>
      <w:spacing w:after="0"/>
    </w:pPr>
  </w:style>
  <w:style w:type="character" w:customStyle="1" w:styleId="FooterChar">
    <w:name w:val="Footer Char"/>
    <w:basedOn w:val="DefaultParagraphFont"/>
    <w:link w:val="Footer"/>
    <w:uiPriority w:val="99"/>
    <w:rsid w:val="236E548E"/>
    <w:rPr>
      <w:rFonts w:ascii="Times New Roman" w:eastAsiaTheme="minorEastAsia" w:hAnsi="Times New Roman" w:cstheme="minorBidi"/>
      <w:noProof w:val="0"/>
      <w:sz w:val="24"/>
      <w:szCs w:val="24"/>
      <w:lang w:val="en-NZ"/>
    </w:rPr>
  </w:style>
  <w:style w:type="character" w:customStyle="1" w:styleId="Heading4Char">
    <w:name w:val="Heading 4 Char"/>
    <w:basedOn w:val="DefaultParagraphFont"/>
    <w:link w:val="Heading4"/>
    <w:uiPriority w:val="9"/>
    <w:rsid w:val="236E548E"/>
    <w:rPr>
      <w:rFonts w:ascii="Arial" w:eastAsiaTheme="majorEastAsia" w:hAnsi="Arial" w:cstheme="majorBidi"/>
      <w:b/>
      <w:bCs/>
      <w:noProof w:val="0"/>
      <w:color w:val="002060"/>
      <w:sz w:val="24"/>
      <w:szCs w:val="24"/>
      <w:lang w:val="en-NZ"/>
    </w:rPr>
  </w:style>
  <w:style w:type="character" w:customStyle="1" w:styleId="Heading5Char">
    <w:name w:val="Heading 5 Char"/>
    <w:basedOn w:val="DefaultParagraphFont"/>
    <w:link w:val="Heading5"/>
    <w:uiPriority w:val="9"/>
    <w:rsid w:val="236E548E"/>
    <w:rPr>
      <w:rFonts w:asciiTheme="majorHAnsi" w:eastAsiaTheme="majorEastAsia" w:hAnsiTheme="majorHAnsi" w:cstheme="majorBidi"/>
      <w:b/>
      <w:bCs/>
      <w:i/>
      <w:iCs/>
      <w:noProof w:val="0"/>
      <w:sz w:val="24"/>
      <w:szCs w:val="24"/>
      <w:lang w:val="en-NZ"/>
    </w:rPr>
  </w:style>
  <w:style w:type="character" w:customStyle="1" w:styleId="Heading6Char">
    <w:name w:val="Heading 6 Char"/>
    <w:basedOn w:val="DefaultParagraphFont"/>
    <w:link w:val="Heading6"/>
    <w:uiPriority w:val="9"/>
    <w:semiHidden/>
    <w:rsid w:val="236E548E"/>
    <w:rPr>
      <w:rFonts w:asciiTheme="minorHAnsi" w:eastAsiaTheme="majorEastAsia" w:hAnsiTheme="minorHAnsi" w:cstheme="majorBidi"/>
      <w:i/>
      <w:iCs/>
      <w:noProof w:val="0"/>
      <w:sz w:val="24"/>
      <w:szCs w:val="24"/>
      <w:lang w:val="en-NZ"/>
    </w:rPr>
  </w:style>
  <w:style w:type="character" w:customStyle="1" w:styleId="Heading7Char">
    <w:name w:val="Heading 7 Char"/>
    <w:basedOn w:val="DefaultParagraphFont"/>
    <w:link w:val="Heading7"/>
    <w:uiPriority w:val="9"/>
    <w:semiHidden/>
    <w:rsid w:val="236E548E"/>
    <w:rPr>
      <w:rFonts w:asciiTheme="majorHAnsi" w:eastAsiaTheme="majorEastAsia" w:hAnsiTheme="majorHAnsi" w:cstheme="majorBidi"/>
      <w:i/>
      <w:iCs/>
      <w:noProof w:val="0"/>
      <w:color w:val="1F4D78"/>
      <w:sz w:val="24"/>
      <w:szCs w:val="24"/>
      <w:lang w:val="en-NZ"/>
    </w:rPr>
  </w:style>
  <w:style w:type="character" w:customStyle="1" w:styleId="Heading8Char">
    <w:name w:val="Heading 8 Char"/>
    <w:basedOn w:val="DefaultParagraphFont"/>
    <w:link w:val="Heading8"/>
    <w:uiPriority w:val="9"/>
    <w:semiHidden/>
    <w:rsid w:val="236E548E"/>
    <w:rPr>
      <w:rFonts w:asciiTheme="majorHAnsi" w:eastAsiaTheme="majorEastAsia" w:hAnsiTheme="majorHAnsi" w:cstheme="majorBidi"/>
      <w:noProof w:val="0"/>
      <w:color w:val="272727"/>
      <w:sz w:val="21"/>
      <w:szCs w:val="21"/>
      <w:lang w:val="en-NZ"/>
    </w:rPr>
  </w:style>
  <w:style w:type="character" w:customStyle="1" w:styleId="Heading9Char">
    <w:name w:val="Heading 9 Char"/>
    <w:basedOn w:val="DefaultParagraphFont"/>
    <w:link w:val="Heading9"/>
    <w:uiPriority w:val="9"/>
    <w:semiHidden/>
    <w:rsid w:val="236E548E"/>
    <w:rPr>
      <w:rFonts w:asciiTheme="majorHAnsi" w:eastAsiaTheme="majorEastAsia" w:hAnsiTheme="majorHAnsi" w:cstheme="majorBidi"/>
      <w:i/>
      <w:iCs/>
      <w:noProof w:val="0"/>
      <w:color w:val="272727"/>
      <w:sz w:val="21"/>
      <w:szCs w:val="21"/>
      <w:lang w:val="en-NZ"/>
    </w:rPr>
  </w:style>
  <w:style w:type="character" w:styleId="Hyperlink">
    <w:name w:val="Hyperlink"/>
    <w:basedOn w:val="DefaultParagraphFont"/>
    <w:uiPriority w:val="99"/>
    <w:unhideWhenUsed/>
    <w:rsid w:val="00AB0B6F"/>
    <w:rPr>
      <w:color w:val="0563C1" w:themeColor="hyperlink"/>
      <w:u w:val="single"/>
    </w:rPr>
  </w:style>
  <w:style w:type="paragraph" w:styleId="TOC1">
    <w:name w:val="toc 1"/>
    <w:basedOn w:val="Normal"/>
    <w:next w:val="Normal"/>
    <w:uiPriority w:val="39"/>
    <w:unhideWhenUsed/>
    <w:rsid w:val="236E548E"/>
    <w:pPr>
      <w:keepNext/>
      <w:tabs>
        <w:tab w:val="right" w:leader="dot" w:pos="8494"/>
      </w:tabs>
      <w:spacing w:before="120" w:after="0"/>
    </w:pPr>
  </w:style>
  <w:style w:type="paragraph" w:styleId="TOC2">
    <w:name w:val="toc 2"/>
    <w:basedOn w:val="Normal"/>
    <w:next w:val="Normal"/>
    <w:uiPriority w:val="39"/>
    <w:unhideWhenUsed/>
    <w:rsid w:val="236E548E"/>
    <w:pPr>
      <w:spacing w:before="60" w:after="0"/>
      <w:ind w:left="238"/>
    </w:pPr>
  </w:style>
  <w:style w:type="paragraph" w:styleId="TOC3">
    <w:name w:val="toc 3"/>
    <w:basedOn w:val="Normal"/>
    <w:next w:val="Normal"/>
    <w:uiPriority w:val="39"/>
    <w:unhideWhenUsed/>
    <w:rsid w:val="236E548E"/>
    <w:pPr>
      <w:spacing w:before="60" w:after="0"/>
      <w:ind w:left="482"/>
    </w:pPr>
  </w:style>
  <w:style w:type="paragraph" w:styleId="Caption">
    <w:name w:val="caption"/>
    <w:basedOn w:val="Normal"/>
    <w:next w:val="Normal"/>
    <w:link w:val="CaptionChar"/>
    <w:uiPriority w:val="35"/>
    <w:unhideWhenUsed/>
    <w:qFormat/>
    <w:rsid w:val="236E548E"/>
    <w:pPr>
      <w:keepNext/>
      <w:keepLines/>
      <w:spacing w:before="120" w:after="120"/>
    </w:pPr>
    <w:rPr>
      <w:b/>
      <w:bCs/>
    </w:rPr>
  </w:style>
  <w:style w:type="table" w:styleId="TableGrid">
    <w:name w:val="Table Grid"/>
    <w:basedOn w:val="TableNormal"/>
    <w:uiPriority w:val="39"/>
    <w:rsid w:val="00AB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236E548E"/>
    <w:pPr>
      <w:spacing w:after="120"/>
    </w:pPr>
  </w:style>
  <w:style w:type="paragraph" w:styleId="NoSpacing">
    <w:name w:val="No Spacing"/>
    <w:aliases w:val="Figure"/>
    <w:uiPriority w:val="99"/>
    <w:qFormat/>
    <w:rsid w:val="00895776"/>
    <w:pPr>
      <w:keepNext/>
      <w:spacing w:after="120" w:line="240" w:lineRule="auto"/>
    </w:pPr>
    <w:rPr>
      <w:sz w:val="24"/>
    </w:rPr>
  </w:style>
  <w:style w:type="paragraph" w:customStyle="1" w:styleId="Tabletext">
    <w:name w:val="Table text"/>
    <w:basedOn w:val="Normal"/>
    <w:uiPriority w:val="1"/>
    <w:qFormat/>
    <w:rsid w:val="236E548E"/>
    <w:pPr>
      <w:keepNext/>
      <w:spacing w:before="60" w:after="60"/>
    </w:pPr>
  </w:style>
  <w:style w:type="paragraph" w:customStyle="1" w:styleId="Note">
    <w:name w:val="Note"/>
    <w:basedOn w:val="Normal"/>
    <w:uiPriority w:val="1"/>
    <w:qFormat/>
    <w:rsid w:val="236E548E"/>
    <w:pPr>
      <w:keepLines/>
      <w:spacing w:after="360"/>
      <w:contextualSpacing/>
    </w:pPr>
    <w:rPr>
      <w:sz w:val="20"/>
      <w:szCs w:val="20"/>
    </w:rPr>
  </w:style>
  <w:style w:type="paragraph" w:customStyle="1" w:styleId="Figurecaption">
    <w:name w:val="Figure caption"/>
    <w:basedOn w:val="Caption"/>
    <w:link w:val="FigurecaptionChar"/>
    <w:uiPriority w:val="35"/>
    <w:rsid w:val="236E548E"/>
    <w:pPr>
      <w:spacing w:after="0"/>
    </w:pPr>
  </w:style>
  <w:style w:type="character" w:customStyle="1" w:styleId="CaptionChar">
    <w:name w:val="Caption Char"/>
    <w:basedOn w:val="DefaultParagraphFont"/>
    <w:link w:val="Caption"/>
    <w:uiPriority w:val="35"/>
    <w:rsid w:val="236E548E"/>
    <w:rPr>
      <w:b/>
      <w:bCs/>
      <w:noProof w:val="0"/>
      <w:lang w:val="en-NZ"/>
    </w:rPr>
  </w:style>
  <w:style w:type="character" w:customStyle="1" w:styleId="FigurecaptionChar">
    <w:name w:val="Figure caption Char"/>
    <w:basedOn w:val="CaptionChar"/>
    <w:link w:val="Figurecaption"/>
    <w:uiPriority w:val="35"/>
    <w:rsid w:val="236E548E"/>
    <w:rPr>
      <w:b/>
      <w:bCs/>
      <w:noProof w:val="0"/>
      <w:lang w:val="en-NZ"/>
    </w:rPr>
  </w:style>
  <w:style w:type="paragraph" w:styleId="ListParagraph">
    <w:name w:val="List Paragraph"/>
    <w:basedOn w:val="Normal"/>
    <w:uiPriority w:val="34"/>
    <w:qFormat/>
    <w:rsid w:val="236E548E"/>
    <w:pPr>
      <w:ind w:left="720"/>
      <w:contextualSpacing/>
    </w:pPr>
  </w:style>
  <w:style w:type="paragraph" w:styleId="BalloonText">
    <w:name w:val="Balloon Text"/>
    <w:basedOn w:val="Normal"/>
    <w:link w:val="BalloonTextChar"/>
    <w:uiPriority w:val="99"/>
    <w:semiHidden/>
    <w:unhideWhenUsed/>
    <w:rsid w:val="236E548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236E548E"/>
    <w:rPr>
      <w:rFonts w:ascii="Tahoma" w:eastAsiaTheme="minorEastAsia" w:hAnsi="Tahoma" w:cs="Tahoma"/>
      <w:noProof w:val="0"/>
      <w:sz w:val="16"/>
      <w:szCs w:val="16"/>
      <w:lang w:val="en-NZ"/>
    </w:rPr>
  </w:style>
  <w:style w:type="paragraph" w:styleId="Bibliography">
    <w:name w:val="Bibliography"/>
    <w:basedOn w:val="Normal"/>
    <w:next w:val="Normal"/>
    <w:uiPriority w:val="37"/>
    <w:semiHidden/>
    <w:unhideWhenUsed/>
    <w:rsid w:val="236E548E"/>
  </w:style>
  <w:style w:type="paragraph" w:styleId="FootnoteText">
    <w:name w:val="footnote text"/>
    <w:basedOn w:val="Normal"/>
    <w:link w:val="FootnoteTextChar"/>
    <w:uiPriority w:val="99"/>
    <w:unhideWhenUsed/>
    <w:rsid w:val="236E548E"/>
    <w:pPr>
      <w:spacing w:after="0"/>
    </w:pPr>
    <w:rPr>
      <w:sz w:val="20"/>
      <w:szCs w:val="20"/>
    </w:rPr>
  </w:style>
  <w:style w:type="character" w:customStyle="1" w:styleId="FootnoteTextChar">
    <w:name w:val="Footnote Text Char"/>
    <w:basedOn w:val="DefaultParagraphFont"/>
    <w:link w:val="FootnoteText"/>
    <w:uiPriority w:val="99"/>
    <w:rsid w:val="236E548E"/>
    <w:rPr>
      <w:rFonts w:ascii="Times New Roman" w:eastAsiaTheme="minorEastAsia" w:hAnsi="Times New Roman" w:cstheme="minorBidi"/>
      <w:noProof w:val="0"/>
      <w:sz w:val="20"/>
      <w:szCs w:val="20"/>
      <w:lang w:val="en-NZ"/>
    </w:rPr>
  </w:style>
  <w:style w:type="character" w:styleId="FootnoteReference">
    <w:name w:val="footnote reference"/>
    <w:basedOn w:val="DefaultParagraphFont"/>
    <w:uiPriority w:val="99"/>
    <w:unhideWhenUsed/>
    <w:rsid w:val="00796ACA"/>
    <w:rPr>
      <w:vertAlign w:val="superscript"/>
    </w:rPr>
  </w:style>
  <w:style w:type="character" w:customStyle="1" w:styleId="normaltextrun">
    <w:name w:val="normaltextrun"/>
    <w:basedOn w:val="DefaultParagraphFont"/>
    <w:rsid w:val="00C8097A"/>
  </w:style>
  <w:style w:type="paragraph" w:customStyle="1" w:styleId="paragraph">
    <w:name w:val="paragraph"/>
    <w:basedOn w:val="Normal"/>
    <w:uiPriority w:val="1"/>
    <w:rsid w:val="236E548E"/>
    <w:pPr>
      <w:spacing w:beforeAutospacing="1" w:afterAutospacing="1"/>
    </w:pPr>
    <w:rPr>
      <w:rFonts w:eastAsia="Times New Roman" w:cs="Times New Roman"/>
    </w:rPr>
  </w:style>
  <w:style w:type="character" w:customStyle="1" w:styleId="eop">
    <w:name w:val="eop"/>
    <w:basedOn w:val="DefaultParagraphFont"/>
    <w:rsid w:val="00C8097A"/>
  </w:style>
  <w:style w:type="character" w:customStyle="1" w:styleId="spellingerror">
    <w:name w:val="spellingerror"/>
    <w:basedOn w:val="DefaultParagraphFont"/>
    <w:rsid w:val="00C8097A"/>
  </w:style>
  <w:style w:type="character" w:customStyle="1" w:styleId="tabchar">
    <w:name w:val="tabchar"/>
    <w:basedOn w:val="DefaultParagraphFont"/>
    <w:rsid w:val="00C8097A"/>
  </w:style>
  <w:style w:type="character" w:customStyle="1" w:styleId="contextualspellingandgrammarerror">
    <w:name w:val="contextualspellingandgrammarerror"/>
    <w:basedOn w:val="DefaultParagraphFont"/>
    <w:rsid w:val="00C8097A"/>
  </w:style>
  <w:style w:type="table" w:styleId="GridTable1Light">
    <w:name w:val="Grid Table 1 Light"/>
    <w:basedOn w:val="TableNormal"/>
    <w:uiPriority w:val="46"/>
    <w:rsid w:val="00C8097A"/>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236E548E"/>
    <w:pPr>
      <w:spacing w:after="360"/>
    </w:pPr>
    <w:rPr>
      <w:i/>
      <w:iCs/>
      <w:color w:val="2E74B5" w:themeColor="accent1" w:themeShade="BF"/>
      <w:sz w:val="40"/>
      <w:szCs w:val="40"/>
    </w:rPr>
  </w:style>
  <w:style w:type="paragraph" w:styleId="TOC4">
    <w:name w:val="toc 4"/>
    <w:basedOn w:val="Normal"/>
    <w:next w:val="Normal"/>
    <w:uiPriority w:val="39"/>
    <w:unhideWhenUsed/>
    <w:rsid w:val="236E548E"/>
    <w:pPr>
      <w:spacing w:after="100"/>
      <w:ind w:left="660"/>
    </w:pPr>
    <w:rPr>
      <w:rFonts w:eastAsiaTheme="minorEastAsia"/>
    </w:rPr>
  </w:style>
  <w:style w:type="paragraph" w:styleId="TOC5">
    <w:name w:val="toc 5"/>
    <w:basedOn w:val="Normal"/>
    <w:next w:val="Normal"/>
    <w:uiPriority w:val="39"/>
    <w:unhideWhenUsed/>
    <w:rsid w:val="236E548E"/>
    <w:pPr>
      <w:spacing w:after="100"/>
      <w:ind w:left="880"/>
    </w:pPr>
    <w:rPr>
      <w:rFonts w:eastAsiaTheme="minorEastAsia"/>
    </w:rPr>
  </w:style>
  <w:style w:type="paragraph" w:styleId="TOC6">
    <w:name w:val="toc 6"/>
    <w:basedOn w:val="Normal"/>
    <w:next w:val="Normal"/>
    <w:uiPriority w:val="39"/>
    <w:unhideWhenUsed/>
    <w:rsid w:val="236E548E"/>
    <w:pPr>
      <w:spacing w:after="100"/>
      <w:ind w:left="1100"/>
    </w:pPr>
    <w:rPr>
      <w:rFonts w:eastAsiaTheme="minorEastAsia"/>
    </w:rPr>
  </w:style>
  <w:style w:type="paragraph" w:styleId="TOC7">
    <w:name w:val="toc 7"/>
    <w:basedOn w:val="Normal"/>
    <w:next w:val="Normal"/>
    <w:uiPriority w:val="39"/>
    <w:unhideWhenUsed/>
    <w:rsid w:val="236E548E"/>
    <w:pPr>
      <w:spacing w:after="100"/>
      <w:ind w:left="1320"/>
    </w:pPr>
    <w:rPr>
      <w:rFonts w:eastAsiaTheme="minorEastAsia"/>
    </w:rPr>
  </w:style>
  <w:style w:type="paragraph" w:styleId="TOC8">
    <w:name w:val="toc 8"/>
    <w:basedOn w:val="Normal"/>
    <w:next w:val="Normal"/>
    <w:uiPriority w:val="39"/>
    <w:unhideWhenUsed/>
    <w:rsid w:val="236E548E"/>
    <w:pPr>
      <w:spacing w:after="100"/>
      <w:ind w:left="1540"/>
    </w:pPr>
    <w:rPr>
      <w:rFonts w:eastAsiaTheme="minorEastAsia"/>
    </w:rPr>
  </w:style>
  <w:style w:type="paragraph" w:styleId="TOC9">
    <w:name w:val="toc 9"/>
    <w:basedOn w:val="Normal"/>
    <w:next w:val="Normal"/>
    <w:uiPriority w:val="39"/>
    <w:unhideWhenUsed/>
    <w:rsid w:val="236E548E"/>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C8097A"/>
    <w:rPr>
      <w:color w:val="605E5C"/>
      <w:shd w:val="clear" w:color="auto" w:fill="E1DFDD"/>
    </w:rPr>
  </w:style>
  <w:style w:type="paragraph" w:styleId="Title">
    <w:name w:val="Title"/>
    <w:basedOn w:val="Normal"/>
    <w:next w:val="Normal"/>
    <w:link w:val="TitleChar"/>
    <w:uiPriority w:val="10"/>
    <w:qFormat/>
    <w:rsid w:val="236E548E"/>
    <w:pPr>
      <w:spacing w:after="0"/>
      <w:contextualSpacing/>
    </w:pPr>
    <w:rPr>
      <w:rFonts w:eastAsiaTheme="majorEastAsia" w:cstheme="majorBidi"/>
      <w:sz w:val="52"/>
      <w:szCs w:val="52"/>
    </w:rPr>
  </w:style>
  <w:style w:type="character" w:customStyle="1" w:styleId="TitleChar">
    <w:name w:val="Title Char"/>
    <w:basedOn w:val="DefaultParagraphFont"/>
    <w:link w:val="Title"/>
    <w:uiPriority w:val="10"/>
    <w:rsid w:val="236E548E"/>
    <w:rPr>
      <w:rFonts w:ascii="Arial" w:eastAsiaTheme="majorEastAsia" w:hAnsi="Arial" w:cstheme="majorBidi"/>
      <w:noProof w:val="0"/>
      <w:sz w:val="52"/>
      <w:szCs w:val="52"/>
      <w:lang w:val="en-NZ"/>
    </w:rPr>
  </w:style>
  <w:style w:type="character" w:styleId="FollowedHyperlink">
    <w:name w:val="FollowedHyperlink"/>
    <w:basedOn w:val="DefaultParagraphFont"/>
    <w:uiPriority w:val="99"/>
    <w:semiHidden/>
    <w:unhideWhenUsed/>
    <w:rsid w:val="00C8097A"/>
    <w:rPr>
      <w:color w:val="954F72" w:themeColor="followedHyperlink"/>
      <w:u w:val="single"/>
    </w:rPr>
  </w:style>
  <w:style w:type="character" w:styleId="CommentReference">
    <w:name w:val="annotation reference"/>
    <w:basedOn w:val="DefaultParagraphFont"/>
    <w:uiPriority w:val="99"/>
    <w:semiHidden/>
    <w:unhideWhenUsed/>
    <w:rsid w:val="00C8097A"/>
    <w:rPr>
      <w:sz w:val="16"/>
      <w:szCs w:val="16"/>
    </w:rPr>
  </w:style>
  <w:style w:type="paragraph" w:styleId="CommentText">
    <w:name w:val="annotation text"/>
    <w:basedOn w:val="Normal"/>
    <w:link w:val="CommentTextChar"/>
    <w:uiPriority w:val="99"/>
    <w:unhideWhenUsed/>
    <w:rsid w:val="236E548E"/>
    <w:rPr>
      <w:sz w:val="20"/>
      <w:szCs w:val="20"/>
    </w:rPr>
  </w:style>
  <w:style w:type="character" w:customStyle="1" w:styleId="CommentTextChar">
    <w:name w:val="Comment Text Char"/>
    <w:basedOn w:val="DefaultParagraphFont"/>
    <w:link w:val="CommentText"/>
    <w:uiPriority w:val="99"/>
    <w:rsid w:val="236E548E"/>
    <w:rPr>
      <w:rFonts w:ascii="Times New Roman" w:eastAsiaTheme="minorEastAsia" w:hAnsi="Times New Roman" w:cstheme="minorBidi"/>
      <w:noProof w:val="0"/>
      <w:sz w:val="20"/>
      <w:szCs w:val="20"/>
      <w:lang w:val="en-NZ"/>
    </w:rPr>
  </w:style>
  <w:style w:type="paragraph" w:styleId="CommentSubject">
    <w:name w:val="annotation subject"/>
    <w:basedOn w:val="CommentText"/>
    <w:next w:val="CommentText"/>
    <w:link w:val="CommentSubjectChar"/>
    <w:uiPriority w:val="99"/>
    <w:semiHidden/>
    <w:unhideWhenUsed/>
    <w:rsid w:val="236E548E"/>
    <w:rPr>
      <w:b/>
      <w:bCs/>
    </w:rPr>
  </w:style>
  <w:style w:type="character" w:customStyle="1" w:styleId="CommentSubjectChar">
    <w:name w:val="Comment Subject Char"/>
    <w:basedOn w:val="CommentTextChar"/>
    <w:link w:val="CommentSubject"/>
    <w:uiPriority w:val="99"/>
    <w:semiHidden/>
    <w:rsid w:val="236E548E"/>
    <w:rPr>
      <w:rFonts w:ascii="Times New Roman" w:eastAsiaTheme="minorEastAsia" w:hAnsi="Times New Roman" w:cstheme="minorBidi"/>
      <w:b/>
      <w:bCs/>
      <w:noProof w:val="0"/>
      <w:sz w:val="20"/>
      <w:szCs w:val="20"/>
      <w:lang w:val="en-NZ"/>
    </w:rPr>
  </w:style>
  <w:style w:type="character" w:customStyle="1" w:styleId="UnresolvedMention2">
    <w:name w:val="Unresolved Mention2"/>
    <w:basedOn w:val="DefaultParagraphFont"/>
    <w:uiPriority w:val="99"/>
    <w:semiHidden/>
    <w:unhideWhenUsed/>
    <w:rsid w:val="00C8097A"/>
    <w:rPr>
      <w:color w:val="605E5C"/>
      <w:shd w:val="clear" w:color="auto" w:fill="E1DFDD"/>
    </w:rPr>
  </w:style>
  <w:style w:type="character" w:customStyle="1" w:styleId="UnresolvedMention3">
    <w:name w:val="Unresolved Mention3"/>
    <w:basedOn w:val="DefaultParagraphFont"/>
    <w:uiPriority w:val="99"/>
    <w:unhideWhenUsed/>
    <w:rsid w:val="00C8097A"/>
    <w:rPr>
      <w:color w:val="605E5C"/>
      <w:shd w:val="clear" w:color="auto" w:fill="E1DFDD"/>
    </w:rPr>
  </w:style>
  <w:style w:type="paragraph" w:styleId="EndnoteText">
    <w:name w:val="endnote text"/>
    <w:basedOn w:val="Normal"/>
    <w:link w:val="EndnoteTextChar"/>
    <w:uiPriority w:val="99"/>
    <w:semiHidden/>
    <w:unhideWhenUsed/>
    <w:rsid w:val="236E548E"/>
    <w:pPr>
      <w:spacing w:after="0"/>
    </w:pPr>
    <w:rPr>
      <w:sz w:val="20"/>
      <w:szCs w:val="20"/>
    </w:rPr>
  </w:style>
  <w:style w:type="character" w:customStyle="1" w:styleId="EndnoteTextChar">
    <w:name w:val="Endnote Text Char"/>
    <w:basedOn w:val="DefaultParagraphFont"/>
    <w:link w:val="EndnoteText"/>
    <w:uiPriority w:val="99"/>
    <w:semiHidden/>
    <w:rsid w:val="236E548E"/>
    <w:rPr>
      <w:rFonts w:ascii="Times New Roman" w:eastAsiaTheme="minorEastAsia" w:hAnsi="Times New Roman" w:cstheme="minorBidi"/>
      <w:noProof w:val="0"/>
      <w:sz w:val="20"/>
      <w:szCs w:val="20"/>
      <w:lang w:val="en-NZ"/>
    </w:rPr>
  </w:style>
  <w:style w:type="character" w:styleId="EndnoteReference">
    <w:name w:val="endnote reference"/>
    <w:basedOn w:val="DefaultParagraphFont"/>
    <w:uiPriority w:val="99"/>
    <w:semiHidden/>
    <w:unhideWhenUsed/>
    <w:rsid w:val="00C8097A"/>
    <w:rPr>
      <w:vertAlign w:val="superscript"/>
    </w:rPr>
  </w:style>
  <w:style w:type="character" w:customStyle="1" w:styleId="UnresolvedMention4">
    <w:name w:val="Unresolved Mention4"/>
    <w:basedOn w:val="DefaultParagraphFont"/>
    <w:uiPriority w:val="99"/>
    <w:semiHidden/>
    <w:unhideWhenUsed/>
    <w:rsid w:val="00C8097A"/>
    <w:rPr>
      <w:color w:val="605E5C"/>
      <w:shd w:val="clear" w:color="auto" w:fill="E1DFDD"/>
    </w:rPr>
  </w:style>
  <w:style w:type="character" w:styleId="Strong">
    <w:name w:val="Strong"/>
    <w:basedOn w:val="DefaultParagraphFont"/>
    <w:uiPriority w:val="22"/>
    <w:qFormat/>
    <w:rsid w:val="00C8097A"/>
    <w:rPr>
      <w:b/>
      <w:bCs/>
    </w:rPr>
  </w:style>
  <w:style w:type="character" w:customStyle="1" w:styleId="UnresolvedMention5">
    <w:name w:val="Unresolved Mention5"/>
    <w:basedOn w:val="DefaultParagraphFont"/>
    <w:uiPriority w:val="99"/>
    <w:semiHidden/>
    <w:unhideWhenUsed/>
    <w:rsid w:val="00C8097A"/>
    <w:rPr>
      <w:color w:val="605E5C"/>
      <w:shd w:val="clear" w:color="auto" w:fill="E1DFDD"/>
    </w:rPr>
  </w:style>
  <w:style w:type="paragraph" w:customStyle="1" w:styleId="1qeiagb0cpwnlhdf9xsijm">
    <w:name w:val="_1qeiagb0cpwnlhdf9xsijm"/>
    <w:basedOn w:val="Normal"/>
    <w:uiPriority w:val="1"/>
    <w:rsid w:val="236E548E"/>
    <w:pPr>
      <w:spacing w:beforeAutospacing="1" w:afterAutospacing="1"/>
    </w:pPr>
    <w:rPr>
      <w:rFonts w:eastAsia="Times New Roman" w:cs="Times New Roman"/>
      <w:lang w:eastAsia="zh-CN"/>
    </w:rPr>
  </w:style>
  <w:style w:type="character" w:customStyle="1" w:styleId="UnresolvedMention6">
    <w:name w:val="Unresolved Mention6"/>
    <w:basedOn w:val="DefaultParagraphFont"/>
    <w:uiPriority w:val="99"/>
    <w:semiHidden/>
    <w:unhideWhenUsed/>
    <w:rsid w:val="00C8097A"/>
    <w:rPr>
      <w:color w:val="605E5C"/>
      <w:shd w:val="clear" w:color="auto" w:fill="E1DFDD"/>
    </w:rPr>
  </w:style>
  <w:style w:type="paragraph" w:customStyle="1" w:styleId="Participantquote">
    <w:name w:val="Participant quote"/>
    <w:basedOn w:val="Normal"/>
    <w:link w:val="ParticipantquoteChar"/>
    <w:uiPriority w:val="1"/>
    <w:qFormat/>
    <w:rsid w:val="236E548E"/>
    <w:pPr>
      <w:spacing w:after="360"/>
    </w:pPr>
    <w:rPr>
      <w:lang w:eastAsia="en-NZ"/>
    </w:rPr>
  </w:style>
  <w:style w:type="character" w:customStyle="1" w:styleId="ParticipantquoteChar">
    <w:name w:val="Participant quote Char"/>
    <w:basedOn w:val="DefaultParagraphFont"/>
    <w:link w:val="Participantquote"/>
    <w:uiPriority w:val="1"/>
    <w:rsid w:val="236E548E"/>
    <w:rPr>
      <w:rFonts w:ascii="Times New Roman" w:eastAsiaTheme="minorEastAsia" w:hAnsi="Times New Roman" w:cstheme="minorBidi"/>
      <w:noProof w:val="0"/>
      <w:lang w:val="en-NZ" w:eastAsia="en-NZ"/>
    </w:rPr>
  </w:style>
  <w:style w:type="paragraph" w:styleId="TOAHeading">
    <w:name w:val="toa heading"/>
    <w:basedOn w:val="Normal"/>
    <w:next w:val="Normal"/>
    <w:uiPriority w:val="99"/>
    <w:semiHidden/>
    <w:unhideWhenUsed/>
    <w:rsid w:val="236E548E"/>
    <w:pPr>
      <w:spacing w:after="120"/>
    </w:pPr>
    <w:rPr>
      <w:rFonts w:asciiTheme="majorHAnsi" w:eastAsiaTheme="majorEastAsia" w:hAnsiTheme="majorHAnsi" w:cstheme="majorBidi"/>
      <w:b/>
      <w:bCs/>
    </w:rPr>
  </w:style>
  <w:style w:type="character" w:customStyle="1" w:styleId="UnresolvedMention7">
    <w:name w:val="Unresolved Mention7"/>
    <w:basedOn w:val="DefaultParagraphFont"/>
    <w:uiPriority w:val="99"/>
    <w:semiHidden/>
    <w:unhideWhenUsed/>
    <w:rsid w:val="00C8097A"/>
    <w:rPr>
      <w:color w:val="605E5C"/>
      <w:shd w:val="clear" w:color="auto" w:fill="E1DFDD"/>
    </w:rPr>
  </w:style>
  <w:style w:type="character" w:styleId="Emphasis">
    <w:name w:val="Emphasis"/>
    <w:basedOn w:val="DefaultParagraphFont"/>
    <w:uiPriority w:val="20"/>
    <w:qFormat/>
    <w:rsid w:val="00C8097A"/>
    <w:rPr>
      <w:i/>
      <w:iCs/>
    </w:rPr>
  </w:style>
  <w:style w:type="character" w:styleId="UnresolvedMention">
    <w:name w:val="Unresolved Mention"/>
    <w:basedOn w:val="DefaultParagraphFont"/>
    <w:uiPriority w:val="99"/>
    <w:semiHidden/>
    <w:unhideWhenUsed/>
    <w:rsid w:val="00C8097A"/>
    <w:rPr>
      <w:color w:val="605E5C"/>
      <w:shd w:val="clear" w:color="auto" w:fill="E1DFDD"/>
    </w:rPr>
  </w:style>
  <w:style w:type="character" w:customStyle="1" w:styleId="findhit">
    <w:name w:val="findhit"/>
    <w:basedOn w:val="DefaultParagraphFont"/>
    <w:rsid w:val="00C8097A"/>
  </w:style>
  <w:style w:type="paragraph" w:styleId="Subtitle">
    <w:name w:val="Subtitle"/>
    <w:basedOn w:val="Normal"/>
    <w:next w:val="Normal"/>
    <w:link w:val="SubtitleChar"/>
    <w:uiPriority w:val="11"/>
    <w:qFormat/>
    <w:rsid w:val="236E548E"/>
    <w:rPr>
      <w:rFonts w:eastAsiaTheme="minorEastAsia"/>
      <w:color w:val="5A5A5A"/>
    </w:rPr>
  </w:style>
  <w:style w:type="character" w:customStyle="1" w:styleId="SubtitleChar">
    <w:name w:val="Subtitle Char"/>
    <w:basedOn w:val="DefaultParagraphFont"/>
    <w:link w:val="Subtitle"/>
    <w:uiPriority w:val="11"/>
    <w:rsid w:val="236E548E"/>
    <w:rPr>
      <w:rFonts w:asciiTheme="minorHAnsi" w:eastAsiaTheme="minorEastAsia" w:hAnsiTheme="minorHAnsi" w:cstheme="minorBidi"/>
      <w:noProof w:val="0"/>
      <w:color w:val="5A5A5A"/>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58585">
      <w:bodyDiv w:val="1"/>
      <w:marLeft w:val="0"/>
      <w:marRight w:val="0"/>
      <w:marTop w:val="0"/>
      <w:marBottom w:val="0"/>
      <w:divBdr>
        <w:top w:val="none" w:sz="0" w:space="0" w:color="auto"/>
        <w:left w:val="none" w:sz="0" w:space="0" w:color="auto"/>
        <w:bottom w:val="none" w:sz="0" w:space="0" w:color="auto"/>
        <w:right w:val="none" w:sz="0" w:space="0" w:color="auto"/>
      </w:divBdr>
      <w:divsChild>
        <w:div w:id="29498741">
          <w:marLeft w:val="0"/>
          <w:marRight w:val="0"/>
          <w:marTop w:val="0"/>
          <w:marBottom w:val="0"/>
          <w:divBdr>
            <w:top w:val="none" w:sz="0" w:space="0" w:color="auto"/>
            <w:left w:val="none" w:sz="0" w:space="0" w:color="auto"/>
            <w:bottom w:val="none" w:sz="0" w:space="0" w:color="auto"/>
            <w:right w:val="none" w:sz="0" w:space="0" w:color="auto"/>
          </w:divBdr>
        </w:div>
        <w:div w:id="598367649">
          <w:marLeft w:val="0"/>
          <w:marRight w:val="0"/>
          <w:marTop w:val="0"/>
          <w:marBottom w:val="0"/>
          <w:divBdr>
            <w:top w:val="none" w:sz="0" w:space="0" w:color="auto"/>
            <w:left w:val="none" w:sz="0" w:space="0" w:color="auto"/>
            <w:bottom w:val="none" w:sz="0" w:space="0" w:color="auto"/>
            <w:right w:val="none" w:sz="0" w:space="0" w:color="auto"/>
          </w:divBdr>
        </w:div>
        <w:div w:id="1795443974">
          <w:marLeft w:val="0"/>
          <w:marRight w:val="0"/>
          <w:marTop w:val="0"/>
          <w:marBottom w:val="0"/>
          <w:divBdr>
            <w:top w:val="none" w:sz="0" w:space="0" w:color="auto"/>
            <w:left w:val="none" w:sz="0" w:space="0" w:color="auto"/>
            <w:bottom w:val="none" w:sz="0" w:space="0" w:color="auto"/>
            <w:right w:val="none" w:sz="0" w:space="0" w:color="auto"/>
          </w:divBdr>
        </w:div>
        <w:div w:id="1827437072">
          <w:marLeft w:val="0"/>
          <w:marRight w:val="0"/>
          <w:marTop w:val="0"/>
          <w:marBottom w:val="0"/>
          <w:divBdr>
            <w:top w:val="none" w:sz="0" w:space="0" w:color="auto"/>
            <w:left w:val="none" w:sz="0" w:space="0" w:color="auto"/>
            <w:bottom w:val="none" w:sz="0" w:space="0" w:color="auto"/>
            <w:right w:val="none" w:sz="0" w:space="0" w:color="auto"/>
          </w:divBdr>
        </w:div>
      </w:divsChild>
    </w:div>
    <w:div w:id="379016407">
      <w:bodyDiv w:val="1"/>
      <w:marLeft w:val="0"/>
      <w:marRight w:val="0"/>
      <w:marTop w:val="0"/>
      <w:marBottom w:val="0"/>
      <w:divBdr>
        <w:top w:val="none" w:sz="0" w:space="0" w:color="auto"/>
        <w:left w:val="none" w:sz="0" w:space="0" w:color="auto"/>
        <w:bottom w:val="none" w:sz="0" w:space="0" w:color="auto"/>
        <w:right w:val="none" w:sz="0" w:space="0" w:color="auto"/>
      </w:divBdr>
    </w:div>
    <w:div w:id="445738519">
      <w:bodyDiv w:val="1"/>
      <w:marLeft w:val="0"/>
      <w:marRight w:val="0"/>
      <w:marTop w:val="0"/>
      <w:marBottom w:val="0"/>
      <w:divBdr>
        <w:top w:val="none" w:sz="0" w:space="0" w:color="auto"/>
        <w:left w:val="none" w:sz="0" w:space="0" w:color="auto"/>
        <w:bottom w:val="none" w:sz="0" w:space="0" w:color="auto"/>
        <w:right w:val="none" w:sz="0" w:space="0" w:color="auto"/>
      </w:divBdr>
    </w:div>
    <w:div w:id="500582004">
      <w:bodyDiv w:val="1"/>
      <w:marLeft w:val="0"/>
      <w:marRight w:val="0"/>
      <w:marTop w:val="0"/>
      <w:marBottom w:val="0"/>
      <w:divBdr>
        <w:top w:val="none" w:sz="0" w:space="0" w:color="auto"/>
        <w:left w:val="none" w:sz="0" w:space="0" w:color="auto"/>
        <w:bottom w:val="none" w:sz="0" w:space="0" w:color="auto"/>
        <w:right w:val="none" w:sz="0" w:space="0" w:color="auto"/>
      </w:divBdr>
    </w:div>
    <w:div w:id="785853140">
      <w:bodyDiv w:val="1"/>
      <w:marLeft w:val="0"/>
      <w:marRight w:val="0"/>
      <w:marTop w:val="0"/>
      <w:marBottom w:val="0"/>
      <w:divBdr>
        <w:top w:val="none" w:sz="0" w:space="0" w:color="auto"/>
        <w:left w:val="none" w:sz="0" w:space="0" w:color="auto"/>
        <w:bottom w:val="none" w:sz="0" w:space="0" w:color="auto"/>
        <w:right w:val="none" w:sz="0" w:space="0" w:color="auto"/>
      </w:divBdr>
      <w:divsChild>
        <w:div w:id="1415972729">
          <w:marLeft w:val="0"/>
          <w:marRight w:val="0"/>
          <w:marTop w:val="0"/>
          <w:marBottom w:val="0"/>
          <w:divBdr>
            <w:top w:val="none" w:sz="0" w:space="0" w:color="auto"/>
            <w:left w:val="none" w:sz="0" w:space="0" w:color="auto"/>
            <w:bottom w:val="none" w:sz="0" w:space="0" w:color="auto"/>
            <w:right w:val="none" w:sz="0" w:space="0" w:color="auto"/>
          </w:divBdr>
        </w:div>
        <w:div w:id="1514609201">
          <w:marLeft w:val="0"/>
          <w:marRight w:val="0"/>
          <w:marTop w:val="0"/>
          <w:marBottom w:val="0"/>
          <w:divBdr>
            <w:top w:val="none" w:sz="0" w:space="0" w:color="auto"/>
            <w:left w:val="none" w:sz="0" w:space="0" w:color="auto"/>
            <w:bottom w:val="none" w:sz="0" w:space="0" w:color="auto"/>
            <w:right w:val="none" w:sz="0" w:space="0" w:color="auto"/>
          </w:divBdr>
        </w:div>
      </w:divsChild>
    </w:div>
    <w:div w:id="845829539">
      <w:bodyDiv w:val="1"/>
      <w:marLeft w:val="0"/>
      <w:marRight w:val="0"/>
      <w:marTop w:val="0"/>
      <w:marBottom w:val="0"/>
      <w:divBdr>
        <w:top w:val="none" w:sz="0" w:space="0" w:color="auto"/>
        <w:left w:val="none" w:sz="0" w:space="0" w:color="auto"/>
        <w:bottom w:val="none" w:sz="0" w:space="0" w:color="auto"/>
        <w:right w:val="none" w:sz="0" w:space="0" w:color="auto"/>
      </w:divBdr>
    </w:div>
    <w:div w:id="995373837">
      <w:bodyDiv w:val="1"/>
      <w:marLeft w:val="0"/>
      <w:marRight w:val="0"/>
      <w:marTop w:val="0"/>
      <w:marBottom w:val="0"/>
      <w:divBdr>
        <w:top w:val="none" w:sz="0" w:space="0" w:color="auto"/>
        <w:left w:val="none" w:sz="0" w:space="0" w:color="auto"/>
        <w:bottom w:val="none" w:sz="0" w:space="0" w:color="auto"/>
        <w:right w:val="none" w:sz="0" w:space="0" w:color="auto"/>
      </w:divBdr>
      <w:divsChild>
        <w:div w:id="782766737">
          <w:marLeft w:val="0"/>
          <w:marRight w:val="0"/>
          <w:marTop w:val="0"/>
          <w:marBottom w:val="0"/>
          <w:divBdr>
            <w:top w:val="none" w:sz="0" w:space="0" w:color="auto"/>
            <w:left w:val="none" w:sz="0" w:space="0" w:color="auto"/>
            <w:bottom w:val="none" w:sz="0" w:space="0" w:color="auto"/>
            <w:right w:val="none" w:sz="0" w:space="0" w:color="auto"/>
          </w:divBdr>
        </w:div>
        <w:div w:id="792215534">
          <w:marLeft w:val="0"/>
          <w:marRight w:val="0"/>
          <w:marTop w:val="0"/>
          <w:marBottom w:val="0"/>
          <w:divBdr>
            <w:top w:val="none" w:sz="0" w:space="0" w:color="auto"/>
            <w:left w:val="none" w:sz="0" w:space="0" w:color="auto"/>
            <w:bottom w:val="none" w:sz="0" w:space="0" w:color="auto"/>
            <w:right w:val="none" w:sz="0" w:space="0" w:color="auto"/>
          </w:divBdr>
        </w:div>
        <w:div w:id="1574199509">
          <w:marLeft w:val="0"/>
          <w:marRight w:val="0"/>
          <w:marTop w:val="0"/>
          <w:marBottom w:val="0"/>
          <w:divBdr>
            <w:top w:val="none" w:sz="0" w:space="0" w:color="auto"/>
            <w:left w:val="none" w:sz="0" w:space="0" w:color="auto"/>
            <w:bottom w:val="none" w:sz="0" w:space="0" w:color="auto"/>
            <w:right w:val="none" w:sz="0" w:space="0" w:color="auto"/>
          </w:divBdr>
        </w:div>
        <w:div w:id="1678340115">
          <w:marLeft w:val="0"/>
          <w:marRight w:val="0"/>
          <w:marTop w:val="0"/>
          <w:marBottom w:val="0"/>
          <w:divBdr>
            <w:top w:val="none" w:sz="0" w:space="0" w:color="auto"/>
            <w:left w:val="none" w:sz="0" w:space="0" w:color="auto"/>
            <w:bottom w:val="none" w:sz="0" w:space="0" w:color="auto"/>
            <w:right w:val="none" w:sz="0" w:space="0" w:color="auto"/>
          </w:divBdr>
        </w:div>
      </w:divsChild>
    </w:div>
    <w:div w:id="1299413531">
      <w:bodyDiv w:val="1"/>
      <w:marLeft w:val="0"/>
      <w:marRight w:val="0"/>
      <w:marTop w:val="0"/>
      <w:marBottom w:val="0"/>
      <w:divBdr>
        <w:top w:val="none" w:sz="0" w:space="0" w:color="auto"/>
        <w:left w:val="none" w:sz="0" w:space="0" w:color="auto"/>
        <w:bottom w:val="none" w:sz="0" w:space="0" w:color="auto"/>
        <w:right w:val="none" w:sz="0" w:space="0" w:color="auto"/>
      </w:divBdr>
    </w:div>
    <w:div w:id="1607689624">
      <w:bodyDiv w:val="1"/>
      <w:marLeft w:val="0"/>
      <w:marRight w:val="0"/>
      <w:marTop w:val="0"/>
      <w:marBottom w:val="0"/>
      <w:divBdr>
        <w:top w:val="none" w:sz="0" w:space="0" w:color="auto"/>
        <w:left w:val="none" w:sz="0" w:space="0" w:color="auto"/>
        <w:bottom w:val="none" w:sz="0" w:space="0" w:color="auto"/>
        <w:right w:val="none" w:sz="0" w:space="0" w:color="auto"/>
      </w:divBdr>
    </w:div>
    <w:div w:id="1806922008">
      <w:bodyDiv w:val="1"/>
      <w:marLeft w:val="0"/>
      <w:marRight w:val="0"/>
      <w:marTop w:val="0"/>
      <w:marBottom w:val="0"/>
      <w:divBdr>
        <w:top w:val="none" w:sz="0" w:space="0" w:color="auto"/>
        <w:left w:val="none" w:sz="0" w:space="0" w:color="auto"/>
        <w:bottom w:val="none" w:sz="0" w:space="0" w:color="auto"/>
        <w:right w:val="none" w:sz="0" w:space="0" w:color="auto"/>
      </w:divBdr>
      <w:divsChild>
        <w:div w:id="511340372">
          <w:marLeft w:val="0"/>
          <w:marRight w:val="0"/>
          <w:marTop w:val="0"/>
          <w:marBottom w:val="0"/>
          <w:divBdr>
            <w:top w:val="none" w:sz="0" w:space="0" w:color="auto"/>
            <w:left w:val="none" w:sz="0" w:space="0" w:color="auto"/>
            <w:bottom w:val="none" w:sz="0" w:space="0" w:color="auto"/>
            <w:right w:val="none" w:sz="0" w:space="0" w:color="auto"/>
          </w:divBdr>
        </w:div>
        <w:div w:id="519122710">
          <w:marLeft w:val="0"/>
          <w:marRight w:val="0"/>
          <w:marTop w:val="0"/>
          <w:marBottom w:val="0"/>
          <w:divBdr>
            <w:top w:val="none" w:sz="0" w:space="0" w:color="auto"/>
            <w:left w:val="none" w:sz="0" w:space="0" w:color="auto"/>
            <w:bottom w:val="none" w:sz="0" w:space="0" w:color="auto"/>
            <w:right w:val="none" w:sz="0" w:space="0" w:color="auto"/>
          </w:divBdr>
        </w:div>
        <w:div w:id="992181334">
          <w:marLeft w:val="0"/>
          <w:marRight w:val="0"/>
          <w:marTop w:val="0"/>
          <w:marBottom w:val="0"/>
          <w:divBdr>
            <w:top w:val="none" w:sz="0" w:space="0" w:color="auto"/>
            <w:left w:val="none" w:sz="0" w:space="0" w:color="auto"/>
            <w:bottom w:val="none" w:sz="0" w:space="0" w:color="auto"/>
            <w:right w:val="none" w:sz="0" w:space="0" w:color="auto"/>
          </w:divBdr>
        </w:div>
        <w:div w:id="1403604510">
          <w:marLeft w:val="0"/>
          <w:marRight w:val="0"/>
          <w:marTop w:val="0"/>
          <w:marBottom w:val="0"/>
          <w:divBdr>
            <w:top w:val="none" w:sz="0" w:space="0" w:color="auto"/>
            <w:left w:val="none" w:sz="0" w:space="0" w:color="auto"/>
            <w:bottom w:val="none" w:sz="0" w:space="0" w:color="auto"/>
            <w:right w:val="none" w:sz="0" w:space="0" w:color="auto"/>
          </w:divBdr>
        </w:div>
        <w:div w:id="2096633206">
          <w:marLeft w:val="0"/>
          <w:marRight w:val="0"/>
          <w:marTop w:val="0"/>
          <w:marBottom w:val="0"/>
          <w:divBdr>
            <w:top w:val="none" w:sz="0" w:space="0" w:color="auto"/>
            <w:left w:val="none" w:sz="0" w:space="0" w:color="auto"/>
            <w:bottom w:val="none" w:sz="0" w:space="0" w:color="auto"/>
            <w:right w:val="none" w:sz="0" w:space="0" w:color="auto"/>
          </w:divBdr>
        </w:div>
      </w:divsChild>
    </w:div>
    <w:div w:id="1968047652">
      <w:bodyDiv w:val="1"/>
      <w:marLeft w:val="0"/>
      <w:marRight w:val="0"/>
      <w:marTop w:val="0"/>
      <w:marBottom w:val="0"/>
      <w:divBdr>
        <w:top w:val="none" w:sz="0" w:space="0" w:color="auto"/>
        <w:left w:val="none" w:sz="0" w:space="0" w:color="auto"/>
        <w:bottom w:val="none" w:sz="0" w:space="0" w:color="auto"/>
        <w:right w:val="none" w:sz="0" w:space="0" w:color="auto"/>
      </w:divBdr>
    </w:div>
    <w:div w:id="2064330402">
      <w:bodyDiv w:val="1"/>
      <w:marLeft w:val="0"/>
      <w:marRight w:val="0"/>
      <w:marTop w:val="0"/>
      <w:marBottom w:val="0"/>
      <w:divBdr>
        <w:top w:val="none" w:sz="0" w:space="0" w:color="auto"/>
        <w:left w:val="none" w:sz="0" w:space="0" w:color="auto"/>
        <w:bottom w:val="none" w:sz="0" w:space="0" w:color="auto"/>
        <w:right w:val="none" w:sz="0" w:space="0" w:color="auto"/>
      </w:divBdr>
    </w:div>
    <w:div w:id="2069451305">
      <w:bodyDiv w:val="1"/>
      <w:marLeft w:val="0"/>
      <w:marRight w:val="0"/>
      <w:marTop w:val="0"/>
      <w:marBottom w:val="0"/>
      <w:divBdr>
        <w:top w:val="none" w:sz="0" w:space="0" w:color="auto"/>
        <w:left w:val="none" w:sz="0" w:space="0" w:color="auto"/>
        <w:bottom w:val="none" w:sz="0" w:space="0" w:color="auto"/>
        <w:right w:val="none" w:sz="0" w:space="0" w:color="auto"/>
      </w:divBdr>
    </w:div>
    <w:div w:id="207107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hyperlink" Target="mailto:policy@dpa.org.nz"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s://www.nzherald.co.nz/hawkes-bay-today/news/displaced-wairoa-man-gavin-jones-returns-home-with-mayor-after-four-months/MR73LUB5ZBA63ALQKL6XDW32YQ/" TargetMode="External"/><Relationship Id="rId1" Type="http://schemas.openxmlformats.org/officeDocument/2006/relationships/hyperlink" Target="https://www.nature.com/articles/s41558-022-01564-6.epdf?sharing_tok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F64834C58AB354D911FF9504EC49237" ma:contentTypeVersion="16" ma:contentTypeDescription="Create a new document." ma:contentTypeScope="" ma:versionID="71b549096551ae5f37b2ce62c2a457a3">
  <xsd:schema xmlns:xsd="http://www.w3.org/2001/XMLSchema" xmlns:xs="http://www.w3.org/2001/XMLSchema" xmlns:p="http://schemas.microsoft.com/office/2006/metadata/properties" xmlns:ns2="c67b1871-600f-4b9e-a4b1-ab314be2ee20" xmlns:ns3="d2301f34-5cde-48a5-92d5-a0089b6a6a0e" targetNamespace="http://schemas.microsoft.com/office/2006/metadata/properties" ma:root="true" ma:fieldsID="b717fb71f601362755a4f0b7d517068a" ns2:_="" ns3:_="">
    <xsd:import namespace="c67b1871-600f-4b9e-a4b1-ab314be2ee20"/>
    <xsd:import namespace="d2301f34-5cde-48a5-92d5-a0089b6a6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b1871-600f-4b9e-a4b1-ab314be2e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301f34-5cde-48a5-92d5-a0089b6a6a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a0b457-56f3-435c-b8c2-61e98378e764}" ma:internalName="TaxCatchAll" ma:showField="CatchAllData" ma:web="d2301f34-5cde-48a5-92d5-a0089b6a6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67b1871-600f-4b9e-a4b1-ab314be2ee20">
      <Terms xmlns="http://schemas.microsoft.com/office/infopath/2007/PartnerControls"/>
    </lcf76f155ced4ddcb4097134ff3c332f>
    <TaxCatchAll xmlns="d2301f34-5cde-48a5-92d5-a0089b6a6a0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220DA6-1157-42A3-BAEF-BE207CFCB56A}">
  <ds:schemaRefs>
    <ds:schemaRef ds:uri="http://schemas.openxmlformats.org/officeDocument/2006/bibliography"/>
  </ds:schemaRefs>
</ds:datastoreItem>
</file>

<file path=customXml/itemProps2.xml><?xml version="1.0" encoding="utf-8"?>
<ds:datastoreItem xmlns:ds="http://schemas.openxmlformats.org/officeDocument/2006/customXml" ds:itemID="{198156DF-A18C-47BB-A341-B53B7837AA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b1871-600f-4b9e-a4b1-ab314be2ee20"/>
    <ds:schemaRef ds:uri="d2301f34-5cde-48a5-92d5-a0089b6a6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0AEB22-13F0-4141-80FA-8FFE373C7EC1}">
  <ds:schemaRefs>
    <ds:schemaRef ds:uri="http://schemas.microsoft.com/office/2006/metadata/properties"/>
    <ds:schemaRef ds:uri="http://schemas.microsoft.com/office/infopath/2007/PartnerControls"/>
    <ds:schemaRef ds:uri="c67b1871-600f-4b9e-a4b1-ab314be2ee20"/>
    <ds:schemaRef ds:uri="d2301f34-5cde-48a5-92d5-a0089b6a6a0e"/>
  </ds:schemaRefs>
</ds:datastoreItem>
</file>

<file path=customXml/itemProps4.xml><?xml version="1.0" encoding="utf-8"?>
<ds:datastoreItem xmlns:ds="http://schemas.openxmlformats.org/officeDocument/2006/customXml" ds:itemID="{C5FEFF4D-D2C1-4109-88F4-CB08DF9C13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1977</Words>
  <Characters>11273</Characters>
  <Application>Microsoft Office Word</Application>
  <DocSecurity>0</DocSecurity>
  <Lines>93</Lines>
  <Paragraphs>26</Paragraphs>
  <ScaleCrop>false</ScaleCrop>
  <Company>healthAlliance</Company>
  <LinksUpToDate>false</LinksUpToDate>
  <CharactersWithSpaces>13224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Mojo Mathers</cp:lastModifiedBy>
  <cp:revision>2</cp:revision>
  <cp:lastPrinted>2020-04-01T16:17:00Z</cp:lastPrinted>
  <dcterms:created xsi:type="dcterms:W3CDTF">2023-12-15T02:13:00Z</dcterms:created>
  <dcterms:modified xsi:type="dcterms:W3CDTF">2023-12-15T02:13:00Z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0x0101005F64834C58AB354D911FF9504EC49237</vt:lpwstr>
  </property>
  <property fmtid="{D5CDD505-2E9C-101B-9397-08002B2CF9AE}" pid="3" name="MediaServiceImageTags">
    <vt:lpwstr/>
  </property>
</Properties>
</file>