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8240" behindDoc="0" locked="0" layoutInCell="1" allowOverlap="1" wp14:anchorId="51A4F387" wp14:editId="0824FEF2">
                <wp:simplePos x="0" y="0"/>
                <wp:positionH relativeFrom="column">
                  <wp:posOffset>1742738</wp:posOffset>
                </wp:positionH>
                <wp:positionV relativeFrom="paragraph">
                  <wp:posOffset>129092</wp:posOffset>
                </wp:positionV>
                <wp:extent cx="2428875" cy="1694292"/>
                <wp:effectExtent l="0" t="0" r="9525" b="1270"/>
                <wp:wrapNone/>
                <wp:docPr id="3" name="Group 3" descr="DPA Logo reading: A Whole New Attitude, Disabled Persons Asembly"/>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01FAF08A" id="Group 3" o:spid="_x0000_s1026" alt="DPA Logo reading: A Whole New Attitude, Disabled Persons Asembly"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0"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1"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2DC10F15" w:rsidR="00FA5DE7" w:rsidRPr="00FA5DE7" w:rsidRDefault="002C5A8B" w:rsidP="003A2E54">
      <w:pPr>
        <w:spacing w:line="360" w:lineRule="auto"/>
        <w:rPr>
          <w:szCs w:val="24"/>
        </w:rPr>
      </w:pPr>
      <w:r>
        <w:rPr>
          <w:szCs w:val="24"/>
        </w:rPr>
        <w:t>April</w:t>
      </w:r>
      <w:r w:rsidR="00EF72A7">
        <w:rPr>
          <w:szCs w:val="24"/>
        </w:rPr>
        <w:t xml:space="preserve"> 2023</w:t>
      </w:r>
    </w:p>
    <w:p w14:paraId="592A93E5" w14:textId="77777777" w:rsidR="00FA5DE7" w:rsidRPr="00FA5DE7" w:rsidRDefault="00FA5DE7" w:rsidP="003A2E54">
      <w:pPr>
        <w:spacing w:line="360" w:lineRule="auto"/>
        <w:rPr>
          <w:szCs w:val="24"/>
        </w:rPr>
      </w:pPr>
    </w:p>
    <w:p w14:paraId="2F62465D" w14:textId="39A9B7D7" w:rsidR="004757BD" w:rsidRPr="00FA5DE7" w:rsidRDefault="00FA5DE7" w:rsidP="003A2E54">
      <w:pPr>
        <w:spacing w:line="360" w:lineRule="auto"/>
        <w:rPr>
          <w:szCs w:val="24"/>
        </w:rPr>
      </w:pPr>
      <w:r w:rsidRPr="00FA5DE7">
        <w:rPr>
          <w:szCs w:val="24"/>
        </w:rPr>
        <w:t xml:space="preserve">To </w:t>
      </w:r>
      <w:r w:rsidR="00E555D0">
        <w:rPr>
          <w:szCs w:val="24"/>
        </w:rPr>
        <w:t>Otago Regional Council</w:t>
      </w:r>
    </w:p>
    <w:p w14:paraId="41E6D60F" w14:textId="266BD362" w:rsidR="00FA5DE7" w:rsidRPr="00FA5DE7" w:rsidRDefault="00FA5DE7" w:rsidP="003A2E54">
      <w:pPr>
        <w:spacing w:line="360" w:lineRule="auto"/>
      </w:pPr>
      <w:r w:rsidRPr="00FA5DE7">
        <w:t>Please find attached DPA’s submis</w:t>
      </w:r>
      <w:r w:rsidR="00350BA4">
        <w:t>sion on</w:t>
      </w:r>
      <w:r w:rsidR="00E555D0">
        <w:t xml:space="preserve"> ORC Draft Annual Plan 2023-24</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7467C9F7" w14:textId="08C6F346" w:rsidR="00EF72A7" w:rsidRPr="00EF72A7" w:rsidRDefault="00FA5DE7" w:rsidP="00EF72A7">
      <w:pPr>
        <w:spacing w:line="360" w:lineRule="auto"/>
        <w:rPr>
          <w:szCs w:val="24"/>
        </w:rPr>
      </w:pPr>
      <w:r w:rsidRPr="00EF72A7">
        <w:rPr>
          <w:szCs w:val="24"/>
        </w:rPr>
        <w:t>For any further inquiries, please contact:</w:t>
      </w:r>
    </w:p>
    <w:p w14:paraId="4CBBFBBF" w14:textId="77777777" w:rsidR="00EF72A7" w:rsidRPr="00EF72A7" w:rsidRDefault="00EF72A7" w:rsidP="00EF72A7">
      <w:pPr>
        <w:spacing w:after="0" w:line="360" w:lineRule="auto"/>
        <w:textAlignment w:val="baseline"/>
        <w:rPr>
          <w:rFonts w:ascii="Segoe UI" w:eastAsia="Times New Roman" w:hAnsi="Segoe UI" w:cs="Segoe UI"/>
          <w:szCs w:val="24"/>
          <w:lang w:eastAsia="en-NZ"/>
        </w:rPr>
      </w:pPr>
      <w:r w:rsidRPr="00EF72A7">
        <w:rPr>
          <w:rFonts w:eastAsia="Times New Roman" w:cs="Arial"/>
          <w:szCs w:val="24"/>
          <w:lang w:eastAsia="en-NZ"/>
        </w:rPr>
        <w:t>Chris Ford </w:t>
      </w:r>
    </w:p>
    <w:p w14:paraId="62B5A155" w14:textId="77777777" w:rsidR="00EF72A7" w:rsidRPr="00EF72A7" w:rsidRDefault="00EF72A7" w:rsidP="00EF72A7">
      <w:pPr>
        <w:spacing w:after="0" w:line="360" w:lineRule="auto"/>
        <w:textAlignment w:val="baseline"/>
        <w:rPr>
          <w:rFonts w:ascii="Segoe UI" w:eastAsia="Times New Roman" w:hAnsi="Segoe UI" w:cs="Segoe UI"/>
          <w:szCs w:val="24"/>
          <w:lang w:eastAsia="en-NZ"/>
        </w:rPr>
      </w:pPr>
      <w:r w:rsidRPr="00EF72A7">
        <w:rPr>
          <w:rFonts w:eastAsia="Times New Roman" w:cs="Arial"/>
          <w:szCs w:val="24"/>
          <w:lang w:eastAsia="en-NZ"/>
        </w:rPr>
        <w:t>Regional Policy Advisor (Local Government) </w:t>
      </w:r>
    </w:p>
    <w:p w14:paraId="6CFB16A3" w14:textId="0FDF423E" w:rsidR="00EF72A7" w:rsidRPr="00EF72A7" w:rsidRDefault="00B43E8F" w:rsidP="00EF72A7">
      <w:pPr>
        <w:spacing w:after="0" w:line="360" w:lineRule="auto"/>
        <w:textAlignment w:val="baseline"/>
        <w:rPr>
          <w:rFonts w:ascii="Segoe UI" w:eastAsia="Times New Roman" w:hAnsi="Segoe UI" w:cs="Segoe UI"/>
          <w:szCs w:val="24"/>
          <w:lang w:eastAsia="en-NZ"/>
        </w:rPr>
      </w:pPr>
      <w:r>
        <w:rPr>
          <w:rFonts w:eastAsia="Times New Roman" w:cs="Arial"/>
          <w:szCs w:val="24"/>
          <w:lang w:eastAsia="en-NZ"/>
        </w:rPr>
        <w:t>Kaituitui – Dunedin Region</w:t>
      </w:r>
    </w:p>
    <w:p w14:paraId="77A06678" w14:textId="77777777" w:rsidR="00EF72A7" w:rsidRPr="00EF72A7" w:rsidRDefault="00270E6E" w:rsidP="00EF72A7">
      <w:pPr>
        <w:spacing w:after="0" w:line="360" w:lineRule="auto"/>
        <w:textAlignment w:val="baseline"/>
        <w:rPr>
          <w:rFonts w:ascii="Segoe UI" w:eastAsia="Times New Roman" w:hAnsi="Segoe UI" w:cs="Segoe UI"/>
          <w:sz w:val="18"/>
          <w:szCs w:val="18"/>
          <w:lang w:eastAsia="en-NZ"/>
        </w:rPr>
      </w:pPr>
      <w:hyperlink r:id="rId12" w:tgtFrame="_blank" w:history="1">
        <w:r w:rsidR="00EF72A7" w:rsidRPr="00EF72A7">
          <w:rPr>
            <w:rFonts w:eastAsia="Times New Roman" w:cs="Arial"/>
            <w:color w:val="0563C1"/>
            <w:szCs w:val="24"/>
            <w:u w:val="single"/>
            <w:lang w:eastAsia="en-NZ"/>
          </w:rPr>
          <w:t>policy@dpa.org.nz</w:t>
        </w:r>
      </w:hyperlink>
      <w:r w:rsidR="00EF72A7" w:rsidRPr="00EF72A7">
        <w:rPr>
          <w:rFonts w:eastAsia="Times New Roman" w:cs="Arial"/>
          <w:szCs w:val="24"/>
          <w:lang w:eastAsia="en-NZ"/>
        </w:rPr>
        <w:t>  </w:t>
      </w:r>
    </w:p>
    <w:p w14:paraId="5F880227" w14:textId="77777777" w:rsidR="00EF72A7" w:rsidRPr="00EF72A7" w:rsidRDefault="00EF72A7" w:rsidP="00EF72A7">
      <w:pPr>
        <w:spacing w:after="0" w:line="240" w:lineRule="auto"/>
        <w:textAlignment w:val="baseline"/>
        <w:rPr>
          <w:rFonts w:ascii="Segoe UI" w:eastAsia="Times New Roman" w:hAnsi="Segoe UI" w:cs="Segoe UI"/>
          <w:sz w:val="18"/>
          <w:szCs w:val="18"/>
          <w:lang w:eastAsia="en-NZ"/>
        </w:rPr>
      </w:pPr>
      <w:r w:rsidRPr="00EF72A7">
        <w:rPr>
          <w:rFonts w:eastAsia="Times New Roman" w:cs="Arial"/>
          <w:szCs w:val="24"/>
          <w:lang w:eastAsia="en-NZ"/>
        </w:rPr>
        <w:t> </w:t>
      </w:r>
    </w:p>
    <w:p w14:paraId="3C20F521" w14:textId="170140B0" w:rsidR="00FA5DE7" w:rsidRPr="001D0A95" w:rsidRDefault="00FA5DE7" w:rsidP="003A2E54">
      <w:pPr>
        <w:spacing w:after="0" w:line="360" w:lineRule="auto"/>
      </w:pPr>
    </w:p>
    <w:p w14:paraId="1E92D69E" w14:textId="77777777" w:rsidR="00CC2245" w:rsidRPr="001D0A95" w:rsidRDefault="00CC2245" w:rsidP="003A2E54">
      <w:pPr>
        <w:spacing w:line="360" w:lineRule="auto"/>
      </w:pPr>
    </w:p>
    <w:p w14:paraId="37D9DCAE" w14:textId="198D6952" w:rsidR="00C0742F" w:rsidRPr="00EF72A7" w:rsidRDefault="00617066" w:rsidP="00EF72A7">
      <w:pPr>
        <w:spacing w:after="160" w:line="259" w:lineRule="auto"/>
        <w:rPr>
          <w:rFonts w:eastAsiaTheme="majorEastAsia" w:cstheme="majorBidi"/>
          <w:b/>
          <w:bCs/>
          <w:color w:val="002060"/>
          <w:sz w:val="32"/>
          <w:szCs w:val="32"/>
        </w:rPr>
      </w:pPr>
      <w:r>
        <w:br w:type="page"/>
      </w:r>
      <w:r w:rsidR="00C0742F" w:rsidRPr="00EF72A7">
        <w:rPr>
          <w:b/>
          <w:bCs/>
          <w:color w:val="1F3864" w:themeColor="accent5" w:themeShade="80"/>
          <w:sz w:val="32"/>
          <w:szCs w:val="32"/>
        </w:rPr>
        <w:lastRenderedPageBreak/>
        <w:t>Introducing Disabled Persons Assembly NZ</w:t>
      </w:r>
    </w:p>
    <w:p w14:paraId="3BF3C229" w14:textId="77777777" w:rsidR="00C0742F" w:rsidRPr="004E3921" w:rsidRDefault="00C0742F" w:rsidP="00EF72A7">
      <w:pPr>
        <w:spacing w:line="360" w:lineRule="auto"/>
        <w:rPr>
          <w:rFonts w:eastAsia="Times New Roman"/>
          <w:b/>
          <w:bCs/>
        </w:rPr>
      </w:pPr>
      <w:r w:rsidRPr="004E3921">
        <w:rPr>
          <w:b/>
          <w:bCs/>
        </w:rPr>
        <w:t xml:space="preserve">We work on systemic change for the equity of disabled </w:t>
      </w:r>
      <w:proofErr w:type="gramStart"/>
      <w:r w:rsidRPr="004E3921">
        <w:rPr>
          <w:b/>
          <w:bCs/>
        </w:rPr>
        <w:t>people</w:t>
      </w:r>
      <w:proofErr w:type="gramEnd"/>
      <w:r w:rsidRPr="004E3921">
        <w:rPr>
          <w:b/>
          <w:bCs/>
          <w:lang w:val="en-US"/>
        </w:rPr>
        <w:t xml:space="preserve"> </w:t>
      </w:r>
    </w:p>
    <w:p w14:paraId="116C70DF" w14:textId="0EB7165C" w:rsidR="00C0742F" w:rsidRPr="004E3921" w:rsidRDefault="00C0742F" w:rsidP="00EF72A7">
      <w:pPr>
        <w:spacing w:line="360" w:lineRule="auto"/>
      </w:pPr>
      <w:r w:rsidRPr="004E3921">
        <w:rPr>
          <w:lang w:val="en-US"/>
        </w:rPr>
        <w:t xml:space="preserve">Disabled Persons Assembly NZ (DPA) is a not-for-profit pan-impairment Disabled People’s </w:t>
      </w:r>
      <w:proofErr w:type="spellStart"/>
      <w:r w:rsidRPr="004E3921">
        <w:rPr>
          <w:lang w:val="en-US"/>
        </w:rPr>
        <w:t>Organisation</w:t>
      </w:r>
      <w:proofErr w:type="spellEnd"/>
      <w:r w:rsidRPr="004E3921">
        <w:rPr>
          <w:lang w:val="en-US"/>
        </w:rPr>
        <w:t xml:space="preserve"> run by and for disabled people.</w:t>
      </w:r>
    </w:p>
    <w:p w14:paraId="0832C38D" w14:textId="77777777" w:rsidR="00C0742F" w:rsidRPr="004E3921" w:rsidRDefault="00C0742F" w:rsidP="00EF72A7">
      <w:pPr>
        <w:spacing w:after="0" w:line="360" w:lineRule="auto"/>
        <w:rPr>
          <w:b/>
          <w:bCs/>
        </w:rPr>
      </w:pPr>
      <w:r w:rsidRPr="004E3921">
        <w:rPr>
          <w:b/>
          <w:bCs/>
          <w:lang w:val="en-US"/>
        </w:rPr>
        <w:t xml:space="preserve">We </w:t>
      </w:r>
      <w:proofErr w:type="spellStart"/>
      <w:r w:rsidRPr="004E3921">
        <w:rPr>
          <w:b/>
          <w:bCs/>
          <w:lang w:val="en-US"/>
        </w:rPr>
        <w:t>recognise</w:t>
      </w:r>
      <w:proofErr w:type="spellEnd"/>
      <w:r w:rsidRPr="004E3921">
        <w:rPr>
          <w:b/>
          <w:bCs/>
          <w:lang w:val="en-US"/>
        </w:rPr>
        <w:t>:</w:t>
      </w:r>
    </w:p>
    <w:p w14:paraId="1E84B5F7" w14:textId="77777777" w:rsidR="00C0742F" w:rsidRPr="004E3921" w:rsidRDefault="00C0742F" w:rsidP="00EF72A7">
      <w:pPr>
        <w:pStyle w:val="ListParagraph"/>
        <w:numPr>
          <w:ilvl w:val="0"/>
          <w:numId w:val="24"/>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w:t>
      </w:r>
      <w:proofErr w:type="spellStart"/>
      <w:r w:rsidRPr="004E3921">
        <w:rPr>
          <w:lang w:val="en-US"/>
        </w:rPr>
        <w:t>Tangata</w:t>
      </w:r>
      <w:proofErr w:type="spellEnd"/>
      <w:r w:rsidRPr="004E3921">
        <w:rPr>
          <w:lang w:val="en-US"/>
        </w:rPr>
        <w:t xml:space="preserve"> Whenua and </w:t>
      </w:r>
      <w:hyperlink r:id="rId13" w:history="1">
        <w:r w:rsidRPr="004E3921">
          <w:rPr>
            <w:rStyle w:val="Hyperlink"/>
            <w:lang w:val="en-US"/>
          </w:rPr>
          <w:t xml:space="preserve">Te </w:t>
        </w:r>
        <w:proofErr w:type="spellStart"/>
        <w:r w:rsidRPr="004E3921">
          <w:rPr>
            <w:rStyle w:val="Hyperlink"/>
            <w:lang w:val="en-US"/>
          </w:rPr>
          <w:t>Tiriti</w:t>
        </w:r>
        <w:proofErr w:type="spellEnd"/>
        <w:r w:rsidRPr="004E3921">
          <w:rPr>
            <w:rStyle w:val="Hyperlink"/>
            <w:lang w:val="en-US"/>
          </w:rPr>
          <w:t xml:space="preserve"> o Waitangi</w:t>
        </w:r>
      </w:hyperlink>
      <w:r w:rsidRPr="004E3921">
        <w:rPr>
          <w:lang w:val="en-US"/>
        </w:rPr>
        <w:t xml:space="preserve"> as the founding document of Aotearoa New </w:t>
      </w:r>
      <w:proofErr w:type="gramStart"/>
      <w:r w:rsidRPr="004E3921">
        <w:rPr>
          <w:lang w:val="en-US"/>
        </w:rPr>
        <w:t>Zealand;</w:t>
      </w:r>
      <w:proofErr w:type="gramEnd"/>
    </w:p>
    <w:p w14:paraId="644591FB"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4"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5"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6"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7" w:history="1">
        <w:r w:rsidRPr="004E3921">
          <w:rPr>
            <w:rStyle w:val="Hyperlink"/>
            <w:lang w:val="en-US"/>
          </w:rPr>
          <w:t>Enabling Good Lives Principles</w:t>
        </w:r>
      </w:hyperlink>
      <w:r w:rsidRPr="004E3921">
        <w:rPr>
          <w:lang w:val="en-US"/>
        </w:rPr>
        <w:t xml:space="preserve">, </w:t>
      </w:r>
      <w:hyperlink r:id="rId18"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w:t>
        </w:r>
        <w:proofErr w:type="spellStart"/>
        <w:r w:rsidRPr="004E3921">
          <w:rPr>
            <w:rStyle w:val="Hyperlink"/>
          </w:rPr>
          <w:t>Ao</w:t>
        </w:r>
        <w:proofErr w:type="spellEnd"/>
        <w:r w:rsidRPr="004E3921">
          <w:rPr>
            <w:rStyle w:val="Hyperlink"/>
          </w:rPr>
          <w:t xml:space="preserve">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19"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EF72A7">
      <w:pPr>
        <w:spacing w:after="0" w:line="360" w:lineRule="auto"/>
        <w:rPr>
          <w:b/>
          <w:bCs/>
        </w:rPr>
      </w:pPr>
      <w:r w:rsidRPr="004E3921">
        <w:rPr>
          <w:b/>
          <w:bCs/>
          <w:lang w:val="en-US"/>
        </w:rPr>
        <w:t xml:space="preserve">We drive systemic change through: </w:t>
      </w:r>
    </w:p>
    <w:p w14:paraId="7BB20AB3" w14:textId="77777777" w:rsidR="00C0742F" w:rsidRPr="004E3921" w:rsidRDefault="00C0742F" w:rsidP="00EF72A7">
      <w:pPr>
        <w:pStyle w:val="ListParagraph"/>
        <w:numPr>
          <w:ilvl w:val="0"/>
          <w:numId w:val="25"/>
        </w:numPr>
        <w:spacing w:after="200" w:line="360" w:lineRule="auto"/>
        <w:rPr>
          <w:lang w:val="en-US"/>
        </w:rPr>
      </w:pPr>
      <w:r w:rsidRPr="004E3921">
        <w:rPr>
          <w:b/>
          <w:bCs/>
        </w:rPr>
        <w:t>Leadership:</w:t>
      </w:r>
      <w:r w:rsidRPr="004E3921">
        <w:t xml:space="preserve"> reflecting the collective voice of disabled people, locally, nationally and internationally.</w:t>
      </w:r>
      <w:r w:rsidRPr="004E3921">
        <w:rPr>
          <w:lang w:val="en-US"/>
        </w:rPr>
        <w:t xml:space="preserve"> </w:t>
      </w:r>
    </w:p>
    <w:p w14:paraId="7851820A" w14:textId="77777777" w:rsidR="00C0742F" w:rsidRPr="004E3921" w:rsidRDefault="00C0742F" w:rsidP="00EF72A7">
      <w:pPr>
        <w:pStyle w:val="ListParagraph"/>
        <w:numPr>
          <w:ilvl w:val="0"/>
          <w:numId w:val="25"/>
        </w:numPr>
        <w:spacing w:after="200" w:line="360" w:lineRule="auto"/>
        <w:rPr>
          <w:u w:val="single"/>
          <w:lang w:val="en-US"/>
        </w:rPr>
      </w:pPr>
      <w:r w:rsidRPr="004E3921">
        <w:rPr>
          <w:b/>
          <w:bCs/>
        </w:rPr>
        <w:t>Information and advice:</w:t>
      </w:r>
      <w:r w:rsidRPr="004E3921">
        <w:t xml:space="preserve"> informing and advising on policies impacting on the lives of disabled people.</w:t>
      </w:r>
    </w:p>
    <w:p w14:paraId="69F6B423" w14:textId="77777777" w:rsidR="00C0742F" w:rsidRPr="004E3921" w:rsidRDefault="00C0742F" w:rsidP="00EF72A7">
      <w:pPr>
        <w:pStyle w:val="ListParagraph"/>
        <w:numPr>
          <w:ilvl w:val="0"/>
          <w:numId w:val="25"/>
        </w:numPr>
        <w:spacing w:after="200" w:line="360" w:lineRule="auto"/>
      </w:pPr>
      <w:r w:rsidRPr="004E3921">
        <w:rPr>
          <w:b/>
          <w:bCs/>
        </w:rPr>
        <w:t>Advocacy:</w:t>
      </w:r>
      <w:r w:rsidRPr="004E3921">
        <w:t xml:space="preserve"> supporting disabled people to have a voice, including a collective voice, in society.</w:t>
      </w:r>
    </w:p>
    <w:p w14:paraId="6890955A" w14:textId="1445C88E" w:rsidR="00EF72A7" w:rsidRDefault="00C0742F" w:rsidP="00276E2E">
      <w:pPr>
        <w:pStyle w:val="ListParagraph"/>
        <w:numPr>
          <w:ilvl w:val="0"/>
          <w:numId w:val="25"/>
        </w:numPr>
        <w:spacing w:after="200" w:line="360" w:lineRule="auto"/>
      </w:pPr>
      <w:r w:rsidRPr="004E3921">
        <w:rPr>
          <w:b/>
          <w:bCs/>
        </w:rPr>
        <w:t>Monitoring:</w:t>
      </w:r>
      <w:r w:rsidRPr="004E3921">
        <w:t xml:space="preserve"> monitoring and giving feedback on existing laws, policies and practices about and relevant to disabled people.</w:t>
      </w:r>
    </w:p>
    <w:p w14:paraId="036ED322" w14:textId="3D762B43" w:rsidR="00EF72A7" w:rsidRPr="00EF72A7" w:rsidRDefault="60BAE715" w:rsidP="4B6B2F7C">
      <w:pPr>
        <w:spacing w:after="0" w:line="360" w:lineRule="auto"/>
        <w:rPr>
          <w:rFonts w:eastAsia="Arial" w:cs="Arial"/>
          <w:color w:val="002060"/>
          <w:szCs w:val="24"/>
        </w:rPr>
      </w:pPr>
      <w:r w:rsidRPr="4B6B2F7C">
        <w:rPr>
          <w:rFonts w:eastAsia="Arial" w:cs="Arial"/>
          <w:b/>
          <w:bCs/>
          <w:color w:val="002060"/>
          <w:szCs w:val="24"/>
        </w:rPr>
        <w:t>United Nations Convention on the Rights of Persons with Disabilities </w:t>
      </w:r>
    </w:p>
    <w:p w14:paraId="6C6349B5" w14:textId="4F9BF9A3" w:rsidR="00EF72A7" w:rsidRPr="00EF72A7" w:rsidRDefault="60BAE715" w:rsidP="4B6B2F7C">
      <w:pPr>
        <w:spacing w:after="0" w:line="360" w:lineRule="auto"/>
        <w:rPr>
          <w:rFonts w:eastAsia="Arial" w:cs="Arial"/>
          <w:color w:val="000000" w:themeColor="text1"/>
          <w:szCs w:val="24"/>
        </w:rPr>
      </w:pPr>
      <w:r w:rsidRPr="4B6B2F7C">
        <w:rPr>
          <w:rFonts w:eastAsia="Arial" w:cs="Arial"/>
          <w:color w:val="000000" w:themeColor="text1"/>
          <w:szCs w:val="24"/>
        </w:rPr>
        <w:t>DPA was influential in creating the United Nations Convention on the Rights of Persons with Disabilities (UNCRPD),</w:t>
      </w:r>
      <w:r w:rsidRPr="4B6B2F7C">
        <w:rPr>
          <w:rFonts w:eastAsia="Arial" w:cs="Arial"/>
          <w:color w:val="000000" w:themeColor="text1"/>
          <w:szCs w:val="24"/>
          <w:vertAlign w:val="superscript"/>
        </w:rPr>
        <w:t>1</w:t>
      </w:r>
      <w:r w:rsidRPr="4B6B2F7C">
        <w:rPr>
          <w:rFonts w:eastAsia="Arial" w:cs="Arial"/>
          <w:color w:val="000000" w:themeColor="text1"/>
          <w:szCs w:val="24"/>
        </w:rPr>
        <w:t xml:space="preserve"> a foundational document for disabled people which New Zealand has signed and ratified, confirming that disabled people must </w:t>
      </w:r>
      <w:r w:rsidRPr="4B6B2F7C">
        <w:rPr>
          <w:rFonts w:eastAsia="Arial" w:cs="Arial"/>
          <w:color w:val="000000" w:themeColor="text1"/>
          <w:szCs w:val="24"/>
        </w:rPr>
        <w:lastRenderedPageBreak/>
        <w:t xml:space="preserve">have the same human rights as everyone else. All state bodies in New Zealand, including local and regional government, have a responsibility to uphold the principles and articles of this convention. </w:t>
      </w:r>
    </w:p>
    <w:p w14:paraId="5F621248" w14:textId="4D688355" w:rsidR="00EF72A7" w:rsidRPr="00EF72A7" w:rsidRDefault="60BAE715" w:rsidP="4B6B2F7C">
      <w:pPr>
        <w:spacing w:after="0" w:line="360" w:lineRule="auto"/>
        <w:rPr>
          <w:rFonts w:eastAsia="Arial" w:cs="Arial"/>
          <w:color w:val="000000" w:themeColor="text1"/>
          <w:szCs w:val="24"/>
        </w:rPr>
      </w:pPr>
      <w:r w:rsidRPr="4B6B2F7C">
        <w:rPr>
          <w:rFonts w:eastAsia="Arial" w:cs="Arial"/>
          <w:color w:val="000000" w:themeColor="text1"/>
          <w:szCs w:val="24"/>
        </w:rPr>
        <w:t>There are a number of UNCRPD articles particularly relevant to this submission, including: </w:t>
      </w:r>
    </w:p>
    <w:p w14:paraId="4D93FB7E" w14:textId="49A0E927" w:rsidR="00EF72A7" w:rsidRPr="00EF72A7" w:rsidRDefault="00EF72A7" w:rsidP="4B6B2F7C">
      <w:pPr>
        <w:spacing w:after="0" w:line="360" w:lineRule="auto"/>
        <w:rPr>
          <w:rFonts w:eastAsia="Arial" w:cs="Arial"/>
          <w:color w:val="000000" w:themeColor="text1"/>
          <w:szCs w:val="24"/>
        </w:rPr>
      </w:pPr>
    </w:p>
    <w:p w14:paraId="51E7B0D8" w14:textId="365071C6" w:rsidR="00EF72A7" w:rsidRPr="00EF72A7" w:rsidRDefault="60BAE715" w:rsidP="4B6B2F7C">
      <w:pPr>
        <w:pStyle w:val="ListParagraph"/>
        <w:numPr>
          <w:ilvl w:val="0"/>
          <w:numId w:val="38"/>
        </w:numPr>
        <w:spacing w:after="0" w:line="360" w:lineRule="auto"/>
        <w:ind w:left="1134" w:firstLine="0"/>
        <w:rPr>
          <w:rFonts w:eastAsia="Arial" w:cs="Arial"/>
          <w:b/>
          <w:bCs/>
          <w:color w:val="000000" w:themeColor="text1"/>
          <w:szCs w:val="24"/>
        </w:rPr>
      </w:pPr>
      <w:r w:rsidRPr="4B6B2F7C">
        <w:rPr>
          <w:rFonts w:eastAsia="Arial" w:cs="Arial"/>
          <w:b/>
          <w:bCs/>
          <w:color w:val="000000" w:themeColor="text1"/>
          <w:szCs w:val="24"/>
        </w:rPr>
        <w:t>Article 4</w:t>
      </w:r>
      <w:r w:rsidR="2F0E4A8B" w:rsidRPr="4B6B2F7C">
        <w:rPr>
          <w:rFonts w:eastAsia="Arial" w:cs="Arial"/>
          <w:b/>
          <w:bCs/>
          <w:color w:val="000000" w:themeColor="text1"/>
          <w:szCs w:val="24"/>
        </w:rPr>
        <w:t>.3</w:t>
      </w:r>
      <w:r w:rsidRPr="4B6B2F7C">
        <w:rPr>
          <w:rFonts w:eastAsia="Arial" w:cs="Arial"/>
          <w:b/>
          <w:bCs/>
          <w:color w:val="000000" w:themeColor="text1"/>
          <w:szCs w:val="24"/>
        </w:rPr>
        <w:t xml:space="preserve">: General </w:t>
      </w:r>
      <w:r w:rsidR="0B2764D2" w:rsidRPr="4B6B2F7C">
        <w:rPr>
          <w:rFonts w:eastAsia="Arial" w:cs="Arial"/>
          <w:b/>
          <w:bCs/>
          <w:color w:val="000000" w:themeColor="text1"/>
          <w:szCs w:val="24"/>
        </w:rPr>
        <w:t>obligations</w:t>
      </w:r>
      <w:r w:rsidR="612CA46F" w:rsidRPr="4B6B2F7C">
        <w:rPr>
          <w:rFonts w:eastAsia="Arial" w:cs="Arial"/>
          <w:b/>
          <w:bCs/>
          <w:color w:val="000000" w:themeColor="text1"/>
          <w:szCs w:val="24"/>
        </w:rPr>
        <w:t xml:space="preserve"> – representation of disabled people and our organisations in decision </w:t>
      </w:r>
      <w:proofErr w:type="gramStart"/>
      <w:r w:rsidR="612CA46F" w:rsidRPr="4B6B2F7C">
        <w:rPr>
          <w:rFonts w:eastAsia="Arial" w:cs="Arial"/>
          <w:b/>
          <w:bCs/>
          <w:color w:val="000000" w:themeColor="text1"/>
          <w:szCs w:val="24"/>
        </w:rPr>
        <w:t>making</w:t>
      </w:r>
      <w:proofErr w:type="gramEnd"/>
    </w:p>
    <w:p w14:paraId="3018A4D5" w14:textId="5AD2B1F0" w:rsidR="00EF72A7" w:rsidRPr="00EF72A7" w:rsidRDefault="76C2D210" w:rsidP="4B6B2F7C">
      <w:pPr>
        <w:pStyle w:val="ListParagraph"/>
        <w:numPr>
          <w:ilvl w:val="0"/>
          <w:numId w:val="38"/>
        </w:numPr>
        <w:spacing w:after="0" w:line="360" w:lineRule="auto"/>
        <w:ind w:left="1134" w:firstLine="0"/>
        <w:rPr>
          <w:rFonts w:eastAsia="Calibri"/>
          <w:b/>
          <w:bCs/>
          <w:color w:val="000000" w:themeColor="text1"/>
          <w:szCs w:val="24"/>
        </w:rPr>
      </w:pPr>
      <w:r w:rsidRPr="4B6B2F7C">
        <w:rPr>
          <w:rFonts w:eastAsia="Arial" w:cs="Arial"/>
          <w:b/>
          <w:bCs/>
          <w:color w:val="000000" w:themeColor="text1"/>
          <w:szCs w:val="24"/>
        </w:rPr>
        <w:t xml:space="preserve">Article 8: Awareness </w:t>
      </w:r>
      <w:proofErr w:type="gramStart"/>
      <w:r w:rsidRPr="4B6B2F7C">
        <w:rPr>
          <w:rFonts w:eastAsia="Arial" w:cs="Arial"/>
          <w:b/>
          <w:bCs/>
          <w:color w:val="000000" w:themeColor="text1"/>
          <w:szCs w:val="24"/>
        </w:rPr>
        <w:t>raising</w:t>
      </w:r>
      <w:proofErr w:type="gramEnd"/>
    </w:p>
    <w:p w14:paraId="58D36E7F" w14:textId="53424AB1" w:rsidR="00EF72A7" w:rsidRPr="00EF72A7" w:rsidRDefault="60BAE715" w:rsidP="4B6B2F7C">
      <w:pPr>
        <w:pStyle w:val="ListParagraph"/>
        <w:numPr>
          <w:ilvl w:val="0"/>
          <w:numId w:val="38"/>
        </w:numPr>
        <w:spacing w:after="0" w:line="360" w:lineRule="auto"/>
        <w:ind w:left="1134" w:firstLine="0"/>
        <w:rPr>
          <w:rFonts w:eastAsia="Arial" w:cs="Arial"/>
          <w:color w:val="000000" w:themeColor="text1"/>
          <w:szCs w:val="24"/>
        </w:rPr>
      </w:pPr>
      <w:r w:rsidRPr="4B6B2F7C">
        <w:rPr>
          <w:rFonts w:eastAsia="Arial" w:cs="Arial"/>
          <w:b/>
          <w:bCs/>
          <w:color w:val="000000" w:themeColor="text1"/>
          <w:szCs w:val="24"/>
        </w:rPr>
        <w:t>Article 9: Accessibility </w:t>
      </w:r>
    </w:p>
    <w:p w14:paraId="3E8A0ABC" w14:textId="0E9E33CE" w:rsidR="00EF72A7" w:rsidRPr="00EF72A7" w:rsidRDefault="4C9B9518" w:rsidP="4B6B2F7C">
      <w:pPr>
        <w:pStyle w:val="ListParagraph"/>
        <w:numPr>
          <w:ilvl w:val="0"/>
          <w:numId w:val="38"/>
        </w:numPr>
        <w:spacing w:after="0" w:line="360" w:lineRule="auto"/>
        <w:ind w:left="1134" w:firstLine="0"/>
        <w:rPr>
          <w:rFonts w:eastAsia="Calibri"/>
          <w:color w:val="000000" w:themeColor="text1"/>
          <w:szCs w:val="24"/>
        </w:rPr>
      </w:pPr>
      <w:r w:rsidRPr="4B6B2F7C">
        <w:rPr>
          <w:rFonts w:eastAsia="Arial" w:cs="Arial"/>
          <w:b/>
          <w:bCs/>
          <w:color w:val="000000" w:themeColor="text1"/>
          <w:szCs w:val="24"/>
        </w:rPr>
        <w:t>Article 11: Situations of risk and humanitarian emergencies</w:t>
      </w:r>
    </w:p>
    <w:p w14:paraId="6F213FAE" w14:textId="7565DFDC" w:rsidR="00EF72A7" w:rsidRPr="00EF72A7" w:rsidRDefault="60BAE715" w:rsidP="4B6B2F7C">
      <w:pPr>
        <w:pStyle w:val="ListParagraph"/>
        <w:numPr>
          <w:ilvl w:val="0"/>
          <w:numId w:val="38"/>
        </w:numPr>
        <w:spacing w:after="0" w:line="360" w:lineRule="auto"/>
        <w:ind w:left="1134" w:firstLine="0"/>
        <w:rPr>
          <w:rFonts w:eastAsia="Arial" w:cs="Arial"/>
          <w:color w:val="000000" w:themeColor="text1"/>
          <w:szCs w:val="24"/>
        </w:rPr>
      </w:pPr>
      <w:r w:rsidRPr="4B6B2F7C">
        <w:rPr>
          <w:rFonts w:eastAsia="Arial" w:cs="Arial"/>
          <w:b/>
          <w:bCs/>
          <w:color w:val="000000" w:themeColor="text1"/>
          <w:szCs w:val="24"/>
        </w:rPr>
        <w:t xml:space="preserve">Article 19: Living independently and being included in the </w:t>
      </w:r>
      <w:proofErr w:type="gramStart"/>
      <w:r w:rsidRPr="4B6B2F7C">
        <w:rPr>
          <w:rFonts w:eastAsia="Arial" w:cs="Arial"/>
          <w:b/>
          <w:bCs/>
          <w:color w:val="000000" w:themeColor="text1"/>
          <w:szCs w:val="24"/>
        </w:rPr>
        <w:t>community</w:t>
      </w:r>
      <w:proofErr w:type="gramEnd"/>
    </w:p>
    <w:p w14:paraId="3E66DC22" w14:textId="5C6A4CA0" w:rsidR="00EF72A7" w:rsidRPr="00EF72A7" w:rsidRDefault="60BAE715" w:rsidP="4B6B2F7C">
      <w:pPr>
        <w:pStyle w:val="ListParagraph"/>
        <w:numPr>
          <w:ilvl w:val="0"/>
          <w:numId w:val="38"/>
        </w:numPr>
        <w:spacing w:after="0" w:line="360" w:lineRule="auto"/>
        <w:ind w:left="1134" w:firstLine="0"/>
        <w:rPr>
          <w:rFonts w:eastAsia="Arial" w:cs="Arial"/>
          <w:color w:val="000000" w:themeColor="text1"/>
          <w:szCs w:val="24"/>
        </w:rPr>
      </w:pPr>
      <w:r w:rsidRPr="4B6B2F7C">
        <w:rPr>
          <w:rFonts w:eastAsia="Arial" w:cs="Arial"/>
          <w:b/>
          <w:bCs/>
          <w:color w:val="000000" w:themeColor="text1"/>
          <w:szCs w:val="24"/>
        </w:rPr>
        <w:t>Article 20: Personal mobility</w:t>
      </w:r>
    </w:p>
    <w:p w14:paraId="34448182" w14:textId="757783D7" w:rsidR="00EF72A7" w:rsidRPr="00EF72A7" w:rsidRDefault="6CC1AF7A" w:rsidP="4B6B2F7C">
      <w:pPr>
        <w:pStyle w:val="ListParagraph"/>
        <w:numPr>
          <w:ilvl w:val="0"/>
          <w:numId w:val="38"/>
        </w:numPr>
        <w:spacing w:after="0" w:line="360" w:lineRule="auto"/>
        <w:ind w:left="1134" w:firstLine="0"/>
        <w:rPr>
          <w:rFonts w:eastAsia="Calibri"/>
          <w:color w:val="000000" w:themeColor="text1"/>
          <w:szCs w:val="24"/>
        </w:rPr>
      </w:pPr>
      <w:r w:rsidRPr="4B6B2F7C">
        <w:rPr>
          <w:rFonts w:eastAsia="Arial" w:cs="Arial"/>
          <w:b/>
          <w:bCs/>
          <w:color w:val="000000" w:themeColor="text1"/>
          <w:szCs w:val="24"/>
        </w:rPr>
        <w:t>Article 21: Freedom of expression and opinion, and access to information</w:t>
      </w:r>
    </w:p>
    <w:p w14:paraId="72B69751" w14:textId="7CD232EE" w:rsidR="00EF72A7" w:rsidRPr="00EF72A7" w:rsidRDefault="60BAE715" w:rsidP="4B6B2F7C">
      <w:pPr>
        <w:pStyle w:val="ListParagraph"/>
        <w:numPr>
          <w:ilvl w:val="0"/>
          <w:numId w:val="38"/>
        </w:numPr>
        <w:spacing w:after="0" w:line="360" w:lineRule="auto"/>
        <w:ind w:left="1134" w:firstLine="0"/>
        <w:rPr>
          <w:rFonts w:eastAsia="Arial" w:cs="Arial"/>
          <w:b/>
          <w:bCs/>
          <w:color w:val="000000" w:themeColor="text1"/>
          <w:szCs w:val="24"/>
        </w:rPr>
      </w:pPr>
      <w:r w:rsidRPr="4B6B2F7C">
        <w:rPr>
          <w:rFonts w:eastAsia="Arial" w:cs="Arial"/>
          <w:b/>
          <w:bCs/>
          <w:color w:val="000000" w:themeColor="text1"/>
          <w:szCs w:val="24"/>
        </w:rPr>
        <w:t xml:space="preserve">Article 29: </w:t>
      </w:r>
      <w:r w:rsidR="1EFAFF03" w:rsidRPr="4B6B2F7C">
        <w:rPr>
          <w:rFonts w:eastAsia="Arial" w:cs="Arial"/>
          <w:b/>
          <w:bCs/>
          <w:color w:val="000000" w:themeColor="text1"/>
          <w:szCs w:val="24"/>
        </w:rPr>
        <w:t>Participation in political and public life</w:t>
      </w:r>
    </w:p>
    <w:p w14:paraId="3A9E1691" w14:textId="4CC47ADA" w:rsidR="00EF72A7" w:rsidRPr="00EF72A7" w:rsidRDefault="00EF72A7" w:rsidP="4B6B2F7C">
      <w:pPr>
        <w:spacing w:after="0" w:line="360" w:lineRule="auto"/>
        <w:ind w:left="1134"/>
        <w:rPr>
          <w:rFonts w:eastAsia="Arial" w:cs="Arial"/>
          <w:color w:val="000000" w:themeColor="text1"/>
          <w:szCs w:val="24"/>
        </w:rPr>
      </w:pPr>
    </w:p>
    <w:p w14:paraId="49DCC905" w14:textId="22B1526C" w:rsidR="00EF72A7" w:rsidRPr="00EF72A7" w:rsidRDefault="60BAE715" w:rsidP="4B6B2F7C">
      <w:pPr>
        <w:spacing w:after="0" w:line="360" w:lineRule="auto"/>
        <w:ind w:left="570" w:hanging="570"/>
        <w:rPr>
          <w:rFonts w:eastAsia="Arial" w:cs="Arial"/>
          <w:color w:val="002060"/>
          <w:szCs w:val="24"/>
        </w:rPr>
      </w:pPr>
      <w:r w:rsidRPr="4B6B2F7C">
        <w:rPr>
          <w:rFonts w:eastAsia="Arial" w:cs="Arial"/>
          <w:b/>
          <w:bCs/>
          <w:color w:val="002060"/>
          <w:szCs w:val="24"/>
        </w:rPr>
        <w:t>New Zealand Disability Strategy 2016-2026 </w:t>
      </w:r>
    </w:p>
    <w:p w14:paraId="73D5A5E5" w14:textId="7AC0B3B8" w:rsidR="00EF72A7" w:rsidRPr="00EF72A7" w:rsidRDefault="60BAE715" w:rsidP="4B6B2F7C">
      <w:pPr>
        <w:spacing w:after="0" w:line="360" w:lineRule="auto"/>
        <w:rPr>
          <w:rFonts w:eastAsia="Arial" w:cs="Arial"/>
          <w:color w:val="000000" w:themeColor="text1"/>
          <w:szCs w:val="24"/>
        </w:rPr>
      </w:pPr>
      <w:r w:rsidRPr="4B6B2F7C">
        <w:rPr>
          <w:rFonts w:eastAsia="Arial" w:cs="Arial"/>
          <w:color w:val="000000" w:themeColor="text1"/>
          <w:szCs w:val="24"/>
        </w:rPr>
        <w:t>Since ratifying the UNCRPD, the New Zealand Government has established a Disability Strategy</w:t>
      </w:r>
      <w:r w:rsidRPr="4B6B2F7C">
        <w:rPr>
          <w:rFonts w:eastAsia="Arial" w:cs="Arial"/>
          <w:color w:val="000000" w:themeColor="text1"/>
          <w:szCs w:val="24"/>
          <w:vertAlign w:val="superscript"/>
        </w:rPr>
        <w:t>2</w:t>
      </w:r>
      <w:r w:rsidRPr="4B6B2F7C">
        <w:rPr>
          <w:rFonts w:eastAsia="Arial" w:cs="Arial"/>
          <w:color w:val="000000" w:themeColor="text1"/>
          <w:szCs w:val="24"/>
        </w:rPr>
        <w:t xml:space="preserve"> to guide the work of government agencies on disability issues. The vision is that New Zealand be a non-disabling society, where disabled people have equal opportunity to achieve their goals and aspirations, and that all of New Zealand works together to make this happen. It identifies eight outcome areas contributing to achieving this vision. There are a number of Strategy outcomes particularly relevant to this submission, including: </w:t>
      </w:r>
    </w:p>
    <w:p w14:paraId="30D6DB5B" w14:textId="6C6ED433" w:rsidR="00EF72A7" w:rsidRPr="00EF72A7" w:rsidRDefault="60BAE715" w:rsidP="4B6B2F7C">
      <w:pPr>
        <w:pStyle w:val="ListParagraph"/>
        <w:numPr>
          <w:ilvl w:val="0"/>
          <w:numId w:val="34"/>
        </w:numPr>
        <w:spacing w:after="0" w:line="360" w:lineRule="auto"/>
        <w:ind w:left="1080" w:firstLine="0"/>
        <w:rPr>
          <w:rFonts w:eastAsia="Arial" w:cs="Arial"/>
          <w:b/>
          <w:bCs/>
          <w:color w:val="000000" w:themeColor="text1"/>
          <w:szCs w:val="24"/>
        </w:rPr>
      </w:pPr>
      <w:r w:rsidRPr="4B6B2F7C">
        <w:rPr>
          <w:rFonts w:eastAsia="Arial" w:cs="Arial"/>
          <w:b/>
          <w:bCs/>
          <w:color w:val="000000" w:themeColor="text1"/>
          <w:szCs w:val="24"/>
        </w:rPr>
        <w:t>Outcome 5 – Accessibility </w:t>
      </w:r>
    </w:p>
    <w:p w14:paraId="3EC690F9" w14:textId="2859D9CF" w:rsidR="00EF72A7" w:rsidRPr="00EF72A7" w:rsidRDefault="65C11F87" w:rsidP="4B6B2F7C">
      <w:pPr>
        <w:pStyle w:val="ListParagraph"/>
        <w:numPr>
          <w:ilvl w:val="0"/>
          <w:numId w:val="34"/>
        </w:numPr>
        <w:spacing w:after="0" w:line="360" w:lineRule="auto"/>
        <w:ind w:left="1080" w:firstLine="0"/>
        <w:rPr>
          <w:rFonts w:eastAsia="Calibri"/>
          <w:b/>
          <w:bCs/>
          <w:color w:val="000000" w:themeColor="text1"/>
          <w:szCs w:val="24"/>
        </w:rPr>
      </w:pPr>
      <w:r w:rsidRPr="4B6B2F7C">
        <w:rPr>
          <w:rFonts w:eastAsia="Arial" w:cs="Arial"/>
          <w:b/>
          <w:bCs/>
          <w:color w:val="000000" w:themeColor="text1"/>
          <w:szCs w:val="24"/>
        </w:rPr>
        <w:t>Outcome 6 - Attitudes</w:t>
      </w:r>
    </w:p>
    <w:p w14:paraId="3A1F8CE1" w14:textId="5FFE6DD5" w:rsidR="00EF72A7" w:rsidRPr="00EF72A7" w:rsidRDefault="65C11F87" w:rsidP="4B6B2F7C">
      <w:pPr>
        <w:pStyle w:val="ListParagraph"/>
        <w:numPr>
          <w:ilvl w:val="0"/>
          <w:numId w:val="34"/>
        </w:numPr>
        <w:spacing w:after="0" w:line="360" w:lineRule="auto"/>
        <w:ind w:left="1080" w:firstLine="0"/>
        <w:rPr>
          <w:rFonts w:eastAsia="Calibri"/>
          <w:b/>
          <w:bCs/>
          <w:color w:val="000000" w:themeColor="text1"/>
          <w:szCs w:val="24"/>
        </w:rPr>
      </w:pPr>
      <w:r w:rsidRPr="4B6B2F7C">
        <w:rPr>
          <w:rFonts w:eastAsia="Arial" w:cs="Arial"/>
          <w:b/>
          <w:bCs/>
          <w:color w:val="000000" w:themeColor="text1"/>
          <w:szCs w:val="24"/>
        </w:rPr>
        <w:t xml:space="preserve">Outcome 8 – Leadership </w:t>
      </w:r>
    </w:p>
    <w:p w14:paraId="328384B4" w14:textId="2FBDD48E" w:rsidR="00EF72A7" w:rsidRPr="00EF72A7" w:rsidRDefault="00EF72A7" w:rsidP="4B6B2F7C">
      <w:pPr>
        <w:pStyle w:val="ListParagraph"/>
        <w:spacing w:after="0" w:line="360" w:lineRule="auto"/>
        <w:ind w:left="0"/>
        <w:rPr>
          <w:rFonts w:eastAsia="Times New Roman" w:cs="Arial"/>
          <w:lang w:eastAsia="en-NZ"/>
        </w:rPr>
      </w:pPr>
    </w:p>
    <w:p w14:paraId="093EE94D" w14:textId="770E0C8B" w:rsidR="00EF72A7" w:rsidRDefault="006C30CF" w:rsidP="00EF72A7">
      <w:pPr>
        <w:pStyle w:val="Heading1"/>
        <w:spacing w:after="0" w:line="360" w:lineRule="auto"/>
        <w:rPr>
          <w:sz w:val="32"/>
        </w:rPr>
      </w:pPr>
      <w:r w:rsidRPr="00EF72A7">
        <w:rPr>
          <w:sz w:val="32"/>
        </w:rPr>
        <w:t>The Submission</w:t>
      </w:r>
    </w:p>
    <w:p w14:paraId="42382401" w14:textId="20AA0A0E" w:rsidR="008254E8" w:rsidRDefault="691B6ECB" w:rsidP="00A246BE">
      <w:pPr>
        <w:spacing w:line="360" w:lineRule="auto"/>
      </w:pPr>
      <w:r>
        <w:t>DPA welcomes the opportunity to submit on the Otago Regional Council’s Annual Plan 2023-24.</w:t>
      </w:r>
    </w:p>
    <w:p w14:paraId="5FE9F96A" w14:textId="426999A3" w:rsidR="00CC6FC0" w:rsidRDefault="00CC6FC0" w:rsidP="00A246BE">
      <w:pPr>
        <w:spacing w:line="360" w:lineRule="auto"/>
      </w:pPr>
      <w:r>
        <w:lastRenderedPageBreak/>
        <w:t xml:space="preserve">Firstly, DPA </w:t>
      </w:r>
      <w:r w:rsidR="494DF628">
        <w:t>valued</w:t>
      </w:r>
      <w:r>
        <w:t xml:space="preserve"> the opportunity to meet </w:t>
      </w:r>
      <w:r w:rsidR="74EF7D8B">
        <w:t xml:space="preserve">and engage in constructive dialogue </w:t>
      </w:r>
      <w:r>
        <w:t xml:space="preserve">with </w:t>
      </w:r>
      <w:r w:rsidR="001273DA">
        <w:t xml:space="preserve">key councillors and staff in </w:t>
      </w:r>
      <w:r w:rsidR="49A59168">
        <w:t>earlier this year</w:t>
      </w:r>
      <w:r w:rsidR="001273DA">
        <w:t xml:space="preserve">. </w:t>
      </w:r>
      <w:r w:rsidR="6199CB79">
        <w:t>W</w:t>
      </w:r>
      <w:r w:rsidR="001273DA">
        <w:t xml:space="preserve">e would like to reiterate the importance of having DPA around the </w:t>
      </w:r>
      <w:r w:rsidR="00935F3C">
        <w:t>decision-making</w:t>
      </w:r>
      <w:r w:rsidR="001273DA">
        <w:t xml:space="preserve"> table </w:t>
      </w:r>
      <w:r w:rsidR="00935F3C">
        <w:t>on disability issues as they relate to council</w:t>
      </w:r>
      <w:r w:rsidR="00E2393D">
        <w:t xml:space="preserve"> given our status as a disabled people’s organisation (DPO) which is recognised under the UN Convention on the Rights of Persons with Disabilities (UNCRPD).</w:t>
      </w:r>
    </w:p>
    <w:p w14:paraId="708F07EC" w14:textId="4542793D" w:rsidR="00A8413C" w:rsidRDefault="00FC5DED" w:rsidP="00A246BE">
      <w:pPr>
        <w:spacing w:line="360" w:lineRule="auto"/>
      </w:pPr>
      <w:r>
        <w:t xml:space="preserve">Secondly, we emphasise the need to </w:t>
      </w:r>
      <w:r w:rsidR="5E0A2429">
        <w:t>take</w:t>
      </w:r>
      <w:r w:rsidR="075CF6F7">
        <w:t xml:space="preserve"> a</w:t>
      </w:r>
      <w:r w:rsidR="5E0A2429">
        <w:t xml:space="preserve"> </w:t>
      </w:r>
      <w:r>
        <w:t xml:space="preserve">disability </w:t>
      </w:r>
      <w:r w:rsidR="5B82471E">
        <w:t xml:space="preserve">lens to every </w:t>
      </w:r>
      <w:r w:rsidR="6412972B">
        <w:t>issue, including</w:t>
      </w:r>
      <w:r>
        <w:t xml:space="preserve"> public transport</w:t>
      </w:r>
      <w:r w:rsidR="00BE6D9C">
        <w:t xml:space="preserve">, </w:t>
      </w:r>
      <w:r>
        <w:t>climate change</w:t>
      </w:r>
      <w:r w:rsidR="00506168">
        <w:t xml:space="preserve"> and responsiveness to civil emergencies</w:t>
      </w:r>
      <w:r>
        <w:t xml:space="preserve">. Our submission focuses upon those areas </w:t>
      </w:r>
      <w:r w:rsidR="006D2777">
        <w:t>being concentrated on in this draft annual plan and which</w:t>
      </w:r>
      <w:r w:rsidR="26D89345">
        <w:t xml:space="preserve"> also</w:t>
      </w:r>
      <w:r w:rsidR="006D2777">
        <w:t xml:space="preserve"> flow on </w:t>
      </w:r>
      <w:r w:rsidR="00F52100">
        <w:t>from the response provided to us</w:t>
      </w:r>
      <w:r w:rsidR="00240207">
        <w:t xml:space="preserve"> </w:t>
      </w:r>
      <w:r w:rsidR="00F52100">
        <w:t>by</w:t>
      </w:r>
      <w:r w:rsidR="2881DC84">
        <w:t xml:space="preserve"> ORC officials.</w:t>
      </w:r>
    </w:p>
    <w:p w14:paraId="06A7F4EA" w14:textId="09C9220B" w:rsidR="00A8413C" w:rsidRDefault="00A8413C" w:rsidP="00A246BE">
      <w:pPr>
        <w:spacing w:line="360" w:lineRule="auto"/>
      </w:pPr>
      <w:r>
        <w:t>Thirdly,</w:t>
      </w:r>
      <w:r w:rsidR="003B1C53">
        <w:t xml:space="preserve"> </w:t>
      </w:r>
      <w:r w:rsidR="00FF7EF5">
        <w:t>we also briefly mention our positions</w:t>
      </w:r>
      <w:r w:rsidR="00B455FF">
        <w:t xml:space="preserve"> on other areas not being discussed in the plan </w:t>
      </w:r>
      <w:r w:rsidR="00847E7E">
        <w:t xml:space="preserve">around the need for </w:t>
      </w:r>
      <w:r w:rsidR="00EC52E3">
        <w:t>council t</w:t>
      </w:r>
      <w:r w:rsidR="006F36FB">
        <w:t>o make its new</w:t>
      </w:r>
      <w:r w:rsidR="00C05E3A">
        <w:t xml:space="preserve"> offices fully accessible,</w:t>
      </w:r>
      <w:r w:rsidR="006F36FB">
        <w:t xml:space="preserve"> our desire for</w:t>
      </w:r>
      <w:r w:rsidR="00EC52E3">
        <w:t xml:space="preserve"> a disability issues advisory group (as the Dunedin City Council has)</w:t>
      </w:r>
      <w:r w:rsidR="006F36FB">
        <w:t xml:space="preserve"> to be established</w:t>
      </w:r>
      <w:r w:rsidR="002B2CB8">
        <w:t>, disability responsiveness training for staff,</w:t>
      </w:r>
      <w:r w:rsidR="00EC52E3">
        <w:t xml:space="preserve"> and </w:t>
      </w:r>
      <w:r w:rsidR="00FC7BF3">
        <w:t>the accessibility of</w:t>
      </w:r>
      <w:r w:rsidR="002B2CB8">
        <w:t xml:space="preserve"> all council</w:t>
      </w:r>
      <w:r w:rsidR="00FC7BF3">
        <w:t xml:space="preserve"> communications.</w:t>
      </w:r>
    </w:p>
    <w:p w14:paraId="37E669AA" w14:textId="09FCA8F4" w:rsidR="00FE5525" w:rsidRPr="00AA56D8" w:rsidRDefault="00FE5525" w:rsidP="00FE5525">
      <w:pPr>
        <w:pStyle w:val="Heading1"/>
        <w:spacing w:after="0" w:line="360" w:lineRule="auto"/>
        <w:rPr>
          <w:color w:val="auto"/>
          <w:sz w:val="28"/>
          <w:szCs w:val="28"/>
        </w:rPr>
      </w:pPr>
      <w:r w:rsidRPr="00AA56D8">
        <w:rPr>
          <w:color w:val="auto"/>
          <w:sz w:val="28"/>
          <w:szCs w:val="28"/>
        </w:rPr>
        <w:t>Public transport</w:t>
      </w:r>
    </w:p>
    <w:p w14:paraId="5B64D314" w14:textId="2862B6B0" w:rsidR="00FE5525" w:rsidRDefault="00FE5525" w:rsidP="00D13957">
      <w:pPr>
        <w:spacing w:line="360" w:lineRule="auto"/>
      </w:pPr>
      <w:r>
        <w:t xml:space="preserve">DPA acknowledges the </w:t>
      </w:r>
      <w:r w:rsidR="00D13957">
        <w:t>s</w:t>
      </w:r>
      <w:r w:rsidR="1AFA07A4">
        <w:t>teps</w:t>
      </w:r>
      <w:r w:rsidR="00D13957">
        <w:t xml:space="preserve"> that have been made in improving transport accessibility over the last few decades.</w:t>
      </w:r>
      <w:r w:rsidR="00F363B3">
        <w:t xml:space="preserve"> The placement of more wheelchair user friendly buses on most routes </w:t>
      </w:r>
      <w:r w:rsidR="2998332F">
        <w:t>in Dunedin</w:t>
      </w:r>
      <w:r w:rsidR="00F363B3">
        <w:t xml:space="preserve"> is an improvement on what went before.</w:t>
      </w:r>
    </w:p>
    <w:p w14:paraId="775ACD86" w14:textId="52E682E8" w:rsidR="009D6DDB" w:rsidRDefault="009D6DDB" w:rsidP="00D13957">
      <w:pPr>
        <w:spacing w:line="360" w:lineRule="auto"/>
      </w:pPr>
      <w:r>
        <w:t xml:space="preserve">DPA also notes </w:t>
      </w:r>
      <w:r w:rsidR="007F0331">
        <w:t xml:space="preserve">that </w:t>
      </w:r>
      <w:r w:rsidR="04A82078">
        <w:t xml:space="preserve">there </w:t>
      </w:r>
      <w:r w:rsidR="007F0331">
        <w:t>have been measures taken</w:t>
      </w:r>
      <w:r w:rsidR="00A23F0C">
        <w:t xml:space="preserve"> by Council</w:t>
      </w:r>
      <w:r w:rsidR="007F0331">
        <w:t xml:space="preserve"> in reaching out to the local disabled community on transport accessibility issues in recent years</w:t>
      </w:r>
      <w:r w:rsidR="00A23F0C">
        <w:t>, some of which we have a been part of</w:t>
      </w:r>
      <w:r w:rsidR="007F0331">
        <w:t>.</w:t>
      </w:r>
    </w:p>
    <w:p w14:paraId="75E46C46" w14:textId="15DE65DD" w:rsidR="00B70839" w:rsidRDefault="00F363B3" w:rsidP="00D13957">
      <w:pPr>
        <w:spacing w:line="360" w:lineRule="auto"/>
      </w:pPr>
      <w:r>
        <w:t>However, there are still issues that need to be addressed</w:t>
      </w:r>
      <w:r w:rsidR="000E2055">
        <w:t xml:space="preserve"> and remain of concern to the disabled community</w:t>
      </w:r>
      <w:r>
        <w:t xml:space="preserve"> including</w:t>
      </w:r>
      <w:r w:rsidR="46EF5BCB">
        <w:t>:</w:t>
      </w:r>
    </w:p>
    <w:p w14:paraId="60CCD438" w14:textId="6AD2081F" w:rsidR="00B70839" w:rsidRDefault="00F363B3" w:rsidP="25454A14">
      <w:pPr>
        <w:pStyle w:val="ListParagraph"/>
        <w:numPr>
          <w:ilvl w:val="0"/>
          <w:numId w:val="33"/>
        </w:numPr>
        <w:spacing w:line="360" w:lineRule="auto"/>
        <w:rPr>
          <w:rFonts w:eastAsia="Calibri"/>
          <w:szCs w:val="24"/>
        </w:rPr>
      </w:pPr>
      <w:r>
        <w:t xml:space="preserve"> the reliability of </w:t>
      </w:r>
      <w:r w:rsidR="0033203F">
        <w:t xml:space="preserve">bus services, </w:t>
      </w:r>
    </w:p>
    <w:p w14:paraId="5EE00345" w14:textId="3F7CFF36" w:rsidR="00B70839" w:rsidRDefault="0033203F" w:rsidP="25454A14">
      <w:pPr>
        <w:pStyle w:val="ListParagraph"/>
        <w:numPr>
          <w:ilvl w:val="0"/>
          <w:numId w:val="33"/>
        </w:numPr>
        <w:spacing w:line="360" w:lineRule="auto"/>
        <w:rPr>
          <w:rFonts w:eastAsia="Calibri"/>
          <w:szCs w:val="24"/>
        </w:rPr>
      </w:pPr>
      <w:r>
        <w:t>the ongoing need for</w:t>
      </w:r>
      <w:r w:rsidR="00507663">
        <w:t xml:space="preserve"> disability</w:t>
      </w:r>
      <w:r>
        <w:t xml:space="preserve"> training and responsiveness</w:t>
      </w:r>
      <w:r w:rsidR="00507663">
        <w:t xml:space="preserve"> for new bus drivers</w:t>
      </w:r>
      <w:r w:rsidR="00E82503">
        <w:t xml:space="preserve">, </w:t>
      </w:r>
    </w:p>
    <w:p w14:paraId="6BAC046D" w14:textId="44886BCC" w:rsidR="00B70839" w:rsidRDefault="00E82503" w:rsidP="25454A14">
      <w:pPr>
        <w:pStyle w:val="ListParagraph"/>
        <w:numPr>
          <w:ilvl w:val="0"/>
          <w:numId w:val="33"/>
        </w:numPr>
        <w:spacing w:line="360" w:lineRule="auto"/>
        <w:rPr>
          <w:rFonts w:eastAsia="Calibri"/>
          <w:szCs w:val="24"/>
        </w:rPr>
      </w:pPr>
      <w:r>
        <w:t>the inaccessibility of some bus routes,</w:t>
      </w:r>
      <w:r w:rsidR="00507663">
        <w:t xml:space="preserve"> </w:t>
      </w:r>
    </w:p>
    <w:p w14:paraId="599ABF70" w14:textId="03F86ADF" w:rsidR="00B70839" w:rsidRDefault="00690B99" w:rsidP="25454A14">
      <w:pPr>
        <w:pStyle w:val="ListParagraph"/>
        <w:numPr>
          <w:ilvl w:val="0"/>
          <w:numId w:val="33"/>
        </w:numPr>
        <w:spacing w:line="360" w:lineRule="auto"/>
        <w:rPr>
          <w:rFonts w:eastAsia="Calibri"/>
          <w:szCs w:val="24"/>
        </w:rPr>
      </w:pPr>
      <w:r>
        <w:t xml:space="preserve">lack of accessible public transport options in regional centres </w:t>
      </w:r>
      <w:r w:rsidR="00507663">
        <w:t xml:space="preserve">and </w:t>
      </w:r>
    </w:p>
    <w:p w14:paraId="5B751BDE" w14:textId="3572DF19" w:rsidR="00B70839" w:rsidRDefault="00507663" w:rsidP="25454A14">
      <w:pPr>
        <w:pStyle w:val="ListParagraph"/>
        <w:numPr>
          <w:ilvl w:val="0"/>
          <w:numId w:val="33"/>
        </w:numPr>
        <w:spacing w:line="360" w:lineRule="auto"/>
        <w:rPr>
          <w:rFonts w:eastAsia="Calibri"/>
          <w:szCs w:val="24"/>
        </w:rPr>
      </w:pPr>
      <w:r>
        <w:lastRenderedPageBreak/>
        <w:t xml:space="preserve">working with the Dunedin City Council and other territorial authorities on </w:t>
      </w:r>
      <w:r w:rsidR="00362F9B">
        <w:t>making our bus shelters and stops fully accessible, comfortable and user friendly.</w:t>
      </w:r>
    </w:p>
    <w:p w14:paraId="47801F7B" w14:textId="7ACDCE25" w:rsidR="00F363B3" w:rsidRDefault="00B70839" w:rsidP="00D13957">
      <w:pPr>
        <w:spacing w:line="360" w:lineRule="auto"/>
      </w:pPr>
      <w:r>
        <w:t>On the issue of disability training and responsiveness for drivers, we note that this is being currently delivered by Living</w:t>
      </w:r>
      <w:r w:rsidR="00CB3913">
        <w:t xml:space="preserve"> </w:t>
      </w:r>
      <w:r>
        <w:t>Well Resource Centre (formerly Disability Information Service)</w:t>
      </w:r>
      <w:r w:rsidR="00CB3913">
        <w:t xml:space="preserve">. </w:t>
      </w:r>
    </w:p>
    <w:p w14:paraId="355FB6DD" w14:textId="1D0A49F9" w:rsidR="00F363B3" w:rsidRDefault="00CB3913" w:rsidP="00D13957">
      <w:pPr>
        <w:spacing w:line="360" w:lineRule="auto"/>
      </w:pPr>
      <w:r>
        <w:t>We note that with the increasing number of new bus drivers being recruited due to i</w:t>
      </w:r>
      <w:r w:rsidR="19F8D3BE">
        <w:t>mproved</w:t>
      </w:r>
      <w:r>
        <w:t xml:space="preserve"> </w:t>
      </w:r>
      <w:r w:rsidR="00DE68F3">
        <w:t>hourly pay rates and the easing of migration barriers, th</w:t>
      </w:r>
      <w:r w:rsidR="00D04880">
        <w:t>ere will be more drivers who need to have this training</w:t>
      </w:r>
      <w:r w:rsidR="2CA864C8">
        <w:t xml:space="preserve">. </w:t>
      </w:r>
      <w:r w:rsidR="00813B9B">
        <w:t xml:space="preserve"> </w:t>
      </w:r>
    </w:p>
    <w:p w14:paraId="6C5526C8" w14:textId="12027AC4" w:rsidR="00813B9B" w:rsidRDefault="00813B9B" w:rsidP="00D13957">
      <w:pPr>
        <w:spacing w:line="360" w:lineRule="auto"/>
      </w:pPr>
      <w:r>
        <w:t xml:space="preserve">DPA recommends that Council increase the level of funding for </w:t>
      </w:r>
      <w:r w:rsidR="00263FF1">
        <w:t>disability responsiveness and awareness training for newly recruited bus drivers</w:t>
      </w:r>
      <w:r w:rsidR="00A31B29">
        <w:t xml:space="preserve"> and </w:t>
      </w:r>
      <w:r w:rsidR="0059364C">
        <w:t>ensure that programmes are delivered in</w:t>
      </w:r>
      <w:r w:rsidR="00A31B29">
        <w:t xml:space="preserve"> culturally appropriate and accessible</w:t>
      </w:r>
      <w:r w:rsidR="0059364C">
        <w:t xml:space="preserve"> ways</w:t>
      </w:r>
      <w:r w:rsidR="00263FF1">
        <w:t>.</w:t>
      </w:r>
    </w:p>
    <w:p w14:paraId="3E7BF9F6" w14:textId="045EF93D" w:rsidR="00263FF1" w:rsidRDefault="00E70633" w:rsidP="00D13957">
      <w:pPr>
        <w:spacing w:line="360" w:lineRule="auto"/>
      </w:pPr>
      <w:r>
        <w:t>DPA recommends that</w:t>
      </w:r>
      <w:r w:rsidR="00BB7F41">
        <w:t>, in cooperation with the DCC</w:t>
      </w:r>
      <w:r w:rsidR="001D5C1E">
        <w:t xml:space="preserve"> and Queenstown-Lakes District Council</w:t>
      </w:r>
      <w:r w:rsidR="00BB7F41">
        <w:t>,</w:t>
      </w:r>
      <w:r>
        <w:t xml:space="preserve"> further improvements be made to bus stops and shelters so that all</w:t>
      </w:r>
      <w:r w:rsidR="00BB7F41">
        <w:t xml:space="preserve"> stops and shelters are accessibl</w:t>
      </w:r>
      <w:r w:rsidR="00D73699">
        <w:t>e.</w:t>
      </w:r>
    </w:p>
    <w:p w14:paraId="6F0BCCC5" w14:textId="4B624362" w:rsidR="00D73699" w:rsidRDefault="002477C2" w:rsidP="00D13957">
      <w:pPr>
        <w:spacing w:line="360" w:lineRule="auto"/>
      </w:pPr>
      <w:r>
        <w:t xml:space="preserve">DPA </w:t>
      </w:r>
      <w:r w:rsidR="6B25019E">
        <w:t>supports</w:t>
      </w:r>
      <w:r>
        <w:t xml:space="preserve"> the proposal to further develop real-time transport information in Queenstown and Dunedin</w:t>
      </w:r>
      <w:r w:rsidR="007932F6">
        <w:t>.</w:t>
      </w:r>
    </w:p>
    <w:p w14:paraId="1267574F" w14:textId="52931445" w:rsidR="007932F6" w:rsidRDefault="007932F6" w:rsidP="00D13957">
      <w:pPr>
        <w:spacing w:line="360" w:lineRule="auto"/>
      </w:pPr>
      <w:r>
        <w:t xml:space="preserve">DPA recommends that </w:t>
      </w:r>
      <w:r w:rsidR="00C63AE9">
        <w:t>real-time transport information be accessible and available in both written</w:t>
      </w:r>
      <w:r w:rsidR="008F5C8E">
        <w:t xml:space="preserve"> (i.e., Large Print, Braille)</w:t>
      </w:r>
      <w:r w:rsidR="00C63AE9">
        <w:t xml:space="preserve"> and audio formats</w:t>
      </w:r>
      <w:r w:rsidR="007978B4">
        <w:t xml:space="preserve"> as well as New Zealand Sign Language (NZSL) to ensure accessibility for everyone.</w:t>
      </w:r>
    </w:p>
    <w:p w14:paraId="2EDBC1A3" w14:textId="17A04D3D" w:rsidR="00292B58" w:rsidRPr="00AA56D8" w:rsidRDefault="00292B58" w:rsidP="00D475C9">
      <w:pPr>
        <w:pStyle w:val="Heading1"/>
        <w:spacing w:after="0" w:line="360" w:lineRule="auto"/>
        <w:rPr>
          <w:color w:val="auto"/>
          <w:sz w:val="28"/>
          <w:szCs w:val="28"/>
        </w:rPr>
      </w:pPr>
      <w:r w:rsidRPr="00AA56D8">
        <w:rPr>
          <w:color w:val="auto"/>
          <w:sz w:val="28"/>
          <w:szCs w:val="28"/>
        </w:rPr>
        <w:t xml:space="preserve">Climate change and emergency responsiveness </w:t>
      </w:r>
      <w:r w:rsidR="00DA5D4B" w:rsidRPr="00AA56D8">
        <w:rPr>
          <w:color w:val="auto"/>
          <w:sz w:val="28"/>
          <w:szCs w:val="28"/>
        </w:rPr>
        <w:t>(safety and resilience)</w:t>
      </w:r>
    </w:p>
    <w:p w14:paraId="0C5A04DC" w14:textId="350255FD" w:rsidR="00DA5D4B" w:rsidRDefault="00460AB9" w:rsidP="0023681D">
      <w:pPr>
        <w:spacing w:line="360" w:lineRule="auto"/>
      </w:pPr>
      <w:r>
        <w:t>In our last</w:t>
      </w:r>
      <w:r w:rsidR="00280396">
        <w:t xml:space="preserve"> ORC</w:t>
      </w:r>
      <w:r>
        <w:t xml:space="preserve"> annual</w:t>
      </w:r>
      <w:r w:rsidR="00280396">
        <w:t xml:space="preserve"> plan</w:t>
      </w:r>
      <w:r>
        <w:t xml:space="preserve"> submission, we touched upon the need for DPA and other locally</w:t>
      </w:r>
      <w:r w:rsidR="0023681D">
        <w:t xml:space="preserve"> </w:t>
      </w:r>
      <w:r>
        <w:t xml:space="preserve">based disabled people’s organisations </w:t>
      </w:r>
      <w:r w:rsidR="00302CA0">
        <w:t xml:space="preserve">(DPOs) to be involved in discussions around climate change given the disproportionate impact that this is having on disabled people both locally and </w:t>
      </w:r>
      <w:r w:rsidR="00280396">
        <w:t>globally</w:t>
      </w:r>
      <w:r w:rsidR="00302CA0">
        <w:t>.</w:t>
      </w:r>
      <w:r w:rsidR="00FC0527">
        <w:rPr>
          <w:rStyle w:val="FootnoteReference"/>
        </w:rPr>
        <w:footnoteReference w:id="2"/>
      </w:r>
    </w:p>
    <w:p w14:paraId="6EE94A79" w14:textId="18B9DD97" w:rsidR="00BD39E5" w:rsidRDefault="00992424" w:rsidP="0023681D">
      <w:pPr>
        <w:spacing w:line="360" w:lineRule="auto"/>
      </w:pPr>
      <w:r>
        <w:lastRenderedPageBreak/>
        <w:t xml:space="preserve">We outlined our idea around </w:t>
      </w:r>
      <w:r w:rsidR="000B1313">
        <w:t>co-designing a Climate Change Responsiveness plan aimed at the disabled community</w:t>
      </w:r>
      <w:r w:rsidR="00244C22">
        <w:t xml:space="preserve"> along the lines of that developed in Bristol, UK with the Bristol Disability Equality Forum there.</w:t>
      </w:r>
      <w:r w:rsidR="00671378">
        <w:rPr>
          <w:rStyle w:val="FootnoteReference"/>
        </w:rPr>
        <w:footnoteReference w:id="3"/>
      </w:r>
      <w:r w:rsidR="00ED5628">
        <w:t xml:space="preserve"> </w:t>
      </w:r>
    </w:p>
    <w:p w14:paraId="01435165" w14:textId="5F464CE6" w:rsidR="00573187" w:rsidRDefault="00573187" w:rsidP="0023681D">
      <w:pPr>
        <w:spacing w:line="360" w:lineRule="auto"/>
      </w:pPr>
      <w:r>
        <w:t>DPA recommends that there be discussions commenced</w:t>
      </w:r>
      <w:r w:rsidR="009F6D55">
        <w:t xml:space="preserve"> during this coming year</w:t>
      </w:r>
      <w:r>
        <w:t xml:space="preserve"> on th</w:t>
      </w:r>
      <w:r w:rsidR="007C4822">
        <w:t>e development of a co-designed, disabled people’s driven and led Climate Change Responsiveness Plan</w:t>
      </w:r>
      <w:r>
        <w:t xml:space="preserve"> between</w:t>
      </w:r>
      <w:r w:rsidR="008664E6">
        <w:t xml:space="preserve"> the DCC/ORC and</w:t>
      </w:r>
      <w:r>
        <w:t xml:space="preserve"> DPA and other </w:t>
      </w:r>
      <w:r w:rsidR="009B1F73">
        <w:t>locally based</w:t>
      </w:r>
      <w:r>
        <w:t xml:space="preserve"> DPOs including Blind Citizens, Deaf Aotearoa, </w:t>
      </w:r>
      <w:r w:rsidR="00721BDB">
        <w:t>Muscular Dystrophy Association, and People First.</w:t>
      </w:r>
      <w:r w:rsidR="007C4822">
        <w:t xml:space="preserve"> </w:t>
      </w:r>
      <w:r w:rsidR="008664E6">
        <w:t xml:space="preserve">Other disability organisations </w:t>
      </w:r>
      <w:r w:rsidR="0039429E">
        <w:t>can be brought in</w:t>
      </w:r>
      <w:r w:rsidR="00A10570">
        <w:t>to this</w:t>
      </w:r>
      <w:r w:rsidR="0039429E">
        <w:t xml:space="preserve"> as well</w:t>
      </w:r>
      <w:r w:rsidR="000E1625">
        <w:t xml:space="preserve"> through the Access for All Group</w:t>
      </w:r>
      <w:r w:rsidR="0039429E">
        <w:t>.</w:t>
      </w:r>
    </w:p>
    <w:p w14:paraId="0B31082C" w14:textId="0DB69D15" w:rsidR="0039429E" w:rsidRDefault="0039429E" w:rsidP="0023681D">
      <w:pPr>
        <w:spacing w:line="360" w:lineRule="auto"/>
      </w:pPr>
      <w:r>
        <w:t xml:space="preserve">DPA wishes to acknowledge that we have had dialogue with the ORC/DCC funded </w:t>
      </w:r>
      <w:r w:rsidR="000E1625">
        <w:t>South Dunedin Future project on the impacts of climate change</w:t>
      </w:r>
      <w:r w:rsidR="00B8374B">
        <w:t xml:space="preserve"> </w:t>
      </w:r>
      <w:r w:rsidR="00E55D5A">
        <w:t>as th</w:t>
      </w:r>
      <w:r w:rsidR="2F4D8B2D">
        <w:t>e</w:t>
      </w:r>
      <w:r w:rsidR="00E55D5A">
        <w:t xml:space="preserve"> </w:t>
      </w:r>
      <w:r w:rsidR="00B8374B">
        <w:t xml:space="preserve">suburb contains a relatively high number of disabled people within its population. We </w:t>
      </w:r>
      <w:r w:rsidR="000A2393">
        <w:t>plan on continuing</w:t>
      </w:r>
      <w:r w:rsidR="00B8374B">
        <w:t xml:space="preserve"> this dialogue going forward.</w:t>
      </w:r>
    </w:p>
    <w:p w14:paraId="449A0D3C" w14:textId="3CB107FA" w:rsidR="00B8374B" w:rsidRDefault="004212A8" w:rsidP="0023681D">
      <w:pPr>
        <w:spacing w:line="360" w:lineRule="auto"/>
      </w:pPr>
      <w:r>
        <w:t xml:space="preserve">DPA supports </w:t>
      </w:r>
      <w:r w:rsidR="00CA24CB">
        <w:t>funding for additional climate change hazards staff and additional funding for flood protection works due to inflationary pressures as being important investments</w:t>
      </w:r>
      <w:r w:rsidR="00D475C9">
        <w:t xml:space="preserve"> </w:t>
      </w:r>
      <w:r w:rsidR="000A2393">
        <w:t>for</w:t>
      </w:r>
      <w:r w:rsidR="00D475C9">
        <w:t xml:space="preserve"> both fighting and mitigating the impacts of climate change.</w:t>
      </w:r>
    </w:p>
    <w:p w14:paraId="3FF7387C" w14:textId="212D6D02" w:rsidR="00CC5AFB" w:rsidRDefault="00CC5AFB" w:rsidP="0023681D">
      <w:pPr>
        <w:spacing w:line="360" w:lineRule="auto"/>
      </w:pPr>
      <w:r>
        <w:t xml:space="preserve">In terms of emergency responsiveness, </w:t>
      </w:r>
      <w:r w:rsidR="008D6081">
        <w:t>DPA supports increased planning for emergency management response</w:t>
      </w:r>
      <w:r w:rsidR="00B41167">
        <w:t xml:space="preserve">. </w:t>
      </w:r>
      <w:r w:rsidR="00B43F7E">
        <w:t>DPA acknowledges the efforts that have been made by</w:t>
      </w:r>
      <w:r w:rsidR="007805ED">
        <w:t xml:space="preserve"> the</w:t>
      </w:r>
      <w:r w:rsidR="00B43F7E">
        <w:t xml:space="preserve"> </w:t>
      </w:r>
      <w:r w:rsidR="0002628B">
        <w:t xml:space="preserve">Council </w:t>
      </w:r>
      <w:r w:rsidR="00B41167">
        <w:t>over</w:t>
      </w:r>
      <w:r w:rsidR="007805ED">
        <w:t xml:space="preserve"> </w:t>
      </w:r>
      <w:r w:rsidR="6FAEEA67">
        <w:t xml:space="preserve">this past </w:t>
      </w:r>
      <w:r w:rsidR="00B41167">
        <w:t>year</w:t>
      </w:r>
      <w:r w:rsidR="00F338A2">
        <w:t xml:space="preserve"> </w:t>
      </w:r>
      <w:r w:rsidR="00BF1272">
        <w:t>including having</w:t>
      </w:r>
      <w:r w:rsidR="00EF63EB">
        <w:t xml:space="preserve"> local</w:t>
      </w:r>
      <w:r w:rsidR="00BF1272">
        <w:t xml:space="preserve"> disabled community members and</w:t>
      </w:r>
      <w:r w:rsidR="00EF63EB">
        <w:t xml:space="preserve"> service provider</w:t>
      </w:r>
      <w:r w:rsidR="1E23602B">
        <w:t xml:space="preserve"> representatives</w:t>
      </w:r>
      <w:r w:rsidR="00EF63EB">
        <w:t xml:space="preserve"> presenting</w:t>
      </w:r>
      <w:r w:rsidR="004214D6">
        <w:t xml:space="preserve"> at a recent Welfare Coordination Group (WCG) meeting.</w:t>
      </w:r>
      <w:r w:rsidR="00B677A0">
        <w:t xml:space="preserve"> </w:t>
      </w:r>
    </w:p>
    <w:p w14:paraId="34FB81D6" w14:textId="11ECDA2D" w:rsidR="00B677A0" w:rsidRDefault="00B677A0" w:rsidP="0023681D">
      <w:pPr>
        <w:spacing w:line="360" w:lineRule="auto"/>
      </w:pPr>
      <w:r>
        <w:t xml:space="preserve">DPA </w:t>
      </w:r>
      <w:r w:rsidR="0024088B">
        <w:t>recommends</w:t>
      </w:r>
      <w:r>
        <w:t xml:space="preserve"> that </w:t>
      </w:r>
      <w:r w:rsidR="1EEF177B">
        <w:t>DPA</w:t>
      </w:r>
      <w:r>
        <w:t xml:space="preserve"> </w:t>
      </w:r>
      <w:r w:rsidR="005E0318">
        <w:t xml:space="preserve">be included in the </w:t>
      </w:r>
      <w:r w:rsidR="182EA3BF">
        <w:t>Regional Civil Defence</w:t>
      </w:r>
      <w:r w:rsidR="005E0318">
        <w:t xml:space="preserve"> WCG alongside other disability organisations who have been invited to join including </w:t>
      </w:r>
      <w:proofErr w:type="spellStart"/>
      <w:r w:rsidR="005E0318">
        <w:t>Whaikaha</w:t>
      </w:r>
      <w:proofErr w:type="spellEnd"/>
      <w:r w:rsidR="005E0318">
        <w:t xml:space="preserve"> – Ministry of Disabled People</w:t>
      </w:r>
      <w:r w:rsidR="00F56A88">
        <w:t xml:space="preserve"> and Your Way </w:t>
      </w:r>
      <w:proofErr w:type="spellStart"/>
      <w:r w:rsidR="00F56A88">
        <w:t>Kaiaroha</w:t>
      </w:r>
      <w:proofErr w:type="spellEnd"/>
      <w:r w:rsidR="00F56A88">
        <w:t>.</w:t>
      </w:r>
    </w:p>
    <w:p w14:paraId="37035AB4" w14:textId="72FD06D8" w:rsidR="00F56A88" w:rsidRDefault="00F56A88" w:rsidP="0023681D">
      <w:pPr>
        <w:spacing w:line="360" w:lineRule="auto"/>
      </w:pPr>
      <w:r>
        <w:t>We welcome</w:t>
      </w:r>
      <w:r w:rsidR="00256D43">
        <w:t xml:space="preserve"> and acknowledge</w:t>
      </w:r>
      <w:r>
        <w:t xml:space="preserve"> the inclusion of these important disability </w:t>
      </w:r>
      <w:r w:rsidR="00256D43">
        <w:t xml:space="preserve">sector </w:t>
      </w:r>
      <w:r>
        <w:t>organisations</w:t>
      </w:r>
      <w:r w:rsidR="00F338A2">
        <w:t xml:space="preserve"> on the WCG</w:t>
      </w:r>
      <w:r>
        <w:t xml:space="preserve">. However, DPA </w:t>
      </w:r>
      <w:r w:rsidR="00256D43">
        <w:t>can add a lived disabled person’s</w:t>
      </w:r>
      <w:r w:rsidR="00F35091">
        <w:t xml:space="preserve"> perspective as well as policy and strategic planning </w:t>
      </w:r>
      <w:r w:rsidR="002B3814">
        <w:t>expertise</w:t>
      </w:r>
      <w:r w:rsidR="00F35091">
        <w:t xml:space="preserve">, something that </w:t>
      </w:r>
      <w:r w:rsidR="00EB646C">
        <w:t>is</w:t>
      </w:r>
      <w:r w:rsidR="00F35091">
        <w:t xml:space="preserve"> </w:t>
      </w:r>
      <w:r w:rsidR="77FC21CA">
        <w:t>vital</w:t>
      </w:r>
      <w:r w:rsidR="009E7375">
        <w:t xml:space="preserve"> </w:t>
      </w:r>
      <w:r w:rsidR="009E7375">
        <w:lastRenderedPageBreak/>
        <w:t xml:space="preserve">when planning for civil emergencies and disasters. </w:t>
      </w:r>
      <w:r w:rsidR="0CC3B893">
        <w:t>DPA</w:t>
      </w:r>
      <w:r w:rsidR="002B3814">
        <w:t xml:space="preserve">, </w:t>
      </w:r>
      <w:r w:rsidR="00AF6DB5">
        <w:t>as a</w:t>
      </w:r>
      <w:r w:rsidR="00F16A1B">
        <w:t xml:space="preserve"> </w:t>
      </w:r>
      <w:r w:rsidR="0861F375">
        <w:t>pan-impairment</w:t>
      </w:r>
      <w:r w:rsidR="00F16A1B">
        <w:t xml:space="preserve"> disabled person’s organisation</w:t>
      </w:r>
      <w:r w:rsidR="002B3814">
        <w:t>,</w:t>
      </w:r>
      <w:r w:rsidR="00AF6DB5">
        <w:t xml:space="preserve"> should</w:t>
      </w:r>
      <w:r w:rsidR="004D29DE">
        <w:t xml:space="preserve"> also</w:t>
      </w:r>
      <w:r w:rsidR="00AF6DB5">
        <w:t xml:space="preserve"> be involved given the importance we have </w:t>
      </w:r>
      <w:r w:rsidR="00F16A1B">
        <w:t xml:space="preserve">as co-partners to all </w:t>
      </w:r>
      <w:r w:rsidR="00027E75">
        <w:t xml:space="preserve">central and local </w:t>
      </w:r>
      <w:r w:rsidR="00F16A1B">
        <w:t xml:space="preserve">government organisations </w:t>
      </w:r>
      <w:r w:rsidR="105C77CF">
        <w:t>in decision making</w:t>
      </w:r>
      <w:r w:rsidR="00F16A1B">
        <w:t xml:space="preserve"> under Article 4.3 of the UNCRPD.</w:t>
      </w:r>
    </w:p>
    <w:p w14:paraId="700263AF" w14:textId="1C3AC7D5" w:rsidR="009B1F73" w:rsidRDefault="004D29DE" w:rsidP="009B1F73">
      <w:pPr>
        <w:pStyle w:val="Heading1"/>
        <w:spacing w:after="0" w:line="360" w:lineRule="auto"/>
        <w:rPr>
          <w:color w:val="auto"/>
          <w:sz w:val="28"/>
          <w:szCs w:val="28"/>
        </w:rPr>
      </w:pPr>
      <w:r>
        <w:rPr>
          <w:color w:val="auto"/>
          <w:sz w:val="28"/>
          <w:szCs w:val="28"/>
        </w:rPr>
        <w:t>New office building</w:t>
      </w:r>
    </w:p>
    <w:p w14:paraId="3ADB0908" w14:textId="42EA781C" w:rsidR="0049084D" w:rsidRDefault="004D29DE" w:rsidP="000E2055">
      <w:pPr>
        <w:spacing w:line="360" w:lineRule="auto"/>
      </w:pPr>
      <w:r>
        <w:t>DPA had a very constructive discussion in February</w:t>
      </w:r>
      <w:r w:rsidR="00E963FB">
        <w:t xml:space="preserve"> </w:t>
      </w:r>
      <w:r w:rsidR="357940D3">
        <w:t>with staff and councillors</w:t>
      </w:r>
      <w:r w:rsidR="00E963FB">
        <w:t xml:space="preserve"> regarding the</w:t>
      </w:r>
      <w:r w:rsidR="006D51A7">
        <w:t xml:space="preserve"> ORC’s</w:t>
      </w:r>
      <w:r w:rsidR="000E2055">
        <w:t xml:space="preserve"> planned</w:t>
      </w:r>
      <w:r w:rsidR="006D51A7">
        <w:t xml:space="preserve"> new office building,</w:t>
      </w:r>
      <w:r w:rsidR="00E963FB">
        <w:t xml:space="preserve"> </w:t>
      </w:r>
      <w:r w:rsidR="006D51A7">
        <w:t xml:space="preserve">Whare </w:t>
      </w:r>
      <w:proofErr w:type="spellStart"/>
      <w:r w:rsidR="006D51A7">
        <w:t>Rūnaka</w:t>
      </w:r>
      <w:proofErr w:type="spellEnd"/>
      <w:r w:rsidR="000E2055">
        <w:t xml:space="preserve">. </w:t>
      </w:r>
      <w:r w:rsidR="00366CB9">
        <w:t xml:space="preserve">We </w:t>
      </w:r>
      <w:r w:rsidR="72F9C353">
        <w:t>understand</w:t>
      </w:r>
      <w:r w:rsidR="00366CB9">
        <w:t xml:space="preserve"> that</w:t>
      </w:r>
      <w:r w:rsidR="0070285A">
        <w:t xml:space="preserve"> </w:t>
      </w:r>
      <w:r w:rsidR="00321537">
        <w:t>advice has been taken from the Government Property Group o</w:t>
      </w:r>
      <w:r w:rsidR="00F759AE">
        <w:t>n incorporating Universal Design (UD</w:t>
      </w:r>
      <w:r w:rsidR="00D90123">
        <w:t xml:space="preserve">) principles into the build. </w:t>
      </w:r>
      <w:r w:rsidR="089145E6">
        <w:t>We</w:t>
      </w:r>
      <w:r w:rsidR="0070285A">
        <w:t xml:space="preserve"> welcome </w:t>
      </w:r>
      <w:r w:rsidR="004927E9">
        <w:t>universal design principles being included to ensure that everyone, including disabled and older people, can easily access the building</w:t>
      </w:r>
      <w:r w:rsidR="581E2901">
        <w:t xml:space="preserve"> from day one</w:t>
      </w:r>
      <w:r w:rsidR="004927E9">
        <w:t>.</w:t>
      </w:r>
    </w:p>
    <w:p w14:paraId="54737330" w14:textId="4284AE47" w:rsidR="00105A0A" w:rsidRDefault="00105A0A" w:rsidP="000E2055">
      <w:pPr>
        <w:spacing w:line="360" w:lineRule="auto"/>
      </w:pPr>
      <w:r>
        <w:t>DPA thanks the ORC for its pledge to consult with DPA over this</w:t>
      </w:r>
      <w:r w:rsidR="00825A0C">
        <w:t xml:space="preserve"> new build as a starting point.</w:t>
      </w:r>
    </w:p>
    <w:p w14:paraId="6CE181EC" w14:textId="5D7AE70F" w:rsidR="00825A0C" w:rsidRDefault="00FE5F4B" w:rsidP="00FE5F4B">
      <w:pPr>
        <w:pStyle w:val="Heading1"/>
        <w:spacing w:after="0" w:line="360" w:lineRule="auto"/>
        <w:rPr>
          <w:color w:val="auto"/>
          <w:sz w:val="28"/>
          <w:szCs w:val="28"/>
        </w:rPr>
      </w:pPr>
      <w:r>
        <w:rPr>
          <w:color w:val="auto"/>
          <w:sz w:val="28"/>
          <w:szCs w:val="28"/>
        </w:rPr>
        <w:t>Establishing a disability issues advisory group</w:t>
      </w:r>
    </w:p>
    <w:p w14:paraId="2AD27FD9" w14:textId="334299AB" w:rsidR="00FE5F4B" w:rsidRPr="00FE5F4B" w:rsidRDefault="00DF02F7" w:rsidP="000C5065">
      <w:pPr>
        <w:spacing w:line="360" w:lineRule="auto"/>
      </w:pPr>
      <w:r>
        <w:t>DPA is very pleased that Council is open to looking at the establishment of</w:t>
      </w:r>
      <w:r w:rsidR="00BC62EA">
        <w:t xml:space="preserve"> a disability advisory</w:t>
      </w:r>
      <w:r w:rsidR="00DA4B80">
        <w:t xml:space="preserve"> </w:t>
      </w:r>
      <w:r>
        <w:t>group given that the DCC and other local authorities</w:t>
      </w:r>
      <w:r w:rsidR="00DA4B80">
        <w:t xml:space="preserve"> throughout New Zealand</w:t>
      </w:r>
      <w:r>
        <w:t xml:space="preserve"> already have </w:t>
      </w:r>
      <w:r w:rsidR="00DA4B80">
        <w:t>them</w:t>
      </w:r>
      <w:r>
        <w:t>.</w:t>
      </w:r>
    </w:p>
    <w:p w14:paraId="063E046C" w14:textId="7BA12A46" w:rsidR="00F16A1B" w:rsidRDefault="5B6F5BDA" w:rsidP="4B6B2F7C">
      <w:pPr>
        <w:spacing w:line="360" w:lineRule="auto"/>
      </w:pPr>
      <w:r>
        <w:t xml:space="preserve">DPA recommends that Council </w:t>
      </w:r>
      <w:r w:rsidR="182CB508">
        <w:t>co-designs</w:t>
      </w:r>
      <w:r>
        <w:t xml:space="preserve"> a </w:t>
      </w:r>
      <w:bookmarkStart w:id="0" w:name="_Int_VcgoPUPJ"/>
      <w:proofErr w:type="gramStart"/>
      <w:r>
        <w:t>terms of reference</w:t>
      </w:r>
      <w:bookmarkEnd w:id="0"/>
      <w:proofErr w:type="gramEnd"/>
      <w:r>
        <w:t xml:space="preserve"> for </w:t>
      </w:r>
      <w:r w:rsidR="208AE8D3">
        <w:t>a disability advisory</w:t>
      </w:r>
      <w:r>
        <w:t xml:space="preserve"> group with DPA and the wider Otago disabled community as a first step in this process with a view to beginning meetings within the upcoming financial year and that funding </w:t>
      </w:r>
      <w:r w:rsidR="1584B885">
        <w:t>is</w:t>
      </w:r>
      <w:r w:rsidR="72652004">
        <w:t xml:space="preserve"> set aside for this purpose.</w:t>
      </w:r>
    </w:p>
    <w:p w14:paraId="2E82A2BE" w14:textId="20EA7FF0" w:rsidR="00F16A1B" w:rsidRDefault="72652004" w:rsidP="4B6B2F7C">
      <w:pPr>
        <w:pStyle w:val="Heading1"/>
        <w:spacing w:after="0" w:line="360" w:lineRule="auto"/>
        <w:rPr>
          <w:color w:val="auto"/>
          <w:sz w:val="28"/>
          <w:szCs w:val="28"/>
        </w:rPr>
      </w:pPr>
      <w:r w:rsidRPr="4B6B2F7C">
        <w:rPr>
          <w:color w:val="auto"/>
          <w:sz w:val="28"/>
          <w:szCs w:val="28"/>
        </w:rPr>
        <w:t>Disability responsiveness training for staff and employment of disabled people as staff</w:t>
      </w:r>
    </w:p>
    <w:p w14:paraId="1B0C7770" w14:textId="2D263085" w:rsidR="00F16A1B" w:rsidRDefault="28DF116A" w:rsidP="0023681D">
      <w:pPr>
        <w:spacing w:line="360" w:lineRule="auto"/>
      </w:pPr>
      <w:r>
        <w:t xml:space="preserve">DPA was </w:t>
      </w:r>
      <w:r w:rsidR="6F6916AE">
        <w:t xml:space="preserve">also </w:t>
      </w:r>
      <w:r>
        <w:t xml:space="preserve">pleased to hear from </w:t>
      </w:r>
      <w:r w:rsidR="5B9CACDB">
        <w:t>officials</w:t>
      </w:r>
      <w:r w:rsidR="0DA62F08">
        <w:t xml:space="preserve"> that while disability responsiveness training was currently not offered to staff or councillors, that th</w:t>
      </w:r>
      <w:r w:rsidR="1730B446">
        <w:t xml:space="preserve">is could be included as part of a work programme focused on diversity and inclusion </w:t>
      </w:r>
      <w:r w:rsidR="4C42D46E">
        <w:t>slated for</w:t>
      </w:r>
      <w:r w:rsidR="1730B446">
        <w:t xml:space="preserve"> the 2023/24 business plan.</w:t>
      </w:r>
    </w:p>
    <w:p w14:paraId="60B10FB9" w14:textId="3189BF91" w:rsidR="3F907475" w:rsidRDefault="3F907475" w:rsidP="4B6B2F7C">
      <w:pPr>
        <w:spacing w:line="360" w:lineRule="auto"/>
      </w:pPr>
      <w:r>
        <w:lastRenderedPageBreak/>
        <w:t xml:space="preserve">DPA recommends that ORC </w:t>
      </w:r>
      <w:r w:rsidR="6689CB71">
        <w:t>prioritises the incorporation of</w:t>
      </w:r>
      <w:r>
        <w:t xml:space="preserve"> disability awareness and responsiveness training for both staff and councillors into</w:t>
      </w:r>
      <w:r w:rsidR="5211B681">
        <w:t xml:space="preserve"> the diversity and inclusion work programme for 2023/24.</w:t>
      </w:r>
    </w:p>
    <w:p w14:paraId="15E06846" w14:textId="261D11A4" w:rsidR="1380537F" w:rsidRDefault="1380537F" w:rsidP="4B6B2F7C">
      <w:pPr>
        <w:spacing w:line="360" w:lineRule="auto"/>
      </w:pPr>
      <w:r>
        <w:t xml:space="preserve">Due to the hiring of </w:t>
      </w:r>
      <w:r w:rsidR="69AC16FF">
        <w:t xml:space="preserve">extra </w:t>
      </w:r>
      <w:r>
        <w:t>staff anticipated in this annual plan</w:t>
      </w:r>
      <w:r w:rsidR="16BABB3E">
        <w:t xml:space="preserve">, DPA recommends that disabled </w:t>
      </w:r>
      <w:r w:rsidR="1636891C">
        <w:t>people with suitable qualifications and skills be prioritised for employment</w:t>
      </w:r>
      <w:r w:rsidR="1F53551D">
        <w:t xml:space="preserve"> by ORC</w:t>
      </w:r>
      <w:r w:rsidR="1636891C">
        <w:t>. As discussed with Council in February, our Mahi Tika programme can advise on how to r</w:t>
      </w:r>
      <w:r w:rsidR="36E41683">
        <w:t>emove the barriers to employment for disabled people</w:t>
      </w:r>
      <w:r w:rsidR="4CFA85E8">
        <w:t>.</w:t>
      </w:r>
    </w:p>
    <w:p w14:paraId="79CB4DBE" w14:textId="28B377C4" w:rsidR="01836D32" w:rsidRDefault="01836D32" w:rsidP="4B6B2F7C">
      <w:pPr>
        <w:pStyle w:val="Heading1"/>
        <w:spacing w:after="0" w:line="360" w:lineRule="auto"/>
        <w:rPr>
          <w:color w:val="auto"/>
          <w:sz w:val="28"/>
          <w:szCs w:val="28"/>
        </w:rPr>
      </w:pPr>
      <w:r w:rsidRPr="4B6B2F7C">
        <w:rPr>
          <w:color w:val="auto"/>
          <w:sz w:val="28"/>
          <w:szCs w:val="28"/>
        </w:rPr>
        <w:t>ORC communications with the disabled community</w:t>
      </w:r>
    </w:p>
    <w:p w14:paraId="7A03B66F" w14:textId="2D403D6A" w:rsidR="01836D32" w:rsidRDefault="01836D32" w:rsidP="4B6B2F7C">
      <w:pPr>
        <w:spacing w:line="360" w:lineRule="auto"/>
      </w:pPr>
      <w:r>
        <w:t xml:space="preserve">DPA was pleased to hear that the contract for the updating of the council’s website has prioritised making </w:t>
      </w:r>
      <w:r w:rsidR="3FB2595B">
        <w:t>it more accessible for everyone, including disabled people.</w:t>
      </w:r>
    </w:p>
    <w:p w14:paraId="111B2DC0" w14:textId="1B606A33" w:rsidR="3FB2595B" w:rsidRDefault="3FB2595B" w:rsidP="4B6B2F7C">
      <w:pPr>
        <w:spacing w:line="360" w:lineRule="auto"/>
      </w:pPr>
      <w:r>
        <w:t>However,</w:t>
      </w:r>
      <w:r w:rsidR="3C70763D">
        <w:t xml:space="preserve"> accessible communications </w:t>
      </w:r>
      <w:r w:rsidR="63C9B2BD">
        <w:t>are</w:t>
      </w:r>
      <w:r w:rsidR="3C70763D">
        <w:t xml:space="preserve"> about much more than</w:t>
      </w:r>
      <w:r w:rsidR="63167A8B">
        <w:t xml:space="preserve"> building</w:t>
      </w:r>
      <w:r w:rsidR="3C70763D">
        <w:t xml:space="preserve"> an accessible website</w:t>
      </w:r>
      <w:r w:rsidR="6E88B758">
        <w:t xml:space="preserve">. </w:t>
      </w:r>
      <w:r w:rsidR="3C70763D">
        <w:t>D</w:t>
      </w:r>
      <w:r>
        <w:t xml:space="preserve">PA was involved in initial discussions </w:t>
      </w:r>
      <w:r w:rsidR="282197F5">
        <w:t>during 2020 on an accessible communications policy but the process was never completed due to Covid-19</w:t>
      </w:r>
      <w:r w:rsidR="04112A56">
        <w:t xml:space="preserve"> and concerns raised by the blind community</w:t>
      </w:r>
      <w:r w:rsidR="282197F5">
        <w:t>.</w:t>
      </w:r>
    </w:p>
    <w:p w14:paraId="771FE0FE" w14:textId="4B25F654" w:rsidR="282197F5" w:rsidRDefault="282197F5" w:rsidP="4B6B2F7C">
      <w:pPr>
        <w:spacing w:line="360" w:lineRule="auto"/>
      </w:pPr>
      <w:r>
        <w:t xml:space="preserve">DPA recommends that </w:t>
      </w:r>
      <w:r w:rsidR="63639CEE">
        <w:t>the ORC engages with the</w:t>
      </w:r>
      <w:r w:rsidR="387CBFD1">
        <w:t xml:space="preserve"> local</w:t>
      </w:r>
      <w:r w:rsidR="63639CEE">
        <w:t xml:space="preserve"> disabled community </w:t>
      </w:r>
      <w:r w:rsidR="540137A3">
        <w:t xml:space="preserve">to progress developing </w:t>
      </w:r>
      <w:r w:rsidR="1875BD17">
        <w:t>an accessible communications policy</w:t>
      </w:r>
      <w:r w:rsidR="5437B67E">
        <w:t xml:space="preserve"> </w:t>
      </w:r>
      <w:r w:rsidR="2DF5EC40">
        <w:t>by 2024</w:t>
      </w:r>
      <w:r w:rsidR="5437B67E">
        <w:t>.</w:t>
      </w:r>
    </w:p>
    <w:p w14:paraId="03DBECD4" w14:textId="53757F73" w:rsidR="00832012" w:rsidRDefault="006C30CF" w:rsidP="25454A14">
      <w:pPr>
        <w:pStyle w:val="Heading1"/>
        <w:spacing w:after="0" w:line="360" w:lineRule="auto"/>
        <w:rPr>
          <w:sz w:val="32"/>
        </w:rPr>
      </w:pPr>
      <w:r w:rsidRPr="00EF72A7">
        <w:rPr>
          <w:sz w:val="32"/>
        </w:rPr>
        <w:t>DPA’s Recommendations</w:t>
      </w:r>
    </w:p>
    <w:p w14:paraId="43808BEA" w14:textId="44AA11B4" w:rsidR="430884A1" w:rsidRDefault="430884A1" w:rsidP="25454A14">
      <w:pPr>
        <w:spacing w:line="360" w:lineRule="auto"/>
        <w:rPr>
          <w:b/>
          <w:bCs/>
        </w:rPr>
      </w:pPr>
      <w:r w:rsidRPr="25454A14">
        <w:rPr>
          <w:b/>
          <w:bCs/>
        </w:rPr>
        <w:t xml:space="preserve">Recommendation 1: </w:t>
      </w:r>
      <w:r w:rsidR="3E0C4795">
        <w:t>that Council increase the level of funding for disability responsiveness and awareness training for newly recruited bus drivers and ensure that programmes are delivered in culturally appropriate and accessible ways.</w:t>
      </w:r>
    </w:p>
    <w:p w14:paraId="3AE61AD5" w14:textId="5B59FFDB" w:rsidR="430884A1" w:rsidRDefault="430884A1" w:rsidP="25454A14">
      <w:pPr>
        <w:spacing w:line="360" w:lineRule="auto"/>
        <w:rPr>
          <w:b/>
          <w:bCs/>
        </w:rPr>
      </w:pPr>
      <w:r w:rsidRPr="25454A14">
        <w:rPr>
          <w:b/>
          <w:bCs/>
        </w:rPr>
        <w:t>Recommendation 2:</w:t>
      </w:r>
      <w:r w:rsidR="1DBB448A" w:rsidRPr="25454A14">
        <w:rPr>
          <w:b/>
          <w:bCs/>
        </w:rPr>
        <w:t xml:space="preserve"> </w:t>
      </w:r>
      <w:r w:rsidR="02939109">
        <w:t>that, in cooperation with the DCC and Queenstown-Lakes District Council, further improvements be made to bus stops and shelters so that all stops and shelters are accessible.</w:t>
      </w:r>
    </w:p>
    <w:p w14:paraId="1F1C1785" w14:textId="425F304F" w:rsidR="430884A1" w:rsidRDefault="430884A1" w:rsidP="25454A14">
      <w:pPr>
        <w:spacing w:line="360" w:lineRule="auto"/>
        <w:rPr>
          <w:b/>
          <w:bCs/>
        </w:rPr>
      </w:pPr>
      <w:r w:rsidRPr="25454A14">
        <w:rPr>
          <w:b/>
          <w:bCs/>
        </w:rPr>
        <w:t>Recommendation 3:</w:t>
      </w:r>
      <w:r w:rsidR="23C55092" w:rsidRPr="25454A14">
        <w:rPr>
          <w:b/>
          <w:bCs/>
        </w:rPr>
        <w:t xml:space="preserve"> </w:t>
      </w:r>
      <w:r w:rsidR="4138763A">
        <w:t>that real-time transport information be accessible and available in both written (i.e., Large Print, Braille) and audio formats as well as New Zealand Sign Language (NZSL) to ensure accessibility for everyone.</w:t>
      </w:r>
    </w:p>
    <w:p w14:paraId="6CAA11F6" w14:textId="0D8D0FFC" w:rsidR="430884A1" w:rsidRDefault="430884A1" w:rsidP="25454A14">
      <w:pPr>
        <w:spacing w:line="360" w:lineRule="auto"/>
        <w:rPr>
          <w:b/>
          <w:bCs/>
        </w:rPr>
      </w:pPr>
      <w:r w:rsidRPr="25454A14">
        <w:rPr>
          <w:b/>
          <w:bCs/>
        </w:rPr>
        <w:lastRenderedPageBreak/>
        <w:t>Recommendation 4:</w:t>
      </w:r>
      <w:r w:rsidR="14E3641A" w:rsidRPr="25454A14">
        <w:rPr>
          <w:b/>
          <w:bCs/>
        </w:rPr>
        <w:t xml:space="preserve"> </w:t>
      </w:r>
      <w:r w:rsidR="246E7187">
        <w:t xml:space="preserve">that DPA be included in the Regional Civil Defence WCG alongside other disability organisations who have been invited to join including </w:t>
      </w:r>
      <w:proofErr w:type="spellStart"/>
      <w:r w:rsidR="246E7187">
        <w:t>Whaikaha</w:t>
      </w:r>
      <w:proofErr w:type="spellEnd"/>
      <w:r w:rsidR="246E7187">
        <w:t xml:space="preserve"> – Ministry of Disabled People and Your Way </w:t>
      </w:r>
      <w:proofErr w:type="spellStart"/>
      <w:r w:rsidR="246E7187">
        <w:t>Kaiaroha</w:t>
      </w:r>
      <w:proofErr w:type="spellEnd"/>
      <w:r w:rsidR="246E7187">
        <w:t>.</w:t>
      </w:r>
    </w:p>
    <w:p w14:paraId="2BEB7922" w14:textId="07A2076F" w:rsidR="430884A1" w:rsidRDefault="430884A1" w:rsidP="25454A14">
      <w:pPr>
        <w:spacing w:line="360" w:lineRule="auto"/>
        <w:rPr>
          <w:b/>
          <w:bCs/>
        </w:rPr>
      </w:pPr>
      <w:r w:rsidRPr="25454A14">
        <w:rPr>
          <w:b/>
          <w:bCs/>
        </w:rPr>
        <w:t>Recommendation 5:</w:t>
      </w:r>
      <w:r w:rsidR="23766A7F" w:rsidRPr="25454A14">
        <w:rPr>
          <w:b/>
          <w:bCs/>
        </w:rPr>
        <w:t xml:space="preserve"> </w:t>
      </w:r>
      <w:r w:rsidR="23766A7F">
        <w:t xml:space="preserve">that Council co-designs a </w:t>
      </w:r>
      <w:proofErr w:type="gramStart"/>
      <w:r w:rsidR="3FE7325A">
        <w:t>terms of reference</w:t>
      </w:r>
      <w:proofErr w:type="gramEnd"/>
      <w:r w:rsidR="23766A7F">
        <w:t xml:space="preserve"> for a disability advisory group with DPA and the wider Otago disabled community as a first step in this process with a view to beginning meetings within the upcoming financial year and that funding is set aside for this purpose.</w:t>
      </w:r>
    </w:p>
    <w:p w14:paraId="6C4D96EA" w14:textId="5EB1C6B4" w:rsidR="430884A1" w:rsidRDefault="430884A1" w:rsidP="25454A14">
      <w:pPr>
        <w:spacing w:line="360" w:lineRule="auto"/>
      </w:pPr>
      <w:r w:rsidRPr="25454A14">
        <w:rPr>
          <w:b/>
          <w:bCs/>
        </w:rPr>
        <w:t>Recommendation 6:</w:t>
      </w:r>
      <w:r w:rsidR="6BD4E789" w:rsidRPr="25454A14">
        <w:rPr>
          <w:b/>
          <w:bCs/>
        </w:rPr>
        <w:t xml:space="preserve"> </w:t>
      </w:r>
      <w:r w:rsidR="6E51188E">
        <w:t xml:space="preserve">that disabled people with suitable qualifications and skills be prioritised for employment by ORC </w:t>
      </w:r>
      <w:r w:rsidR="4F6218D9">
        <w:t xml:space="preserve">when hiring </w:t>
      </w:r>
      <w:r w:rsidR="6E51188E">
        <w:t xml:space="preserve">new staff. </w:t>
      </w:r>
    </w:p>
    <w:p w14:paraId="40F3CE24" w14:textId="23A2EA21" w:rsidR="46BA728E" w:rsidRDefault="46BA728E" w:rsidP="25454A14">
      <w:pPr>
        <w:spacing w:line="360" w:lineRule="auto"/>
        <w:rPr>
          <w:b/>
          <w:bCs/>
        </w:rPr>
      </w:pPr>
      <w:r w:rsidRPr="25454A14">
        <w:rPr>
          <w:b/>
          <w:bCs/>
        </w:rPr>
        <w:t xml:space="preserve">Recommendation 7: </w:t>
      </w:r>
      <w:r>
        <w:t>that the ORC engages with the local disabled community to progress developing an accessible communications policy by 2024.</w:t>
      </w:r>
    </w:p>
    <w:p w14:paraId="042BFCE1" w14:textId="1FF67588" w:rsidR="25454A14" w:rsidRDefault="25454A14" w:rsidP="25454A14">
      <w:pPr>
        <w:spacing w:line="360" w:lineRule="auto"/>
        <w:rPr>
          <w:b/>
          <w:bCs/>
        </w:rPr>
      </w:pPr>
    </w:p>
    <w:p w14:paraId="14F12194" w14:textId="277F4B4C" w:rsidR="25454A14" w:rsidRDefault="25454A14" w:rsidP="25454A14">
      <w:pPr>
        <w:rPr>
          <w:b/>
          <w:bCs/>
        </w:rPr>
      </w:pPr>
    </w:p>
    <w:p w14:paraId="547FA01F" w14:textId="77777777" w:rsidR="00B43E8F" w:rsidRPr="00B43E8F" w:rsidRDefault="00B43E8F" w:rsidP="00B43E8F"/>
    <w:sectPr w:rsidR="00B43E8F" w:rsidRPr="00B43E8F" w:rsidSect="0097596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2B411" w14:textId="77777777" w:rsidR="008D0C21" w:rsidRDefault="008D0C21" w:rsidP="005602D3">
      <w:pPr>
        <w:spacing w:after="0" w:line="240" w:lineRule="auto"/>
      </w:pPr>
      <w:r>
        <w:separator/>
      </w:r>
    </w:p>
  </w:endnote>
  <w:endnote w:type="continuationSeparator" w:id="0">
    <w:p w14:paraId="0BC886DA" w14:textId="77777777" w:rsidR="008D0C21" w:rsidRDefault="008D0C21" w:rsidP="005602D3">
      <w:pPr>
        <w:spacing w:after="0" w:line="240" w:lineRule="auto"/>
      </w:pPr>
      <w:r>
        <w:continuationSeparator/>
      </w:r>
    </w:p>
  </w:endnote>
  <w:endnote w:type="continuationNotice" w:id="1">
    <w:p w14:paraId="7A6B25DF" w14:textId="77777777" w:rsidR="008D0C21" w:rsidRDefault="008D0C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5AAF3" w14:textId="77777777" w:rsidR="008D0C21" w:rsidRDefault="008D0C21" w:rsidP="005602D3">
      <w:pPr>
        <w:spacing w:after="0" w:line="240" w:lineRule="auto"/>
      </w:pPr>
    </w:p>
  </w:footnote>
  <w:footnote w:type="continuationSeparator" w:id="0">
    <w:p w14:paraId="7CCDEE96" w14:textId="77777777" w:rsidR="008D0C21" w:rsidRDefault="008D0C21" w:rsidP="005602D3">
      <w:pPr>
        <w:spacing w:after="0" w:line="240" w:lineRule="auto"/>
      </w:pPr>
      <w:r>
        <w:continuationSeparator/>
      </w:r>
    </w:p>
  </w:footnote>
  <w:footnote w:type="continuationNotice" w:id="1">
    <w:p w14:paraId="54530569" w14:textId="77777777" w:rsidR="008D0C21" w:rsidRPr="003D21B1" w:rsidRDefault="008D0C21" w:rsidP="003D21B1">
      <w:pPr>
        <w:pStyle w:val="Footer"/>
      </w:pPr>
    </w:p>
  </w:footnote>
  <w:footnote w:id="2">
    <w:p w14:paraId="35A996AA" w14:textId="283C4D77" w:rsidR="00FC0527" w:rsidRPr="00FC0527" w:rsidRDefault="00FC0527">
      <w:pPr>
        <w:pStyle w:val="FootnoteText"/>
        <w:rPr>
          <w:lang w:val="mi-NZ"/>
        </w:rPr>
      </w:pPr>
      <w:r>
        <w:rPr>
          <w:rStyle w:val="FootnoteReference"/>
        </w:rPr>
        <w:footnoteRef/>
      </w:r>
      <w:r>
        <w:t xml:space="preserve"> </w:t>
      </w:r>
      <w:r w:rsidR="00231931">
        <w:rPr>
          <w:rStyle w:val="normaltextrun"/>
          <w:rFonts w:cs="Arial"/>
          <w:color w:val="000000"/>
          <w:shd w:val="clear" w:color="auto" w:fill="FFFFFF"/>
        </w:rPr>
        <w:t>Schulte, C. (2020, March 28). People With Disabilities Needed in Fight Against Climate Change. Retrieved from </w:t>
      </w:r>
      <w:hyperlink r:id="rId1" w:anchor=":~:text=People%20with%20disabilities%20are%20at,said%20in%20a%20recent%20report" w:tgtFrame="_blank" w:history="1">
        <w:r w:rsidR="00231931">
          <w:rPr>
            <w:rStyle w:val="normaltextrun"/>
            <w:rFonts w:cs="Arial"/>
            <w:color w:val="9454C3"/>
            <w:u w:val="single"/>
            <w:shd w:val="clear" w:color="auto" w:fill="FFFFFF"/>
          </w:rPr>
          <w:t>https://www.hrw.org/news/2020/05/28/people-disabilities-needed-fight-against-climate-change#:~:text=People%20with%20disabilities%20are%20at,said%20in%20a%20recent%20report</w:t>
        </w:r>
      </w:hyperlink>
      <w:r w:rsidR="00231931">
        <w:rPr>
          <w:rStyle w:val="normaltextrun"/>
          <w:rFonts w:cs="Arial"/>
          <w:color w:val="000000"/>
          <w:shd w:val="clear" w:color="auto" w:fill="FFFFFF"/>
        </w:rPr>
        <w:t>.</w:t>
      </w:r>
    </w:p>
  </w:footnote>
  <w:footnote w:id="3">
    <w:p w14:paraId="34260372" w14:textId="599ADAF1" w:rsidR="00671378" w:rsidRDefault="00671378">
      <w:pPr>
        <w:pStyle w:val="FootnoteText"/>
        <w:rPr>
          <w:rStyle w:val="normaltextrun"/>
          <w:rFonts w:cs="Arial"/>
          <w:color w:val="000000"/>
          <w:shd w:val="clear" w:color="auto" w:fill="FFFFFF"/>
          <w:lang w:val="en-US"/>
        </w:rPr>
      </w:pPr>
      <w:r>
        <w:rPr>
          <w:rStyle w:val="FootnoteReference"/>
        </w:rPr>
        <w:footnoteRef/>
      </w:r>
      <w:r>
        <w:t xml:space="preserve"> </w:t>
      </w:r>
      <w:r w:rsidR="00ED5628">
        <w:rPr>
          <w:rStyle w:val="normaltextrun"/>
          <w:rFonts w:cs="Arial"/>
          <w:color w:val="000000"/>
          <w:shd w:val="clear" w:color="auto" w:fill="FFFFFF"/>
        </w:rPr>
        <w:t> </w:t>
      </w:r>
      <w:r w:rsidR="00ED5628">
        <w:rPr>
          <w:rStyle w:val="normaltextrun"/>
          <w:rFonts w:cs="Arial"/>
          <w:color w:val="000000"/>
          <w:shd w:val="clear" w:color="auto" w:fill="FFFFFF"/>
          <w:lang w:val="en-US"/>
        </w:rPr>
        <w:t>Bristol Disability Equality Forum (2020). </w:t>
      </w:r>
      <w:r w:rsidR="00ED5628">
        <w:rPr>
          <w:rStyle w:val="normaltextrun"/>
          <w:rFonts w:cs="Arial"/>
          <w:i/>
          <w:iCs/>
          <w:color w:val="000000"/>
          <w:shd w:val="clear" w:color="auto" w:fill="FFFFFF"/>
          <w:lang w:val="en-US"/>
        </w:rPr>
        <w:t>Community Climate Action: Let’s Make Change with Bristol Disability Equality Forum</w:t>
      </w:r>
      <w:r w:rsidR="00ED5628">
        <w:rPr>
          <w:rStyle w:val="normaltextrun"/>
          <w:rFonts w:cs="Arial"/>
          <w:color w:val="000000"/>
          <w:shd w:val="clear" w:color="auto" w:fill="FFFFFF"/>
          <w:lang w:val="en-US"/>
        </w:rPr>
        <w:t>. Retrieved from (</w:t>
      </w:r>
      <w:hyperlink r:id="rId2" w:history="1">
        <w:r w:rsidR="00ED5628" w:rsidRPr="00481362">
          <w:rPr>
            <w:rStyle w:val="Hyperlink"/>
            <w:rFonts w:cs="Arial"/>
            <w:shd w:val="clear" w:color="auto" w:fill="FFFFFF"/>
            <w:lang w:val="en-US"/>
          </w:rPr>
          <w:t>https://bristoldef.org.uk/community-climate-action/</w:t>
        </w:r>
      </w:hyperlink>
    </w:p>
    <w:p w14:paraId="4FE30BD0" w14:textId="77777777" w:rsidR="00ED5628" w:rsidRPr="00671378" w:rsidRDefault="00ED5628">
      <w:pPr>
        <w:pStyle w:val="FootnoteText"/>
        <w:rPr>
          <w:lang w:val="mi-NZ"/>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A28145C"/>
    <w:multiLevelType w:val="multilevel"/>
    <w:tmpl w:val="F626C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B2746AB"/>
    <w:multiLevelType w:val="multilevel"/>
    <w:tmpl w:val="069CD2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250F0D6"/>
    <w:multiLevelType w:val="multilevel"/>
    <w:tmpl w:val="A34665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4CC5596"/>
    <w:multiLevelType w:val="multilevel"/>
    <w:tmpl w:val="2C1A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6E93EA7"/>
    <w:multiLevelType w:val="multilevel"/>
    <w:tmpl w:val="07EC64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BFD9541"/>
    <w:multiLevelType w:val="multilevel"/>
    <w:tmpl w:val="854EA1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2D007E85"/>
    <w:multiLevelType w:val="hybridMultilevel"/>
    <w:tmpl w:val="82708A96"/>
    <w:lvl w:ilvl="0" w:tplc="32D2EDA6">
      <w:start w:val="1"/>
      <w:numFmt w:val="bullet"/>
      <w:lvlText w:val=""/>
      <w:lvlJc w:val="left"/>
      <w:pPr>
        <w:ind w:left="720" w:hanging="360"/>
      </w:pPr>
      <w:rPr>
        <w:rFonts w:ascii="Symbol" w:hAnsi="Symbol" w:hint="default"/>
      </w:rPr>
    </w:lvl>
    <w:lvl w:ilvl="1" w:tplc="AFEC7682">
      <w:start w:val="1"/>
      <w:numFmt w:val="bullet"/>
      <w:lvlText w:val="o"/>
      <w:lvlJc w:val="left"/>
      <w:pPr>
        <w:ind w:left="1440" w:hanging="360"/>
      </w:pPr>
      <w:rPr>
        <w:rFonts w:ascii="Courier New" w:hAnsi="Courier New" w:hint="default"/>
      </w:rPr>
    </w:lvl>
    <w:lvl w:ilvl="2" w:tplc="BB4029A2">
      <w:start w:val="1"/>
      <w:numFmt w:val="bullet"/>
      <w:lvlText w:val=""/>
      <w:lvlJc w:val="left"/>
      <w:pPr>
        <w:ind w:left="2160" w:hanging="360"/>
      </w:pPr>
      <w:rPr>
        <w:rFonts w:ascii="Wingdings" w:hAnsi="Wingdings" w:hint="default"/>
      </w:rPr>
    </w:lvl>
    <w:lvl w:ilvl="3" w:tplc="9A3EDC08">
      <w:start w:val="1"/>
      <w:numFmt w:val="bullet"/>
      <w:lvlText w:val=""/>
      <w:lvlJc w:val="left"/>
      <w:pPr>
        <w:ind w:left="2880" w:hanging="360"/>
      </w:pPr>
      <w:rPr>
        <w:rFonts w:ascii="Symbol" w:hAnsi="Symbol" w:hint="default"/>
      </w:rPr>
    </w:lvl>
    <w:lvl w:ilvl="4" w:tplc="BA4C8830">
      <w:start w:val="1"/>
      <w:numFmt w:val="bullet"/>
      <w:lvlText w:val="o"/>
      <w:lvlJc w:val="left"/>
      <w:pPr>
        <w:ind w:left="3600" w:hanging="360"/>
      </w:pPr>
      <w:rPr>
        <w:rFonts w:ascii="Courier New" w:hAnsi="Courier New" w:hint="default"/>
      </w:rPr>
    </w:lvl>
    <w:lvl w:ilvl="5" w:tplc="FFC6F20E">
      <w:start w:val="1"/>
      <w:numFmt w:val="bullet"/>
      <w:lvlText w:val=""/>
      <w:lvlJc w:val="left"/>
      <w:pPr>
        <w:ind w:left="4320" w:hanging="360"/>
      </w:pPr>
      <w:rPr>
        <w:rFonts w:ascii="Wingdings" w:hAnsi="Wingdings" w:hint="default"/>
      </w:rPr>
    </w:lvl>
    <w:lvl w:ilvl="6" w:tplc="85267D28">
      <w:start w:val="1"/>
      <w:numFmt w:val="bullet"/>
      <w:lvlText w:val=""/>
      <w:lvlJc w:val="left"/>
      <w:pPr>
        <w:ind w:left="5040" w:hanging="360"/>
      </w:pPr>
      <w:rPr>
        <w:rFonts w:ascii="Symbol" w:hAnsi="Symbol" w:hint="default"/>
      </w:rPr>
    </w:lvl>
    <w:lvl w:ilvl="7" w:tplc="E872241A">
      <w:start w:val="1"/>
      <w:numFmt w:val="bullet"/>
      <w:lvlText w:val="o"/>
      <w:lvlJc w:val="left"/>
      <w:pPr>
        <w:ind w:left="5760" w:hanging="360"/>
      </w:pPr>
      <w:rPr>
        <w:rFonts w:ascii="Courier New" w:hAnsi="Courier New" w:hint="default"/>
      </w:rPr>
    </w:lvl>
    <w:lvl w:ilvl="8" w:tplc="8440F7FE">
      <w:start w:val="1"/>
      <w:numFmt w:val="bullet"/>
      <w:lvlText w:val=""/>
      <w:lvlJc w:val="left"/>
      <w:pPr>
        <w:ind w:left="6480" w:hanging="360"/>
      </w:pPr>
      <w:rPr>
        <w:rFonts w:ascii="Wingdings" w:hAnsi="Wingdings" w:hint="default"/>
      </w:rPr>
    </w:lvl>
  </w:abstractNum>
  <w:abstractNum w:abstractNumId="25"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4E887934"/>
    <w:multiLevelType w:val="multilevel"/>
    <w:tmpl w:val="05F0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2037444">
    <w:abstractNumId w:val="7"/>
  </w:num>
  <w:num w:numId="2" w16cid:durableId="356932750">
    <w:abstractNumId w:val="3"/>
  </w:num>
  <w:num w:numId="3" w16cid:durableId="220167830">
    <w:abstractNumId w:val="27"/>
  </w:num>
  <w:num w:numId="4" w16cid:durableId="25301161">
    <w:abstractNumId w:val="16"/>
  </w:num>
  <w:num w:numId="5" w16cid:durableId="1751850489">
    <w:abstractNumId w:val="19"/>
  </w:num>
  <w:num w:numId="6" w16cid:durableId="705910267">
    <w:abstractNumId w:val="32"/>
  </w:num>
  <w:num w:numId="7" w16cid:durableId="268657952">
    <w:abstractNumId w:val="31"/>
  </w:num>
  <w:num w:numId="8" w16cid:durableId="1116290010">
    <w:abstractNumId w:val="35"/>
  </w:num>
  <w:num w:numId="9" w16cid:durableId="737554353">
    <w:abstractNumId w:val="9"/>
  </w:num>
  <w:num w:numId="10" w16cid:durableId="1447189783">
    <w:abstractNumId w:val="6"/>
  </w:num>
  <w:num w:numId="11" w16cid:durableId="446513715">
    <w:abstractNumId w:val="5"/>
  </w:num>
  <w:num w:numId="12" w16cid:durableId="1488085910">
    <w:abstractNumId w:val="4"/>
  </w:num>
  <w:num w:numId="13" w16cid:durableId="462431353">
    <w:abstractNumId w:val="8"/>
  </w:num>
  <w:num w:numId="14" w16cid:durableId="791939577">
    <w:abstractNumId w:val="2"/>
  </w:num>
  <w:num w:numId="15" w16cid:durableId="1008630470">
    <w:abstractNumId w:val="1"/>
  </w:num>
  <w:num w:numId="16" w16cid:durableId="2060470008">
    <w:abstractNumId w:val="0"/>
  </w:num>
  <w:num w:numId="17" w16cid:durableId="1979335420">
    <w:abstractNumId w:val="37"/>
  </w:num>
  <w:num w:numId="18" w16cid:durableId="125314328">
    <w:abstractNumId w:val="25"/>
  </w:num>
  <w:num w:numId="19" w16cid:durableId="196626558">
    <w:abstractNumId w:val="30"/>
  </w:num>
  <w:num w:numId="20" w16cid:durableId="992493483">
    <w:abstractNumId w:val="28"/>
  </w:num>
  <w:num w:numId="21" w16cid:durableId="884218452">
    <w:abstractNumId w:val="23"/>
  </w:num>
  <w:num w:numId="22" w16cid:durableId="998342359">
    <w:abstractNumId w:val="34"/>
  </w:num>
  <w:num w:numId="23" w16cid:durableId="521473645">
    <w:abstractNumId w:val="14"/>
  </w:num>
  <w:num w:numId="24" w16cid:durableId="1425418937">
    <w:abstractNumId w:val="29"/>
  </w:num>
  <w:num w:numId="25" w16cid:durableId="617758634">
    <w:abstractNumId w:val="26"/>
  </w:num>
  <w:num w:numId="26" w16cid:durableId="1378119871">
    <w:abstractNumId w:val="17"/>
  </w:num>
  <w:num w:numId="27" w16cid:durableId="1914273176">
    <w:abstractNumId w:val="12"/>
  </w:num>
  <w:num w:numId="28" w16cid:durableId="571743726">
    <w:abstractNumId w:val="36"/>
  </w:num>
  <w:num w:numId="29" w16cid:durableId="434249693">
    <w:abstractNumId w:val="10"/>
  </w:num>
  <w:num w:numId="30" w16cid:durableId="66273621">
    <w:abstractNumId w:val="15"/>
  </w:num>
  <w:num w:numId="31" w16cid:durableId="833109649">
    <w:abstractNumId w:val="20"/>
  </w:num>
  <w:num w:numId="32" w16cid:durableId="32274992">
    <w:abstractNumId w:val="33"/>
  </w:num>
  <w:num w:numId="33" w16cid:durableId="1318608122">
    <w:abstractNumId w:val="24"/>
  </w:num>
  <w:num w:numId="34" w16cid:durableId="1048064235">
    <w:abstractNumId w:val="18"/>
  </w:num>
  <w:num w:numId="35" w16cid:durableId="1462578802">
    <w:abstractNumId w:val="21"/>
  </w:num>
  <w:num w:numId="36" w16cid:durableId="320086166">
    <w:abstractNumId w:val="11"/>
  </w:num>
  <w:num w:numId="37" w16cid:durableId="1373532902">
    <w:abstractNumId w:val="13"/>
  </w:num>
  <w:num w:numId="38" w16cid:durableId="957957166">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21CF7"/>
    <w:rsid w:val="00023520"/>
    <w:rsid w:val="000235BD"/>
    <w:rsid w:val="00023C6D"/>
    <w:rsid w:val="0002628B"/>
    <w:rsid w:val="000269D0"/>
    <w:rsid w:val="00027E75"/>
    <w:rsid w:val="00030886"/>
    <w:rsid w:val="00031508"/>
    <w:rsid w:val="00032A54"/>
    <w:rsid w:val="00032AC8"/>
    <w:rsid w:val="00035CDA"/>
    <w:rsid w:val="00043C03"/>
    <w:rsid w:val="00043EEA"/>
    <w:rsid w:val="0004616F"/>
    <w:rsid w:val="00055EA7"/>
    <w:rsid w:val="000565CF"/>
    <w:rsid w:val="00060960"/>
    <w:rsid w:val="0006150E"/>
    <w:rsid w:val="00061633"/>
    <w:rsid w:val="000619B4"/>
    <w:rsid w:val="000629C2"/>
    <w:rsid w:val="0006372D"/>
    <w:rsid w:val="00064483"/>
    <w:rsid w:val="000744CE"/>
    <w:rsid w:val="00075DA4"/>
    <w:rsid w:val="00075E30"/>
    <w:rsid w:val="00076949"/>
    <w:rsid w:val="00081D4F"/>
    <w:rsid w:val="00081FD2"/>
    <w:rsid w:val="00082179"/>
    <w:rsid w:val="00083E8E"/>
    <w:rsid w:val="00085659"/>
    <w:rsid w:val="0008685F"/>
    <w:rsid w:val="00087AFD"/>
    <w:rsid w:val="00090C35"/>
    <w:rsid w:val="00090E59"/>
    <w:rsid w:val="00091AAE"/>
    <w:rsid w:val="00094676"/>
    <w:rsid w:val="00096DCF"/>
    <w:rsid w:val="00097710"/>
    <w:rsid w:val="000A1606"/>
    <w:rsid w:val="000A1B0E"/>
    <w:rsid w:val="000A1BA1"/>
    <w:rsid w:val="000A2393"/>
    <w:rsid w:val="000A53DF"/>
    <w:rsid w:val="000A5F75"/>
    <w:rsid w:val="000A6245"/>
    <w:rsid w:val="000A67E3"/>
    <w:rsid w:val="000A7B52"/>
    <w:rsid w:val="000B1313"/>
    <w:rsid w:val="000B2D00"/>
    <w:rsid w:val="000B4204"/>
    <w:rsid w:val="000B4B86"/>
    <w:rsid w:val="000B6303"/>
    <w:rsid w:val="000C0955"/>
    <w:rsid w:val="000C10AB"/>
    <w:rsid w:val="000C1B60"/>
    <w:rsid w:val="000C3348"/>
    <w:rsid w:val="000C5065"/>
    <w:rsid w:val="000C753C"/>
    <w:rsid w:val="000D1EF3"/>
    <w:rsid w:val="000D2D8D"/>
    <w:rsid w:val="000D406C"/>
    <w:rsid w:val="000D4365"/>
    <w:rsid w:val="000D51F9"/>
    <w:rsid w:val="000D532E"/>
    <w:rsid w:val="000D6500"/>
    <w:rsid w:val="000E0BD9"/>
    <w:rsid w:val="000E1625"/>
    <w:rsid w:val="000E2055"/>
    <w:rsid w:val="000E20EF"/>
    <w:rsid w:val="000E2C33"/>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5A0A"/>
    <w:rsid w:val="00107B27"/>
    <w:rsid w:val="001118EA"/>
    <w:rsid w:val="00112F07"/>
    <w:rsid w:val="00115279"/>
    <w:rsid w:val="00120531"/>
    <w:rsid w:val="0012239C"/>
    <w:rsid w:val="00122833"/>
    <w:rsid w:val="00123F61"/>
    <w:rsid w:val="00125D9A"/>
    <w:rsid w:val="001273DA"/>
    <w:rsid w:val="0012761F"/>
    <w:rsid w:val="00127B8C"/>
    <w:rsid w:val="00127B8D"/>
    <w:rsid w:val="00131103"/>
    <w:rsid w:val="00131741"/>
    <w:rsid w:val="001317E3"/>
    <w:rsid w:val="00133408"/>
    <w:rsid w:val="001355CF"/>
    <w:rsid w:val="0013722E"/>
    <w:rsid w:val="00137F75"/>
    <w:rsid w:val="00140867"/>
    <w:rsid w:val="00140D5D"/>
    <w:rsid w:val="00141501"/>
    <w:rsid w:val="00143CE8"/>
    <w:rsid w:val="00144796"/>
    <w:rsid w:val="00145C21"/>
    <w:rsid w:val="001471F3"/>
    <w:rsid w:val="00147B4B"/>
    <w:rsid w:val="00151720"/>
    <w:rsid w:val="00155793"/>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5C1E"/>
    <w:rsid w:val="001D625B"/>
    <w:rsid w:val="001E1810"/>
    <w:rsid w:val="001E1CF9"/>
    <w:rsid w:val="001E1F4B"/>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366D"/>
    <w:rsid w:val="00224B22"/>
    <w:rsid w:val="00225851"/>
    <w:rsid w:val="0023082A"/>
    <w:rsid w:val="00231931"/>
    <w:rsid w:val="002324CE"/>
    <w:rsid w:val="00233677"/>
    <w:rsid w:val="0023437E"/>
    <w:rsid w:val="00234B78"/>
    <w:rsid w:val="002350E5"/>
    <w:rsid w:val="0023681D"/>
    <w:rsid w:val="00236AF8"/>
    <w:rsid w:val="00240207"/>
    <w:rsid w:val="0024088B"/>
    <w:rsid w:val="0024139B"/>
    <w:rsid w:val="00243CE0"/>
    <w:rsid w:val="00244A1D"/>
    <w:rsid w:val="00244AC8"/>
    <w:rsid w:val="00244C22"/>
    <w:rsid w:val="002462F4"/>
    <w:rsid w:val="002477C2"/>
    <w:rsid w:val="00251A97"/>
    <w:rsid w:val="00253042"/>
    <w:rsid w:val="00253546"/>
    <w:rsid w:val="00256D43"/>
    <w:rsid w:val="00260488"/>
    <w:rsid w:val="00260DA7"/>
    <w:rsid w:val="00262E18"/>
    <w:rsid w:val="00263FF1"/>
    <w:rsid w:val="00265B96"/>
    <w:rsid w:val="00270E6E"/>
    <w:rsid w:val="00270F29"/>
    <w:rsid w:val="002717F8"/>
    <w:rsid w:val="00271838"/>
    <w:rsid w:val="00271C46"/>
    <w:rsid w:val="00272499"/>
    <w:rsid w:val="0027329C"/>
    <w:rsid w:val="00274DEA"/>
    <w:rsid w:val="002767DC"/>
    <w:rsid w:val="002769EC"/>
    <w:rsid w:val="00276E2E"/>
    <w:rsid w:val="002771D8"/>
    <w:rsid w:val="00277724"/>
    <w:rsid w:val="00280396"/>
    <w:rsid w:val="0028061B"/>
    <w:rsid w:val="00281837"/>
    <w:rsid w:val="0028297E"/>
    <w:rsid w:val="00283172"/>
    <w:rsid w:val="00283751"/>
    <w:rsid w:val="00285467"/>
    <w:rsid w:val="002855DA"/>
    <w:rsid w:val="00285783"/>
    <w:rsid w:val="00291731"/>
    <w:rsid w:val="00291A2D"/>
    <w:rsid w:val="00291F3E"/>
    <w:rsid w:val="002929D7"/>
    <w:rsid w:val="00292B58"/>
    <w:rsid w:val="00292F35"/>
    <w:rsid w:val="00294221"/>
    <w:rsid w:val="00295C21"/>
    <w:rsid w:val="002A0400"/>
    <w:rsid w:val="002A1273"/>
    <w:rsid w:val="002A25CE"/>
    <w:rsid w:val="002A5A57"/>
    <w:rsid w:val="002A64BE"/>
    <w:rsid w:val="002B2CB8"/>
    <w:rsid w:val="002B337A"/>
    <w:rsid w:val="002B3814"/>
    <w:rsid w:val="002B4729"/>
    <w:rsid w:val="002B51D8"/>
    <w:rsid w:val="002C0B9B"/>
    <w:rsid w:val="002C0DB2"/>
    <w:rsid w:val="002C4113"/>
    <w:rsid w:val="002C4EB7"/>
    <w:rsid w:val="002C5A8B"/>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4E23"/>
    <w:rsid w:val="002E5104"/>
    <w:rsid w:val="002E5BA9"/>
    <w:rsid w:val="002F16CD"/>
    <w:rsid w:val="002F3E87"/>
    <w:rsid w:val="002F3E8E"/>
    <w:rsid w:val="002F3FC5"/>
    <w:rsid w:val="002F6288"/>
    <w:rsid w:val="003017FC"/>
    <w:rsid w:val="00302CA0"/>
    <w:rsid w:val="00302E1A"/>
    <w:rsid w:val="0030418F"/>
    <w:rsid w:val="00304CE6"/>
    <w:rsid w:val="00312F3F"/>
    <w:rsid w:val="00313118"/>
    <w:rsid w:val="003142CD"/>
    <w:rsid w:val="00314634"/>
    <w:rsid w:val="00315725"/>
    <w:rsid w:val="00315EEE"/>
    <w:rsid w:val="00315F4E"/>
    <w:rsid w:val="0032076A"/>
    <w:rsid w:val="00320F41"/>
    <w:rsid w:val="00321102"/>
    <w:rsid w:val="00321537"/>
    <w:rsid w:val="0032227B"/>
    <w:rsid w:val="0033203F"/>
    <w:rsid w:val="00333C90"/>
    <w:rsid w:val="00336C51"/>
    <w:rsid w:val="0034167C"/>
    <w:rsid w:val="00341F85"/>
    <w:rsid w:val="00343DB1"/>
    <w:rsid w:val="00345329"/>
    <w:rsid w:val="00345647"/>
    <w:rsid w:val="003467AC"/>
    <w:rsid w:val="00346C40"/>
    <w:rsid w:val="00347906"/>
    <w:rsid w:val="0035075B"/>
    <w:rsid w:val="00350B21"/>
    <w:rsid w:val="00350BA4"/>
    <w:rsid w:val="00350CD0"/>
    <w:rsid w:val="00350F9A"/>
    <w:rsid w:val="00355B90"/>
    <w:rsid w:val="00355C36"/>
    <w:rsid w:val="00356C7F"/>
    <w:rsid w:val="00357428"/>
    <w:rsid w:val="00357462"/>
    <w:rsid w:val="00362D82"/>
    <w:rsid w:val="00362F9B"/>
    <w:rsid w:val="003633CA"/>
    <w:rsid w:val="003635E9"/>
    <w:rsid w:val="00363BB4"/>
    <w:rsid w:val="00363C01"/>
    <w:rsid w:val="00366CB9"/>
    <w:rsid w:val="00367859"/>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29E"/>
    <w:rsid w:val="0039487F"/>
    <w:rsid w:val="00395218"/>
    <w:rsid w:val="00397DF1"/>
    <w:rsid w:val="003A0485"/>
    <w:rsid w:val="003A1778"/>
    <w:rsid w:val="003A1A3B"/>
    <w:rsid w:val="003A1DFE"/>
    <w:rsid w:val="003A2437"/>
    <w:rsid w:val="003A2E54"/>
    <w:rsid w:val="003A3F35"/>
    <w:rsid w:val="003A5602"/>
    <w:rsid w:val="003B152C"/>
    <w:rsid w:val="003B1ADF"/>
    <w:rsid w:val="003B1C53"/>
    <w:rsid w:val="003B1CF5"/>
    <w:rsid w:val="003B54EE"/>
    <w:rsid w:val="003B5A85"/>
    <w:rsid w:val="003B5F70"/>
    <w:rsid w:val="003B6993"/>
    <w:rsid w:val="003C0C3F"/>
    <w:rsid w:val="003C589A"/>
    <w:rsid w:val="003D21B1"/>
    <w:rsid w:val="003D524A"/>
    <w:rsid w:val="003D5299"/>
    <w:rsid w:val="003D794C"/>
    <w:rsid w:val="003E2FAD"/>
    <w:rsid w:val="003E3100"/>
    <w:rsid w:val="003E5085"/>
    <w:rsid w:val="003E5E80"/>
    <w:rsid w:val="003E719A"/>
    <w:rsid w:val="003E740C"/>
    <w:rsid w:val="003E74E0"/>
    <w:rsid w:val="003F0717"/>
    <w:rsid w:val="003F36AB"/>
    <w:rsid w:val="003F455E"/>
    <w:rsid w:val="003F5FFC"/>
    <w:rsid w:val="00401F61"/>
    <w:rsid w:val="00402F26"/>
    <w:rsid w:val="00403D99"/>
    <w:rsid w:val="00404814"/>
    <w:rsid w:val="0040556F"/>
    <w:rsid w:val="00407686"/>
    <w:rsid w:val="00413279"/>
    <w:rsid w:val="00416ADA"/>
    <w:rsid w:val="00416AF1"/>
    <w:rsid w:val="0041770A"/>
    <w:rsid w:val="004212A8"/>
    <w:rsid w:val="004214D6"/>
    <w:rsid w:val="004257D4"/>
    <w:rsid w:val="0042693C"/>
    <w:rsid w:val="00431A03"/>
    <w:rsid w:val="0043469A"/>
    <w:rsid w:val="00440A24"/>
    <w:rsid w:val="004425CD"/>
    <w:rsid w:val="004437FA"/>
    <w:rsid w:val="0044596C"/>
    <w:rsid w:val="00447D0A"/>
    <w:rsid w:val="00452BF2"/>
    <w:rsid w:val="004536F1"/>
    <w:rsid w:val="0045411C"/>
    <w:rsid w:val="00456089"/>
    <w:rsid w:val="00460AB9"/>
    <w:rsid w:val="00461664"/>
    <w:rsid w:val="00462C33"/>
    <w:rsid w:val="004644FA"/>
    <w:rsid w:val="00466D3B"/>
    <w:rsid w:val="004677E9"/>
    <w:rsid w:val="00467FEF"/>
    <w:rsid w:val="004704EF"/>
    <w:rsid w:val="00470A10"/>
    <w:rsid w:val="004739FA"/>
    <w:rsid w:val="00473C39"/>
    <w:rsid w:val="004757BD"/>
    <w:rsid w:val="00477F8C"/>
    <w:rsid w:val="00480677"/>
    <w:rsid w:val="00480F69"/>
    <w:rsid w:val="004813D0"/>
    <w:rsid w:val="0048732F"/>
    <w:rsid w:val="0049084D"/>
    <w:rsid w:val="004927E9"/>
    <w:rsid w:val="00493AE0"/>
    <w:rsid w:val="004941FC"/>
    <w:rsid w:val="00494B90"/>
    <w:rsid w:val="004A0B69"/>
    <w:rsid w:val="004A0DF2"/>
    <w:rsid w:val="004A138A"/>
    <w:rsid w:val="004A3887"/>
    <w:rsid w:val="004A42AE"/>
    <w:rsid w:val="004A491A"/>
    <w:rsid w:val="004A53BC"/>
    <w:rsid w:val="004A56DF"/>
    <w:rsid w:val="004B1B43"/>
    <w:rsid w:val="004B4E31"/>
    <w:rsid w:val="004B646A"/>
    <w:rsid w:val="004B7B9F"/>
    <w:rsid w:val="004C0539"/>
    <w:rsid w:val="004C0D6A"/>
    <w:rsid w:val="004C149F"/>
    <w:rsid w:val="004C2041"/>
    <w:rsid w:val="004C25F0"/>
    <w:rsid w:val="004C5BE9"/>
    <w:rsid w:val="004C6014"/>
    <w:rsid w:val="004C7C0B"/>
    <w:rsid w:val="004C7EFA"/>
    <w:rsid w:val="004D29DE"/>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6168"/>
    <w:rsid w:val="00506ABF"/>
    <w:rsid w:val="00507663"/>
    <w:rsid w:val="00510312"/>
    <w:rsid w:val="00510CDE"/>
    <w:rsid w:val="00510FCB"/>
    <w:rsid w:val="00514A4F"/>
    <w:rsid w:val="00515D39"/>
    <w:rsid w:val="00516DAF"/>
    <w:rsid w:val="005200BE"/>
    <w:rsid w:val="005208C6"/>
    <w:rsid w:val="005214DC"/>
    <w:rsid w:val="00523E2F"/>
    <w:rsid w:val="00524F74"/>
    <w:rsid w:val="005250A4"/>
    <w:rsid w:val="00526305"/>
    <w:rsid w:val="005266FF"/>
    <w:rsid w:val="00530D53"/>
    <w:rsid w:val="00533311"/>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704AB"/>
    <w:rsid w:val="0057174C"/>
    <w:rsid w:val="00572440"/>
    <w:rsid w:val="00573187"/>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4C"/>
    <w:rsid w:val="00593654"/>
    <w:rsid w:val="005939AD"/>
    <w:rsid w:val="005944CE"/>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4982"/>
    <w:rsid w:val="005C5010"/>
    <w:rsid w:val="005C521C"/>
    <w:rsid w:val="005C7C25"/>
    <w:rsid w:val="005D520C"/>
    <w:rsid w:val="005D7A4E"/>
    <w:rsid w:val="005E0318"/>
    <w:rsid w:val="005E14A6"/>
    <w:rsid w:val="005E1762"/>
    <w:rsid w:val="005E207C"/>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4E9D"/>
    <w:rsid w:val="00616B4B"/>
    <w:rsid w:val="00617066"/>
    <w:rsid w:val="00621637"/>
    <w:rsid w:val="00621FB1"/>
    <w:rsid w:val="00622705"/>
    <w:rsid w:val="0062396E"/>
    <w:rsid w:val="0062495B"/>
    <w:rsid w:val="00625C9C"/>
    <w:rsid w:val="00627D14"/>
    <w:rsid w:val="00632B37"/>
    <w:rsid w:val="00634B11"/>
    <w:rsid w:val="00640203"/>
    <w:rsid w:val="00644B44"/>
    <w:rsid w:val="00647040"/>
    <w:rsid w:val="0064783E"/>
    <w:rsid w:val="006478F2"/>
    <w:rsid w:val="00650AA3"/>
    <w:rsid w:val="00650E8A"/>
    <w:rsid w:val="006524C5"/>
    <w:rsid w:val="006529C0"/>
    <w:rsid w:val="00652A82"/>
    <w:rsid w:val="00653806"/>
    <w:rsid w:val="00654AFC"/>
    <w:rsid w:val="0065634F"/>
    <w:rsid w:val="00657B1B"/>
    <w:rsid w:val="0066191C"/>
    <w:rsid w:val="00662E32"/>
    <w:rsid w:val="00662EC9"/>
    <w:rsid w:val="006645EA"/>
    <w:rsid w:val="00665F29"/>
    <w:rsid w:val="006664EC"/>
    <w:rsid w:val="00666C52"/>
    <w:rsid w:val="00671378"/>
    <w:rsid w:val="00671843"/>
    <w:rsid w:val="00672F6F"/>
    <w:rsid w:val="006730E5"/>
    <w:rsid w:val="006743EA"/>
    <w:rsid w:val="0068043B"/>
    <w:rsid w:val="0068136C"/>
    <w:rsid w:val="006822C4"/>
    <w:rsid w:val="0068241D"/>
    <w:rsid w:val="00683382"/>
    <w:rsid w:val="00683519"/>
    <w:rsid w:val="00690241"/>
    <w:rsid w:val="00690B99"/>
    <w:rsid w:val="00693EB2"/>
    <w:rsid w:val="006963F1"/>
    <w:rsid w:val="00697DC8"/>
    <w:rsid w:val="006A28A2"/>
    <w:rsid w:val="006A3861"/>
    <w:rsid w:val="006A4051"/>
    <w:rsid w:val="006A5569"/>
    <w:rsid w:val="006A5BCF"/>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777"/>
    <w:rsid w:val="006D2A79"/>
    <w:rsid w:val="006D4F54"/>
    <w:rsid w:val="006D51A7"/>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36FB"/>
    <w:rsid w:val="006F470A"/>
    <w:rsid w:val="006F4BCF"/>
    <w:rsid w:val="006F51F9"/>
    <w:rsid w:val="006F5B8F"/>
    <w:rsid w:val="007011C1"/>
    <w:rsid w:val="0070138A"/>
    <w:rsid w:val="0070285A"/>
    <w:rsid w:val="00706441"/>
    <w:rsid w:val="00707990"/>
    <w:rsid w:val="007110D3"/>
    <w:rsid w:val="007124ED"/>
    <w:rsid w:val="0071265D"/>
    <w:rsid w:val="00714165"/>
    <w:rsid w:val="00717DCB"/>
    <w:rsid w:val="007207E1"/>
    <w:rsid w:val="007218FD"/>
    <w:rsid w:val="00721BDB"/>
    <w:rsid w:val="00721C2D"/>
    <w:rsid w:val="0072583F"/>
    <w:rsid w:val="007277A0"/>
    <w:rsid w:val="007279D1"/>
    <w:rsid w:val="00727EE8"/>
    <w:rsid w:val="00731AF6"/>
    <w:rsid w:val="00731B8E"/>
    <w:rsid w:val="0073651D"/>
    <w:rsid w:val="00741847"/>
    <w:rsid w:val="00742201"/>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1B02"/>
    <w:rsid w:val="00774AFC"/>
    <w:rsid w:val="00774C8D"/>
    <w:rsid w:val="007805ED"/>
    <w:rsid w:val="007809B3"/>
    <w:rsid w:val="00780A67"/>
    <w:rsid w:val="007812B5"/>
    <w:rsid w:val="007812C8"/>
    <w:rsid w:val="0078478F"/>
    <w:rsid w:val="00784871"/>
    <w:rsid w:val="00784B83"/>
    <w:rsid w:val="007866A8"/>
    <w:rsid w:val="00791EE7"/>
    <w:rsid w:val="007932F6"/>
    <w:rsid w:val="00793EB6"/>
    <w:rsid w:val="007945A1"/>
    <w:rsid w:val="00794A46"/>
    <w:rsid w:val="00795D9D"/>
    <w:rsid w:val="007964C5"/>
    <w:rsid w:val="00796ACA"/>
    <w:rsid w:val="0079756D"/>
    <w:rsid w:val="007978B4"/>
    <w:rsid w:val="007A07E5"/>
    <w:rsid w:val="007A1BB9"/>
    <w:rsid w:val="007A1FEF"/>
    <w:rsid w:val="007B2062"/>
    <w:rsid w:val="007B291C"/>
    <w:rsid w:val="007B2A92"/>
    <w:rsid w:val="007B4EA7"/>
    <w:rsid w:val="007C0469"/>
    <w:rsid w:val="007C2E6D"/>
    <w:rsid w:val="007C2EEA"/>
    <w:rsid w:val="007C2FCE"/>
    <w:rsid w:val="007C4822"/>
    <w:rsid w:val="007C4A23"/>
    <w:rsid w:val="007C5DAD"/>
    <w:rsid w:val="007D1922"/>
    <w:rsid w:val="007D2914"/>
    <w:rsid w:val="007D30FA"/>
    <w:rsid w:val="007D4EF2"/>
    <w:rsid w:val="007D5ACF"/>
    <w:rsid w:val="007E16B1"/>
    <w:rsid w:val="007E1A2A"/>
    <w:rsid w:val="007E1E7A"/>
    <w:rsid w:val="007E2966"/>
    <w:rsid w:val="007E4C03"/>
    <w:rsid w:val="007E68F0"/>
    <w:rsid w:val="007F0309"/>
    <w:rsid w:val="007F0331"/>
    <w:rsid w:val="007F058C"/>
    <w:rsid w:val="007F1410"/>
    <w:rsid w:val="007F49E5"/>
    <w:rsid w:val="007F7723"/>
    <w:rsid w:val="008008CC"/>
    <w:rsid w:val="00800CC5"/>
    <w:rsid w:val="008023F0"/>
    <w:rsid w:val="00806569"/>
    <w:rsid w:val="00807730"/>
    <w:rsid w:val="00810272"/>
    <w:rsid w:val="00810284"/>
    <w:rsid w:val="00813B9B"/>
    <w:rsid w:val="0082039C"/>
    <w:rsid w:val="008211F1"/>
    <w:rsid w:val="0082155D"/>
    <w:rsid w:val="00822128"/>
    <w:rsid w:val="008237CD"/>
    <w:rsid w:val="00824B8D"/>
    <w:rsid w:val="008254E8"/>
    <w:rsid w:val="00825A0C"/>
    <w:rsid w:val="00826916"/>
    <w:rsid w:val="0082745E"/>
    <w:rsid w:val="00832012"/>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47E7E"/>
    <w:rsid w:val="00851BE3"/>
    <w:rsid w:val="00853933"/>
    <w:rsid w:val="008550C8"/>
    <w:rsid w:val="008563C8"/>
    <w:rsid w:val="00863247"/>
    <w:rsid w:val="008632DE"/>
    <w:rsid w:val="00864279"/>
    <w:rsid w:val="008664E6"/>
    <w:rsid w:val="0086664F"/>
    <w:rsid w:val="00870138"/>
    <w:rsid w:val="00873C15"/>
    <w:rsid w:val="00873F11"/>
    <w:rsid w:val="0087445A"/>
    <w:rsid w:val="00877124"/>
    <w:rsid w:val="00877F32"/>
    <w:rsid w:val="0087DBD7"/>
    <w:rsid w:val="008809C7"/>
    <w:rsid w:val="00881843"/>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A3100"/>
    <w:rsid w:val="008A40D9"/>
    <w:rsid w:val="008B0EB4"/>
    <w:rsid w:val="008B5081"/>
    <w:rsid w:val="008C2A2D"/>
    <w:rsid w:val="008C3410"/>
    <w:rsid w:val="008C3D90"/>
    <w:rsid w:val="008C4284"/>
    <w:rsid w:val="008C51A3"/>
    <w:rsid w:val="008C794B"/>
    <w:rsid w:val="008D00B5"/>
    <w:rsid w:val="008D01E7"/>
    <w:rsid w:val="008D0C21"/>
    <w:rsid w:val="008D2275"/>
    <w:rsid w:val="008D2BDD"/>
    <w:rsid w:val="008D5873"/>
    <w:rsid w:val="008D6081"/>
    <w:rsid w:val="008D6F88"/>
    <w:rsid w:val="008D7FD4"/>
    <w:rsid w:val="008E076D"/>
    <w:rsid w:val="008E2517"/>
    <w:rsid w:val="008E2F47"/>
    <w:rsid w:val="008E6986"/>
    <w:rsid w:val="008E7218"/>
    <w:rsid w:val="008E7443"/>
    <w:rsid w:val="008F0D7D"/>
    <w:rsid w:val="008F2D57"/>
    <w:rsid w:val="008F413F"/>
    <w:rsid w:val="008F4FC4"/>
    <w:rsid w:val="008F5001"/>
    <w:rsid w:val="008F5C8E"/>
    <w:rsid w:val="008F698B"/>
    <w:rsid w:val="00900064"/>
    <w:rsid w:val="0090133E"/>
    <w:rsid w:val="00901F73"/>
    <w:rsid w:val="00903806"/>
    <w:rsid w:val="00903950"/>
    <w:rsid w:val="00903CCB"/>
    <w:rsid w:val="00903E92"/>
    <w:rsid w:val="00904EF7"/>
    <w:rsid w:val="0091121C"/>
    <w:rsid w:val="00911700"/>
    <w:rsid w:val="0091250B"/>
    <w:rsid w:val="00912595"/>
    <w:rsid w:val="00912CB2"/>
    <w:rsid w:val="00912FD7"/>
    <w:rsid w:val="009134C2"/>
    <w:rsid w:val="009136C8"/>
    <w:rsid w:val="00913F6F"/>
    <w:rsid w:val="009158BC"/>
    <w:rsid w:val="00915B64"/>
    <w:rsid w:val="00915EBF"/>
    <w:rsid w:val="00917F6C"/>
    <w:rsid w:val="009211C8"/>
    <w:rsid w:val="009213B9"/>
    <w:rsid w:val="009235EA"/>
    <w:rsid w:val="00923858"/>
    <w:rsid w:val="00923ECD"/>
    <w:rsid w:val="00924119"/>
    <w:rsid w:val="00926D89"/>
    <w:rsid w:val="0092760B"/>
    <w:rsid w:val="00927DC0"/>
    <w:rsid w:val="00932515"/>
    <w:rsid w:val="009326E1"/>
    <w:rsid w:val="009329FF"/>
    <w:rsid w:val="00934C85"/>
    <w:rsid w:val="00935F3C"/>
    <w:rsid w:val="009360B5"/>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1123"/>
    <w:rsid w:val="0097355E"/>
    <w:rsid w:val="009746A4"/>
    <w:rsid w:val="00975960"/>
    <w:rsid w:val="00977994"/>
    <w:rsid w:val="00977E19"/>
    <w:rsid w:val="00982B52"/>
    <w:rsid w:val="00983FD9"/>
    <w:rsid w:val="00984911"/>
    <w:rsid w:val="009850F5"/>
    <w:rsid w:val="00986093"/>
    <w:rsid w:val="0098717D"/>
    <w:rsid w:val="009875FF"/>
    <w:rsid w:val="00992424"/>
    <w:rsid w:val="009940E4"/>
    <w:rsid w:val="009955E6"/>
    <w:rsid w:val="00997591"/>
    <w:rsid w:val="009A1B88"/>
    <w:rsid w:val="009A22DF"/>
    <w:rsid w:val="009A43E1"/>
    <w:rsid w:val="009A735C"/>
    <w:rsid w:val="009B1935"/>
    <w:rsid w:val="009B1A33"/>
    <w:rsid w:val="009B1F73"/>
    <w:rsid w:val="009B488B"/>
    <w:rsid w:val="009B4EFC"/>
    <w:rsid w:val="009B66EE"/>
    <w:rsid w:val="009C0540"/>
    <w:rsid w:val="009C10B4"/>
    <w:rsid w:val="009C270D"/>
    <w:rsid w:val="009C47B2"/>
    <w:rsid w:val="009C504A"/>
    <w:rsid w:val="009C635D"/>
    <w:rsid w:val="009C6A7A"/>
    <w:rsid w:val="009C7DC7"/>
    <w:rsid w:val="009D0609"/>
    <w:rsid w:val="009D09FB"/>
    <w:rsid w:val="009D5388"/>
    <w:rsid w:val="009D6DDB"/>
    <w:rsid w:val="009D7981"/>
    <w:rsid w:val="009E1BCD"/>
    <w:rsid w:val="009E264E"/>
    <w:rsid w:val="009E37E8"/>
    <w:rsid w:val="009E7375"/>
    <w:rsid w:val="009E7FE9"/>
    <w:rsid w:val="009F0395"/>
    <w:rsid w:val="009F2F7D"/>
    <w:rsid w:val="009F3704"/>
    <w:rsid w:val="009F378D"/>
    <w:rsid w:val="009F4344"/>
    <w:rsid w:val="009F4637"/>
    <w:rsid w:val="009F4B7C"/>
    <w:rsid w:val="009F5E0D"/>
    <w:rsid w:val="009F6095"/>
    <w:rsid w:val="009F6D55"/>
    <w:rsid w:val="00A005D1"/>
    <w:rsid w:val="00A02757"/>
    <w:rsid w:val="00A053B0"/>
    <w:rsid w:val="00A06076"/>
    <w:rsid w:val="00A0623E"/>
    <w:rsid w:val="00A07318"/>
    <w:rsid w:val="00A07BE2"/>
    <w:rsid w:val="00A10570"/>
    <w:rsid w:val="00A15263"/>
    <w:rsid w:val="00A16FC6"/>
    <w:rsid w:val="00A1755B"/>
    <w:rsid w:val="00A17615"/>
    <w:rsid w:val="00A20EF1"/>
    <w:rsid w:val="00A22335"/>
    <w:rsid w:val="00A22BFD"/>
    <w:rsid w:val="00A23F0C"/>
    <w:rsid w:val="00A246BE"/>
    <w:rsid w:val="00A25607"/>
    <w:rsid w:val="00A273D6"/>
    <w:rsid w:val="00A27B38"/>
    <w:rsid w:val="00A31B29"/>
    <w:rsid w:val="00A32D82"/>
    <w:rsid w:val="00A356A2"/>
    <w:rsid w:val="00A36EA5"/>
    <w:rsid w:val="00A3755A"/>
    <w:rsid w:val="00A37807"/>
    <w:rsid w:val="00A4170F"/>
    <w:rsid w:val="00A47C72"/>
    <w:rsid w:val="00A538B1"/>
    <w:rsid w:val="00A53B25"/>
    <w:rsid w:val="00A5430D"/>
    <w:rsid w:val="00A55CC8"/>
    <w:rsid w:val="00A56473"/>
    <w:rsid w:val="00A5728A"/>
    <w:rsid w:val="00A57807"/>
    <w:rsid w:val="00A6152A"/>
    <w:rsid w:val="00A629A1"/>
    <w:rsid w:val="00A62CCD"/>
    <w:rsid w:val="00A62DAD"/>
    <w:rsid w:val="00A63EEF"/>
    <w:rsid w:val="00A64D2D"/>
    <w:rsid w:val="00A66AF6"/>
    <w:rsid w:val="00A7138F"/>
    <w:rsid w:val="00A71FB3"/>
    <w:rsid w:val="00A725CC"/>
    <w:rsid w:val="00A737B0"/>
    <w:rsid w:val="00A75404"/>
    <w:rsid w:val="00A76B1C"/>
    <w:rsid w:val="00A77451"/>
    <w:rsid w:val="00A77479"/>
    <w:rsid w:val="00A7777A"/>
    <w:rsid w:val="00A80810"/>
    <w:rsid w:val="00A8413C"/>
    <w:rsid w:val="00A849ED"/>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56D8"/>
    <w:rsid w:val="00AA6458"/>
    <w:rsid w:val="00AB0302"/>
    <w:rsid w:val="00AB0B6F"/>
    <w:rsid w:val="00AB0C87"/>
    <w:rsid w:val="00AB1EB6"/>
    <w:rsid w:val="00AB4A06"/>
    <w:rsid w:val="00AB5A1A"/>
    <w:rsid w:val="00AB6143"/>
    <w:rsid w:val="00AC0C97"/>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38BA"/>
    <w:rsid w:val="00AF4E1C"/>
    <w:rsid w:val="00AF5A95"/>
    <w:rsid w:val="00AF6698"/>
    <w:rsid w:val="00AF67A4"/>
    <w:rsid w:val="00AF69FD"/>
    <w:rsid w:val="00AF6C0E"/>
    <w:rsid w:val="00AF6DB5"/>
    <w:rsid w:val="00AF6EF0"/>
    <w:rsid w:val="00B01E92"/>
    <w:rsid w:val="00B02C79"/>
    <w:rsid w:val="00B03296"/>
    <w:rsid w:val="00B0556E"/>
    <w:rsid w:val="00B0643A"/>
    <w:rsid w:val="00B069A1"/>
    <w:rsid w:val="00B06C97"/>
    <w:rsid w:val="00B1147F"/>
    <w:rsid w:val="00B114A6"/>
    <w:rsid w:val="00B17530"/>
    <w:rsid w:val="00B20F6B"/>
    <w:rsid w:val="00B22095"/>
    <w:rsid w:val="00B22DD4"/>
    <w:rsid w:val="00B23B45"/>
    <w:rsid w:val="00B2703D"/>
    <w:rsid w:val="00B274DE"/>
    <w:rsid w:val="00B3015E"/>
    <w:rsid w:val="00B31271"/>
    <w:rsid w:val="00B32442"/>
    <w:rsid w:val="00B32738"/>
    <w:rsid w:val="00B32BAA"/>
    <w:rsid w:val="00B34215"/>
    <w:rsid w:val="00B372BE"/>
    <w:rsid w:val="00B37E72"/>
    <w:rsid w:val="00B40E17"/>
    <w:rsid w:val="00B41167"/>
    <w:rsid w:val="00B41C8B"/>
    <w:rsid w:val="00B42110"/>
    <w:rsid w:val="00B42A61"/>
    <w:rsid w:val="00B4373E"/>
    <w:rsid w:val="00B43E8F"/>
    <w:rsid w:val="00B43F7E"/>
    <w:rsid w:val="00B4464C"/>
    <w:rsid w:val="00B455FF"/>
    <w:rsid w:val="00B45755"/>
    <w:rsid w:val="00B462ED"/>
    <w:rsid w:val="00B474DF"/>
    <w:rsid w:val="00B477AA"/>
    <w:rsid w:val="00B50681"/>
    <w:rsid w:val="00B51718"/>
    <w:rsid w:val="00B5246B"/>
    <w:rsid w:val="00B541D1"/>
    <w:rsid w:val="00B5495C"/>
    <w:rsid w:val="00B55ECA"/>
    <w:rsid w:val="00B569E2"/>
    <w:rsid w:val="00B56E65"/>
    <w:rsid w:val="00B570BB"/>
    <w:rsid w:val="00B60D1C"/>
    <w:rsid w:val="00B677A0"/>
    <w:rsid w:val="00B70839"/>
    <w:rsid w:val="00B7290B"/>
    <w:rsid w:val="00B72E93"/>
    <w:rsid w:val="00B74892"/>
    <w:rsid w:val="00B75F11"/>
    <w:rsid w:val="00B77AA4"/>
    <w:rsid w:val="00B80D0A"/>
    <w:rsid w:val="00B8374B"/>
    <w:rsid w:val="00B84CBA"/>
    <w:rsid w:val="00B85A11"/>
    <w:rsid w:val="00B86799"/>
    <w:rsid w:val="00B86987"/>
    <w:rsid w:val="00B87888"/>
    <w:rsid w:val="00B87C03"/>
    <w:rsid w:val="00B9129D"/>
    <w:rsid w:val="00B9195C"/>
    <w:rsid w:val="00B92D52"/>
    <w:rsid w:val="00B932BE"/>
    <w:rsid w:val="00B96ED0"/>
    <w:rsid w:val="00BA0496"/>
    <w:rsid w:val="00BA3C1B"/>
    <w:rsid w:val="00BA688A"/>
    <w:rsid w:val="00BB091E"/>
    <w:rsid w:val="00BB100C"/>
    <w:rsid w:val="00BB2AE8"/>
    <w:rsid w:val="00BB33A3"/>
    <w:rsid w:val="00BB4097"/>
    <w:rsid w:val="00BB4E2C"/>
    <w:rsid w:val="00BB6022"/>
    <w:rsid w:val="00BB7E50"/>
    <w:rsid w:val="00BB7F41"/>
    <w:rsid w:val="00BC059C"/>
    <w:rsid w:val="00BC1633"/>
    <w:rsid w:val="00BC2B4C"/>
    <w:rsid w:val="00BC567F"/>
    <w:rsid w:val="00BC62EA"/>
    <w:rsid w:val="00BD0405"/>
    <w:rsid w:val="00BD10A4"/>
    <w:rsid w:val="00BD39E5"/>
    <w:rsid w:val="00BD5CC4"/>
    <w:rsid w:val="00BD7889"/>
    <w:rsid w:val="00BE0DBB"/>
    <w:rsid w:val="00BE11C1"/>
    <w:rsid w:val="00BE11E2"/>
    <w:rsid w:val="00BE2A98"/>
    <w:rsid w:val="00BE3E5C"/>
    <w:rsid w:val="00BE5F04"/>
    <w:rsid w:val="00BE60C0"/>
    <w:rsid w:val="00BE6918"/>
    <w:rsid w:val="00BE6D9C"/>
    <w:rsid w:val="00BF03ED"/>
    <w:rsid w:val="00BF1272"/>
    <w:rsid w:val="00BF19ED"/>
    <w:rsid w:val="00BF33F7"/>
    <w:rsid w:val="00BF444F"/>
    <w:rsid w:val="00BF5AC8"/>
    <w:rsid w:val="00BF7871"/>
    <w:rsid w:val="00BF78B6"/>
    <w:rsid w:val="00BF7C50"/>
    <w:rsid w:val="00C00BB1"/>
    <w:rsid w:val="00C011D9"/>
    <w:rsid w:val="00C0134E"/>
    <w:rsid w:val="00C01DD2"/>
    <w:rsid w:val="00C03C55"/>
    <w:rsid w:val="00C05E3A"/>
    <w:rsid w:val="00C0691B"/>
    <w:rsid w:val="00C06D56"/>
    <w:rsid w:val="00C0742F"/>
    <w:rsid w:val="00C103F3"/>
    <w:rsid w:val="00C111DF"/>
    <w:rsid w:val="00C171C1"/>
    <w:rsid w:val="00C172A3"/>
    <w:rsid w:val="00C201B0"/>
    <w:rsid w:val="00C20C6C"/>
    <w:rsid w:val="00C2172B"/>
    <w:rsid w:val="00C21B3E"/>
    <w:rsid w:val="00C2438E"/>
    <w:rsid w:val="00C30779"/>
    <w:rsid w:val="00C30965"/>
    <w:rsid w:val="00C351C8"/>
    <w:rsid w:val="00C3691C"/>
    <w:rsid w:val="00C43B4C"/>
    <w:rsid w:val="00C448CB"/>
    <w:rsid w:val="00C556D8"/>
    <w:rsid w:val="00C57293"/>
    <w:rsid w:val="00C5793D"/>
    <w:rsid w:val="00C60BB3"/>
    <w:rsid w:val="00C6184B"/>
    <w:rsid w:val="00C61E0C"/>
    <w:rsid w:val="00C63718"/>
    <w:rsid w:val="00C63AE9"/>
    <w:rsid w:val="00C63DE0"/>
    <w:rsid w:val="00C6499B"/>
    <w:rsid w:val="00C65AA1"/>
    <w:rsid w:val="00C65B5A"/>
    <w:rsid w:val="00C669CB"/>
    <w:rsid w:val="00C67BA1"/>
    <w:rsid w:val="00C71E75"/>
    <w:rsid w:val="00C763B8"/>
    <w:rsid w:val="00C76A40"/>
    <w:rsid w:val="00C77746"/>
    <w:rsid w:val="00C805AD"/>
    <w:rsid w:val="00C8097A"/>
    <w:rsid w:val="00C82BD4"/>
    <w:rsid w:val="00C83CD2"/>
    <w:rsid w:val="00C857D1"/>
    <w:rsid w:val="00C85BEA"/>
    <w:rsid w:val="00C878F5"/>
    <w:rsid w:val="00C93853"/>
    <w:rsid w:val="00C93B2E"/>
    <w:rsid w:val="00C96948"/>
    <w:rsid w:val="00CA1479"/>
    <w:rsid w:val="00CA24CB"/>
    <w:rsid w:val="00CA3AB9"/>
    <w:rsid w:val="00CA6C84"/>
    <w:rsid w:val="00CB016E"/>
    <w:rsid w:val="00CB3794"/>
    <w:rsid w:val="00CB3913"/>
    <w:rsid w:val="00CB699D"/>
    <w:rsid w:val="00CB69E3"/>
    <w:rsid w:val="00CC1B97"/>
    <w:rsid w:val="00CC2245"/>
    <w:rsid w:val="00CC476A"/>
    <w:rsid w:val="00CC5281"/>
    <w:rsid w:val="00CC5AFB"/>
    <w:rsid w:val="00CC62EB"/>
    <w:rsid w:val="00CC6FC0"/>
    <w:rsid w:val="00CC787D"/>
    <w:rsid w:val="00CD1F4F"/>
    <w:rsid w:val="00CD2159"/>
    <w:rsid w:val="00CD2300"/>
    <w:rsid w:val="00CD354F"/>
    <w:rsid w:val="00CD3E10"/>
    <w:rsid w:val="00CD4D45"/>
    <w:rsid w:val="00CD5CC7"/>
    <w:rsid w:val="00CD5D21"/>
    <w:rsid w:val="00CE1B20"/>
    <w:rsid w:val="00CE2B92"/>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4880"/>
    <w:rsid w:val="00D0554E"/>
    <w:rsid w:val="00D05E4F"/>
    <w:rsid w:val="00D12FDC"/>
    <w:rsid w:val="00D13024"/>
    <w:rsid w:val="00D13957"/>
    <w:rsid w:val="00D13EE0"/>
    <w:rsid w:val="00D150A3"/>
    <w:rsid w:val="00D15C3A"/>
    <w:rsid w:val="00D21E58"/>
    <w:rsid w:val="00D22ADF"/>
    <w:rsid w:val="00D22EFA"/>
    <w:rsid w:val="00D252E9"/>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5C9"/>
    <w:rsid w:val="00D47AB4"/>
    <w:rsid w:val="00D519C3"/>
    <w:rsid w:val="00D52922"/>
    <w:rsid w:val="00D56E29"/>
    <w:rsid w:val="00D5776F"/>
    <w:rsid w:val="00D57D5F"/>
    <w:rsid w:val="00D6060A"/>
    <w:rsid w:val="00D6271C"/>
    <w:rsid w:val="00D64E13"/>
    <w:rsid w:val="00D65489"/>
    <w:rsid w:val="00D65B4A"/>
    <w:rsid w:val="00D6714A"/>
    <w:rsid w:val="00D73699"/>
    <w:rsid w:val="00D7435A"/>
    <w:rsid w:val="00D7606A"/>
    <w:rsid w:val="00D86AF3"/>
    <w:rsid w:val="00D90123"/>
    <w:rsid w:val="00D9310F"/>
    <w:rsid w:val="00D93508"/>
    <w:rsid w:val="00D951A9"/>
    <w:rsid w:val="00D978F9"/>
    <w:rsid w:val="00D97F67"/>
    <w:rsid w:val="00DA2BAC"/>
    <w:rsid w:val="00DA4B80"/>
    <w:rsid w:val="00DA5D4B"/>
    <w:rsid w:val="00DA6740"/>
    <w:rsid w:val="00DA6ACB"/>
    <w:rsid w:val="00DB0161"/>
    <w:rsid w:val="00DB07CC"/>
    <w:rsid w:val="00DB526D"/>
    <w:rsid w:val="00DB584F"/>
    <w:rsid w:val="00DC1350"/>
    <w:rsid w:val="00DC2FAF"/>
    <w:rsid w:val="00DC421F"/>
    <w:rsid w:val="00DC4605"/>
    <w:rsid w:val="00DC4E23"/>
    <w:rsid w:val="00DC7D6E"/>
    <w:rsid w:val="00DD05AA"/>
    <w:rsid w:val="00DD28FC"/>
    <w:rsid w:val="00DD2A00"/>
    <w:rsid w:val="00DD537E"/>
    <w:rsid w:val="00DD76BA"/>
    <w:rsid w:val="00DE0D7D"/>
    <w:rsid w:val="00DE2071"/>
    <w:rsid w:val="00DE2B56"/>
    <w:rsid w:val="00DE2E56"/>
    <w:rsid w:val="00DE50CA"/>
    <w:rsid w:val="00DE51F8"/>
    <w:rsid w:val="00DE5379"/>
    <w:rsid w:val="00DE68F3"/>
    <w:rsid w:val="00DE6F37"/>
    <w:rsid w:val="00DF02F7"/>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3D"/>
    <w:rsid w:val="00E239D3"/>
    <w:rsid w:val="00E2512F"/>
    <w:rsid w:val="00E27462"/>
    <w:rsid w:val="00E32523"/>
    <w:rsid w:val="00E352B7"/>
    <w:rsid w:val="00E37596"/>
    <w:rsid w:val="00E402B2"/>
    <w:rsid w:val="00E40E34"/>
    <w:rsid w:val="00E428AD"/>
    <w:rsid w:val="00E43D44"/>
    <w:rsid w:val="00E453AD"/>
    <w:rsid w:val="00E477B1"/>
    <w:rsid w:val="00E5006E"/>
    <w:rsid w:val="00E524EB"/>
    <w:rsid w:val="00E529B1"/>
    <w:rsid w:val="00E5404E"/>
    <w:rsid w:val="00E555D0"/>
    <w:rsid w:val="00E55D5A"/>
    <w:rsid w:val="00E56C54"/>
    <w:rsid w:val="00E600C7"/>
    <w:rsid w:val="00E61F08"/>
    <w:rsid w:val="00E63A2C"/>
    <w:rsid w:val="00E64501"/>
    <w:rsid w:val="00E649F3"/>
    <w:rsid w:val="00E64FF5"/>
    <w:rsid w:val="00E671C4"/>
    <w:rsid w:val="00E70633"/>
    <w:rsid w:val="00E82503"/>
    <w:rsid w:val="00E908B0"/>
    <w:rsid w:val="00E91182"/>
    <w:rsid w:val="00E92340"/>
    <w:rsid w:val="00E926AF"/>
    <w:rsid w:val="00E928E4"/>
    <w:rsid w:val="00E93D72"/>
    <w:rsid w:val="00E95F1A"/>
    <w:rsid w:val="00E963FB"/>
    <w:rsid w:val="00EA0D94"/>
    <w:rsid w:val="00EA145E"/>
    <w:rsid w:val="00EA1A00"/>
    <w:rsid w:val="00EA364C"/>
    <w:rsid w:val="00EA3BC4"/>
    <w:rsid w:val="00EA483A"/>
    <w:rsid w:val="00EA4885"/>
    <w:rsid w:val="00EA4D5D"/>
    <w:rsid w:val="00EB0DAB"/>
    <w:rsid w:val="00EB418E"/>
    <w:rsid w:val="00EB6445"/>
    <w:rsid w:val="00EB646C"/>
    <w:rsid w:val="00EB72AD"/>
    <w:rsid w:val="00EC1F2C"/>
    <w:rsid w:val="00EC2B5B"/>
    <w:rsid w:val="00EC34AB"/>
    <w:rsid w:val="00EC4579"/>
    <w:rsid w:val="00EC5069"/>
    <w:rsid w:val="00EC52E3"/>
    <w:rsid w:val="00EC5961"/>
    <w:rsid w:val="00EC5D2F"/>
    <w:rsid w:val="00EC715D"/>
    <w:rsid w:val="00ED051E"/>
    <w:rsid w:val="00ED0BC8"/>
    <w:rsid w:val="00ED1A88"/>
    <w:rsid w:val="00ED2B57"/>
    <w:rsid w:val="00ED3DAC"/>
    <w:rsid w:val="00ED5628"/>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EF63EB"/>
    <w:rsid w:val="00EF72A7"/>
    <w:rsid w:val="00F029AC"/>
    <w:rsid w:val="00F0418B"/>
    <w:rsid w:val="00F06519"/>
    <w:rsid w:val="00F07E1B"/>
    <w:rsid w:val="00F10EEE"/>
    <w:rsid w:val="00F11039"/>
    <w:rsid w:val="00F11701"/>
    <w:rsid w:val="00F122A3"/>
    <w:rsid w:val="00F13822"/>
    <w:rsid w:val="00F13E35"/>
    <w:rsid w:val="00F140B0"/>
    <w:rsid w:val="00F158FD"/>
    <w:rsid w:val="00F16A1B"/>
    <w:rsid w:val="00F202D8"/>
    <w:rsid w:val="00F20740"/>
    <w:rsid w:val="00F21DBA"/>
    <w:rsid w:val="00F24833"/>
    <w:rsid w:val="00F248DE"/>
    <w:rsid w:val="00F251F9"/>
    <w:rsid w:val="00F25B31"/>
    <w:rsid w:val="00F268DB"/>
    <w:rsid w:val="00F312E1"/>
    <w:rsid w:val="00F31897"/>
    <w:rsid w:val="00F31C11"/>
    <w:rsid w:val="00F3236E"/>
    <w:rsid w:val="00F33546"/>
    <w:rsid w:val="00F338A2"/>
    <w:rsid w:val="00F33A7F"/>
    <w:rsid w:val="00F35091"/>
    <w:rsid w:val="00F353D0"/>
    <w:rsid w:val="00F35453"/>
    <w:rsid w:val="00F363B3"/>
    <w:rsid w:val="00F40CA9"/>
    <w:rsid w:val="00F434AA"/>
    <w:rsid w:val="00F43F5B"/>
    <w:rsid w:val="00F44D64"/>
    <w:rsid w:val="00F47CAD"/>
    <w:rsid w:val="00F504B5"/>
    <w:rsid w:val="00F51D61"/>
    <w:rsid w:val="00F52100"/>
    <w:rsid w:val="00F52A28"/>
    <w:rsid w:val="00F53C55"/>
    <w:rsid w:val="00F54B89"/>
    <w:rsid w:val="00F558F7"/>
    <w:rsid w:val="00F56A88"/>
    <w:rsid w:val="00F57B9F"/>
    <w:rsid w:val="00F6168A"/>
    <w:rsid w:val="00F61929"/>
    <w:rsid w:val="00F6415F"/>
    <w:rsid w:val="00F66953"/>
    <w:rsid w:val="00F66C85"/>
    <w:rsid w:val="00F66D94"/>
    <w:rsid w:val="00F66E2B"/>
    <w:rsid w:val="00F700B0"/>
    <w:rsid w:val="00F70A16"/>
    <w:rsid w:val="00F72601"/>
    <w:rsid w:val="00F73762"/>
    <w:rsid w:val="00F7410C"/>
    <w:rsid w:val="00F759AE"/>
    <w:rsid w:val="00F800B3"/>
    <w:rsid w:val="00F8077B"/>
    <w:rsid w:val="00F81A3D"/>
    <w:rsid w:val="00F83DC1"/>
    <w:rsid w:val="00F8464B"/>
    <w:rsid w:val="00F85989"/>
    <w:rsid w:val="00F87C44"/>
    <w:rsid w:val="00F902F2"/>
    <w:rsid w:val="00F92380"/>
    <w:rsid w:val="00F93451"/>
    <w:rsid w:val="00F95B31"/>
    <w:rsid w:val="00FA178C"/>
    <w:rsid w:val="00FA4775"/>
    <w:rsid w:val="00FA4C4F"/>
    <w:rsid w:val="00FA5730"/>
    <w:rsid w:val="00FA5DE7"/>
    <w:rsid w:val="00FA6413"/>
    <w:rsid w:val="00FB1100"/>
    <w:rsid w:val="00FB2722"/>
    <w:rsid w:val="00FB5211"/>
    <w:rsid w:val="00FB5695"/>
    <w:rsid w:val="00FB5CB5"/>
    <w:rsid w:val="00FB5D8E"/>
    <w:rsid w:val="00FC0411"/>
    <w:rsid w:val="00FC0527"/>
    <w:rsid w:val="00FC1194"/>
    <w:rsid w:val="00FC2A40"/>
    <w:rsid w:val="00FC3C20"/>
    <w:rsid w:val="00FC4E66"/>
    <w:rsid w:val="00FC5DED"/>
    <w:rsid w:val="00FC7BF3"/>
    <w:rsid w:val="00FD05F6"/>
    <w:rsid w:val="00FD2710"/>
    <w:rsid w:val="00FD5115"/>
    <w:rsid w:val="00FD5362"/>
    <w:rsid w:val="00FD5CAE"/>
    <w:rsid w:val="00FD6176"/>
    <w:rsid w:val="00FD6C19"/>
    <w:rsid w:val="00FE0FC8"/>
    <w:rsid w:val="00FE2B20"/>
    <w:rsid w:val="00FE339D"/>
    <w:rsid w:val="00FE43D7"/>
    <w:rsid w:val="00FE4B29"/>
    <w:rsid w:val="00FE4D56"/>
    <w:rsid w:val="00FE5525"/>
    <w:rsid w:val="00FE5F4B"/>
    <w:rsid w:val="00FE6DB9"/>
    <w:rsid w:val="00FE710D"/>
    <w:rsid w:val="00FE7816"/>
    <w:rsid w:val="00FE7935"/>
    <w:rsid w:val="00FE7983"/>
    <w:rsid w:val="00FF015B"/>
    <w:rsid w:val="00FF698D"/>
    <w:rsid w:val="00FF7BDF"/>
    <w:rsid w:val="00FF7EF5"/>
    <w:rsid w:val="015E691B"/>
    <w:rsid w:val="01836D32"/>
    <w:rsid w:val="0251F4DC"/>
    <w:rsid w:val="025C7679"/>
    <w:rsid w:val="025DE97D"/>
    <w:rsid w:val="02939109"/>
    <w:rsid w:val="031DB6C9"/>
    <w:rsid w:val="03AA3470"/>
    <w:rsid w:val="04112A56"/>
    <w:rsid w:val="0439A2CF"/>
    <w:rsid w:val="04A82078"/>
    <w:rsid w:val="051DD370"/>
    <w:rsid w:val="0569821E"/>
    <w:rsid w:val="05CB90FE"/>
    <w:rsid w:val="05FDEC50"/>
    <w:rsid w:val="0692239E"/>
    <w:rsid w:val="07401F53"/>
    <w:rsid w:val="075CF6F7"/>
    <w:rsid w:val="0861F375"/>
    <w:rsid w:val="089145E6"/>
    <w:rsid w:val="09358D12"/>
    <w:rsid w:val="0A6FCEE9"/>
    <w:rsid w:val="0A9F791F"/>
    <w:rsid w:val="0B2764D2"/>
    <w:rsid w:val="0C139076"/>
    <w:rsid w:val="0C5D005F"/>
    <w:rsid w:val="0CC3B893"/>
    <w:rsid w:val="0CE63D86"/>
    <w:rsid w:val="0DA62F08"/>
    <w:rsid w:val="0EDC08D1"/>
    <w:rsid w:val="0FC1C01E"/>
    <w:rsid w:val="105C77CF"/>
    <w:rsid w:val="1357158B"/>
    <w:rsid w:val="1380537F"/>
    <w:rsid w:val="14E3641A"/>
    <w:rsid w:val="1527B478"/>
    <w:rsid w:val="1584B885"/>
    <w:rsid w:val="1636891C"/>
    <w:rsid w:val="165A407E"/>
    <w:rsid w:val="16A000CE"/>
    <w:rsid w:val="16BABB3E"/>
    <w:rsid w:val="1730B446"/>
    <w:rsid w:val="182CB508"/>
    <w:rsid w:val="182EA3BF"/>
    <w:rsid w:val="1875BD17"/>
    <w:rsid w:val="199AC9FD"/>
    <w:rsid w:val="19F8D3BE"/>
    <w:rsid w:val="1AFA07A4"/>
    <w:rsid w:val="1B369A5E"/>
    <w:rsid w:val="1B69BEFE"/>
    <w:rsid w:val="1CC79082"/>
    <w:rsid w:val="1CD92955"/>
    <w:rsid w:val="1DBB448A"/>
    <w:rsid w:val="1E23602B"/>
    <w:rsid w:val="1EEF177B"/>
    <w:rsid w:val="1EFAFF03"/>
    <w:rsid w:val="1F53551D"/>
    <w:rsid w:val="208AE8D3"/>
    <w:rsid w:val="218C4EDE"/>
    <w:rsid w:val="2373905A"/>
    <w:rsid w:val="23766A7F"/>
    <w:rsid w:val="23C55092"/>
    <w:rsid w:val="246E7187"/>
    <w:rsid w:val="247A0747"/>
    <w:rsid w:val="25454A14"/>
    <w:rsid w:val="264CE6FB"/>
    <w:rsid w:val="26D89345"/>
    <w:rsid w:val="281E0DCF"/>
    <w:rsid w:val="282197F5"/>
    <w:rsid w:val="2847017D"/>
    <w:rsid w:val="2881DC84"/>
    <w:rsid w:val="28DF116A"/>
    <w:rsid w:val="2998332F"/>
    <w:rsid w:val="29E2D1DE"/>
    <w:rsid w:val="2B55AE91"/>
    <w:rsid w:val="2BADD1D1"/>
    <w:rsid w:val="2BBF1740"/>
    <w:rsid w:val="2CA864C8"/>
    <w:rsid w:val="2CF17EF2"/>
    <w:rsid w:val="2DD1AE47"/>
    <w:rsid w:val="2DF5EC40"/>
    <w:rsid w:val="2F0E4A8B"/>
    <w:rsid w:val="2F4D8B2D"/>
    <w:rsid w:val="30CE63D7"/>
    <w:rsid w:val="321D1355"/>
    <w:rsid w:val="34D28485"/>
    <w:rsid w:val="34E3687A"/>
    <w:rsid w:val="357940D3"/>
    <w:rsid w:val="35A8198D"/>
    <w:rsid w:val="36E41683"/>
    <w:rsid w:val="387CBFD1"/>
    <w:rsid w:val="38A0FFC7"/>
    <w:rsid w:val="38BCFB06"/>
    <w:rsid w:val="38FCF309"/>
    <w:rsid w:val="3A28253A"/>
    <w:rsid w:val="3A98C36A"/>
    <w:rsid w:val="3B02BFD0"/>
    <w:rsid w:val="3C5CB6AD"/>
    <w:rsid w:val="3C70763D"/>
    <w:rsid w:val="3CA32A7C"/>
    <w:rsid w:val="3CA549F8"/>
    <w:rsid w:val="3E0C4795"/>
    <w:rsid w:val="3EDB2A49"/>
    <w:rsid w:val="3F09E76F"/>
    <w:rsid w:val="3F907475"/>
    <w:rsid w:val="3FB2595B"/>
    <w:rsid w:val="3FD080D3"/>
    <w:rsid w:val="3FE7325A"/>
    <w:rsid w:val="4138763A"/>
    <w:rsid w:val="417185E9"/>
    <w:rsid w:val="430884A1"/>
    <w:rsid w:val="43C4D4E6"/>
    <w:rsid w:val="43D5A4A1"/>
    <w:rsid w:val="46BA728E"/>
    <w:rsid w:val="46EF5BCB"/>
    <w:rsid w:val="477F33F8"/>
    <w:rsid w:val="494DF628"/>
    <w:rsid w:val="49A59168"/>
    <w:rsid w:val="4A39CB95"/>
    <w:rsid w:val="4B6B2F7C"/>
    <w:rsid w:val="4C2F27CE"/>
    <w:rsid w:val="4C42D46E"/>
    <w:rsid w:val="4C7A2CC1"/>
    <w:rsid w:val="4C9B9518"/>
    <w:rsid w:val="4CFA85E8"/>
    <w:rsid w:val="4D25522B"/>
    <w:rsid w:val="4D52A648"/>
    <w:rsid w:val="4DCAF82F"/>
    <w:rsid w:val="4E50845C"/>
    <w:rsid w:val="4F6218D9"/>
    <w:rsid w:val="50A90D19"/>
    <w:rsid w:val="50C6EF53"/>
    <w:rsid w:val="5211B681"/>
    <w:rsid w:val="52475C71"/>
    <w:rsid w:val="5262BFB4"/>
    <w:rsid w:val="528540F5"/>
    <w:rsid w:val="529E6952"/>
    <w:rsid w:val="533CF68B"/>
    <w:rsid w:val="540137A3"/>
    <w:rsid w:val="54032A60"/>
    <w:rsid w:val="5437B67E"/>
    <w:rsid w:val="54FB9142"/>
    <w:rsid w:val="5708E0EC"/>
    <w:rsid w:val="581E2901"/>
    <w:rsid w:val="594690F2"/>
    <w:rsid w:val="594D09B5"/>
    <w:rsid w:val="5A57DCE5"/>
    <w:rsid w:val="5B6F5BDA"/>
    <w:rsid w:val="5B82471E"/>
    <w:rsid w:val="5B9CACDB"/>
    <w:rsid w:val="5C2C233B"/>
    <w:rsid w:val="5C552272"/>
    <w:rsid w:val="5CD2C54B"/>
    <w:rsid w:val="5D1FE62E"/>
    <w:rsid w:val="5E0A2429"/>
    <w:rsid w:val="5F991A70"/>
    <w:rsid w:val="5FD58C61"/>
    <w:rsid w:val="60BAE715"/>
    <w:rsid w:val="612CA46F"/>
    <w:rsid w:val="618D0E11"/>
    <w:rsid w:val="6199CB79"/>
    <w:rsid w:val="61F35751"/>
    <w:rsid w:val="6254E0FD"/>
    <w:rsid w:val="63167A8B"/>
    <w:rsid w:val="63639CEE"/>
    <w:rsid w:val="63B2A4FF"/>
    <w:rsid w:val="63C9B2BD"/>
    <w:rsid w:val="63FEBF2B"/>
    <w:rsid w:val="6412972B"/>
    <w:rsid w:val="64D16C3B"/>
    <w:rsid w:val="64DDD730"/>
    <w:rsid w:val="65C11F87"/>
    <w:rsid w:val="6689CB71"/>
    <w:rsid w:val="67218DC1"/>
    <w:rsid w:val="691B6ECB"/>
    <w:rsid w:val="69AC16FF"/>
    <w:rsid w:val="6A08BE26"/>
    <w:rsid w:val="6A8BE2E9"/>
    <w:rsid w:val="6B25019E"/>
    <w:rsid w:val="6BD4E789"/>
    <w:rsid w:val="6C27B34A"/>
    <w:rsid w:val="6CC1AF7A"/>
    <w:rsid w:val="6D5FFADD"/>
    <w:rsid w:val="6DC383AB"/>
    <w:rsid w:val="6E51188E"/>
    <w:rsid w:val="6E88B758"/>
    <w:rsid w:val="6F6916AE"/>
    <w:rsid w:val="6FAEEA67"/>
    <w:rsid w:val="70358311"/>
    <w:rsid w:val="706795DA"/>
    <w:rsid w:val="7087A6FD"/>
    <w:rsid w:val="70A8A5FB"/>
    <w:rsid w:val="722DED99"/>
    <w:rsid w:val="724626A1"/>
    <w:rsid w:val="72652004"/>
    <w:rsid w:val="72F9C353"/>
    <w:rsid w:val="737CCECD"/>
    <w:rsid w:val="739ABFCC"/>
    <w:rsid w:val="73E1F702"/>
    <w:rsid w:val="7432C52F"/>
    <w:rsid w:val="74EF7D8B"/>
    <w:rsid w:val="76983963"/>
    <w:rsid w:val="76C2D210"/>
    <w:rsid w:val="776A65F1"/>
    <w:rsid w:val="77FC21CA"/>
    <w:rsid w:val="78BDDE63"/>
    <w:rsid w:val="7ABDDB9C"/>
    <w:rsid w:val="7B5EBF0F"/>
    <w:rsid w:val="7C094280"/>
    <w:rsid w:val="7C24AEB7"/>
    <w:rsid w:val="7C434DCB"/>
    <w:rsid w:val="7E885204"/>
    <w:rsid w:val="7F032956"/>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
      </w:numPr>
      <w:contextualSpacing/>
    </w:pPr>
  </w:style>
  <w:style w:type="paragraph" w:styleId="ListNumber2">
    <w:name w:val="List Number 2"/>
    <w:basedOn w:val="Normal"/>
    <w:uiPriority w:val="10"/>
    <w:qFormat/>
    <w:rsid w:val="00DD76BA"/>
    <w:pPr>
      <w:numPr>
        <w:numId w:val="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character" w:customStyle="1" w:styleId="superscript">
    <w:name w:val="superscript"/>
    <w:basedOn w:val="DefaultParagraphFont"/>
    <w:rsid w:val="00404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34862700">
      <w:bodyDiv w:val="1"/>
      <w:marLeft w:val="0"/>
      <w:marRight w:val="0"/>
      <w:marTop w:val="0"/>
      <w:marBottom w:val="0"/>
      <w:divBdr>
        <w:top w:val="none" w:sz="0" w:space="0" w:color="auto"/>
        <w:left w:val="none" w:sz="0" w:space="0" w:color="auto"/>
        <w:bottom w:val="none" w:sz="0" w:space="0" w:color="auto"/>
        <w:right w:val="none" w:sz="0" w:space="0" w:color="auto"/>
      </w:divBdr>
      <w:divsChild>
        <w:div w:id="829949850">
          <w:marLeft w:val="0"/>
          <w:marRight w:val="0"/>
          <w:marTop w:val="0"/>
          <w:marBottom w:val="0"/>
          <w:divBdr>
            <w:top w:val="none" w:sz="0" w:space="0" w:color="auto"/>
            <w:left w:val="none" w:sz="0" w:space="0" w:color="auto"/>
            <w:bottom w:val="none" w:sz="0" w:space="0" w:color="auto"/>
            <w:right w:val="none" w:sz="0" w:space="0" w:color="auto"/>
          </w:divBdr>
        </w:div>
        <w:div w:id="454064582">
          <w:marLeft w:val="0"/>
          <w:marRight w:val="0"/>
          <w:marTop w:val="0"/>
          <w:marBottom w:val="0"/>
          <w:divBdr>
            <w:top w:val="none" w:sz="0" w:space="0" w:color="auto"/>
            <w:left w:val="none" w:sz="0" w:space="0" w:color="auto"/>
            <w:bottom w:val="none" w:sz="0" w:space="0" w:color="auto"/>
            <w:right w:val="none" w:sz="0" w:space="0" w:color="auto"/>
          </w:divBdr>
        </w:div>
        <w:div w:id="1575241917">
          <w:marLeft w:val="0"/>
          <w:marRight w:val="0"/>
          <w:marTop w:val="0"/>
          <w:marBottom w:val="0"/>
          <w:divBdr>
            <w:top w:val="none" w:sz="0" w:space="0" w:color="auto"/>
            <w:left w:val="none" w:sz="0" w:space="0" w:color="auto"/>
            <w:bottom w:val="none" w:sz="0" w:space="0" w:color="auto"/>
            <w:right w:val="none" w:sz="0" w:space="0" w:color="auto"/>
          </w:divBdr>
        </w:div>
        <w:div w:id="618221629">
          <w:marLeft w:val="0"/>
          <w:marRight w:val="0"/>
          <w:marTop w:val="0"/>
          <w:marBottom w:val="0"/>
          <w:divBdr>
            <w:top w:val="none" w:sz="0" w:space="0" w:color="auto"/>
            <w:left w:val="none" w:sz="0" w:space="0" w:color="auto"/>
            <w:bottom w:val="none" w:sz="0" w:space="0" w:color="auto"/>
            <w:right w:val="none" w:sz="0" w:space="0" w:color="auto"/>
          </w:divBdr>
        </w:div>
        <w:div w:id="1316252674">
          <w:marLeft w:val="0"/>
          <w:marRight w:val="0"/>
          <w:marTop w:val="0"/>
          <w:marBottom w:val="0"/>
          <w:divBdr>
            <w:top w:val="none" w:sz="0" w:space="0" w:color="auto"/>
            <w:left w:val="none" w:sz="0" w:space="0" w:color="auto"/>
            <w:bottom w:val="none" w:sz="0" w:space="0" w:color="auto"/>
            <w:right w:val="none" w:sz="0" w:space="0" w:color="auto"/>
          </w:divBdr>
        </w:div>
        <w:div w:id="577330767">
          <w:marLeft w:val="0"/>
          <w:marRight w:val="0"/>
          <w:marTop w:val="0"/>
          <w:marBottom w:val="0"/>
          <w:divBdr>
            <w:top w:val="none" w:sz="0" w:space="0" w:color="auto"/>
            <w:left w:val="none" w:sz="0" w:space="0" w:color="auto"/>
            <w:bottom w:val="none" w:sz="0" w:space="0" w:color="auto"/>
            <w:right w:val="none" w:sz="0" w:space="0" w:color="auto"/>
          </w:divBdr>
        </w:div>
      </w:divsChild>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0609478">
      <w:bodyDiv w:val="1"/>
      <w:marLeft w:val="0"/>
      <w:marRight w:val="0"/>
      <w:marTop w:val="0"/>
      <w:marBottom w:val="0"/>
      <w:divBdr>
        <w:top w:val="none" w:sz="0" w:space="0" w:color="auto"/>
        <w:left w:val="none" w:sz="0" w:space="0" w:color="auto"/>
        <w:bottom w:val="none" w:sz="0" w:space="0" w:color="auto"/>
        <w:right w:val="none" w:sz="0" w:space="0" w:color="auto"/>
      </w:divBdr>
      <w:divsChild>
        <w:div w:id="560140559">
          <w:marLeft w:val="0"/>
          <w:marRight w:val="0"/>
          <w:marTop w:val="0"/>
          <w:marBottom w:val="0"/>
          <w:divBdr>
            <w:top w:val="none" w:sz="0" w:space="0" w:color="auto"/>
            <w:left w:val="none" w:sz="0" w:space="0" w:color="auto"/>
            <w:bottom w:val="none" w:sz="0" w:space="0" w:color="auto"/>
            <w:right w:val="none" w:sz="0" w:space="0" w:color="auto"/>
          </w:divBdr>
        </w:div>
        <w:div w:id="1822232500">
          <w:marLeft w:val="0"/>
          <w:marRight w:val="0"/>
          <w:marTop w:val="0"/>
          <w:marBottom w:val="0"/>
          <w:divBdr>
            <w:top w:val="none" w:sz="0" w:space="0" w:color="auto"/>
            <w:left w:val="none" w:sz="0" w:space="0" w:color="auto"/>
            <w:bottom w:val="none" w:sz="0" w:space="0" w:color="auto"/>
            <w:right w:val="none" w:sz="0" w:space="0" w:color="auto"/>
          </w:divBdr>
        </w:div>
        <w:div w:id="64570031">
          <w:marLeft w:val="0"/>
          <w:marRight w:val="0"/>
          <w:marTop w:val="0"/>
          <w:marBottom w:val="0"/>
          <w:divBdr>
            <w:top w:val="none" w:sz="0" w:space="0" w:color="auto"/>
            <w:left w:val="none" w:sz="0" w:space="0" w:color="auto"/>
            <w:bottom w:val="none" w:sz="0" w:space="0" w:color="auto"/>
            <w:right w:val="none" w:sz="0" w:space="0" w:color="auto"/>
          </w:divBdr>
        </w:div>
        <w:div w:id="978803656">
          <w:marLeft w:val="0"/>
          <w:marRight w:val="0"/>
          <w:marTop w:val="0"/>
          <w:marBottom w:val="0"/>
          <w:divBdr>
            <w:top w:val="none" w:sz="0" w:space="0" w:color="auto"/>
            <w:left w:val="none" w:sz="0" w:space="0" w:color="auto"/>
            <w:bottom w:val="none" w:sz="0" w:space="0" w:color="auto"/>
            <w:right w:val="none" w:sz="0" w:space="0" w:color="auto"/>
          </w:divBdr>
        </w:div>
      </w:divsChild>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www.archives.govt.nz/discover-our-stories/the-treaty-of-waitangi" TargetMode="External"/><Relationship Id="rId18" Type="http://schemas.openxmlformats.org/officeDocument/2006/relationships/hyperlink" Target="https://www.health.govt.nz/publication/whaia-te-ao-marama-2018-2022-maori-disability-action-pla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olicy@dpa.org.nz" TargetMode="External"/><Relationship Id="rId17" Type="http://schemas.openxmlformats.org/officeDocument/2006/relationships/hyperlink" Target="https://www.enablinggoodlives.co.nz/about-egl/egl-approach/principles/" TargetMode="External"/><Relationship Id="rId2" Type="http://schemas.openxmlformats.org/officeDocument/2006/relationships/numbering" Target="numbering.xml"/><Relationship Id="rId16" Type="http://schemas.openxmlformats.org/officeDocument/2006/relationships/hyperlink" Target="https://www.odi.govt.nz/nz-disability-strateg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un.org/development/desa/disabilities/convention-on-the-rights-of-persons-with-disabilities.html" TargetMode="External"/><Relationship Id="rId10" Type="http://schemas.openxmlformats.org/officeDocument/2006/relationships/image" Target="media/image3.png"/><Relationship Id="rId19" Type="http://schemas.openxmlformats.org/officeDocument/2006/relationships/hyperlink" Target="https://www.moh.govt.nz/notebook/nbbooks.nsf/0/5E544A3A23BEAECDCC2580FE007F7518/$file/faiva-ora-2016-2021-national-pasifika-disability-plan-feb17.pdf" TargetMode="Externa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https://www.odi.govt.nz/guidance-and-resources/guidance-for-policy-mak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bristoldef.org.uk/community-climate-action/" TargetMode="External"/><Relationship Id="rId1" Type="http://schemas.openxmlformats.org/officeDocument/2006/relationships/hyperlink" Target="https://www.hrw.org/news/2020/05/28/people-disabilities-needed-fight-against-climate-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2111</Words>
  <Characters>12038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2023-04-22T22:54:00Z</dcterms:created>
  <dcterms:modified xsi:type="dcterms:W3CDTF">2023-04-22T22:54:00Z</dcterms:modified>
</cp:coreProperties>
</file>