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205E1C1"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43CBF6F" w:rsidR="00FA5DE7" w:rsidRPr="00FA5DE7" w:rsidRDefault="00C910DA" w:rsidP="003A2E54">
      <w:pPr>
        <w:spacing w:line="360" w:lineRule="auto"/>
        <w:rPr>
          <w:szCs w:val="24"/>
        </w:rPr>
      </w:pPr>
      <w:r>
        <w:rPr>
          <w:szCs w:val="24"/>
        </w:rPr>
        <w:t>April</w:t>
      </w:r>
      <w:r w:rsidR="00EF72A7">
        <w:rPr>
          <w:szCs w:val="24"/>
        </w:rPr>
        <w:t xml:space="preserve"> 2023</w:t>
      </w:r>
    </w:p>
    <w:p w14:paraId="2F62465D" w14:textId="34811E00" w:rsidR="004757BD" w:rsidRPr="00FA5DE7" w:rsidRDefault="00FA5DE7" w:rsidP="003A2E54">
      <w:pPr>
        <w:spacing w:line="360" w:lineRule="auto"/>
        <w:rPr>
          <w:szCs w:val="24"/>
        </w:rPr>
      </w:pPr>
      <w:r w:rsidRPr="00FA5DE7">
        <w:rPr>
          <w:szCs w:val="24"/>
        </w:rPr>
        <w:t>To</w:t>
      </w:r>
      <w:r w:rsidR="00C910DA">
        <w:rPr>
          <w:szCs w:val="24"/>
        </w:rPr>
        <w:t xml:space="preserve"> Wellington City Council</w:t>
      </w:r>
      <w:r w:rsidRPr="00FA5DE7">
        <w:rPr>
          <w:szCs w:val="24"/>
        </w:rPr>
        <w:t xml:space="preserve"> </w:t>
      </w:r>
    </w:p>
    <w:p w14:paraId="690A0922" w14:textId="77777777" w:rsidR="00C910DA" w:rsidRPr="00C910DA" w:rsidRDefault="00FA5DE7" w:rsidP="00C910DA">
      <w:pPr>
        <w:pStyle w:val="Heading1"/>
        <w:pBdr>
          <w:top w:val="single" w:sz="2" w:space="0" w:color="E7E7E7"/>
          <w:left w:val="single" w:sz="2" w:space="0" w:color="E7E7E7"/>
          <w:bottom w:val="single" w:sz="2" w:space="8" w:color="E7E7E7"/>
          <w:right w:val="single" w:sz="2" w:space="0" w:color="E7E7E7"/>
        </w:pBdr>
        <w:shd w:val="clear" w:color="auto" w:fill="FFFFFF"/>
        <w:spacing w:after="144"/>
        <w:rPr>
          <w:rFonts w:ascii="Fira Sans" w:hAnsi="Fira Sans"/>
          <w:b w:val="0"/>
          <w:bCs/>
          <w:color w:val="auto"/>
          <w:spacing w:val="-7"/>
          <w:sz w:val="24"/>
          <w:szCs w:val="24"/>
        </w:rPr>
      </w:pPr>
      <w:r w:rsidRPr="00C910DA">
        <w:rPr>
          <w:b w:val="0"/>
          <w:bCs/>
          <w:color w:val="auto"/>
          <w:sz w:val="24"/>
          <w:szCs w:val="24"/>
        </w:rPr>
        <w:t>Please find attached DPA’s submis</w:t>
      </w:r>
      <w:r w:rsidR="00350BA4" w:rsidRPr="00C910DA">
        <w:rPr>
          <w:b w:val="0"/>
          <w:bCs/>
          <w:color w:val="auto"/>
          <w:sz w:val="24"/>
          <w:szCs w:val="24"/>
        </w:rPr>
        <w:t>sion on</w:t>
      </w:r>
      <w:r w:rsidR="00C910DA" w:rsidRPr="00C910DA">
        <w:rPr>
          <w:b w:val="0"/>
          <w:bCs/>
          <w:color w:val="auto"/>
          <w:sz w:val="24"/>
          <w:szCs w:val="24"/>
        </w:rPr>
        <w:t xml:space="preserve"> </w:t>
      </w:r>
      <w:r w:rsidR="00C910DA" w:rsidRPr="00C910DA">
        <w:rPr>
          <w:rFonts w:cs="Arial"/>
          <w:b w:val="0"/>
          <w:bCs/>
          <w:color w:val="auto"/>
          <w:spacing w:val="-7"/>
          <w:sz w:val="24"/>
          <w:szCs w:val="24"/>
        </w:rPr>
        <w:t xml:space="preserve">Te </w:t>
      </w:r>
      <w:proofErr w:type="spellStart"/>
      <w:r w:rsidR="00C910DA" w:rsidRPr="00C910DA">
        <w:rPr>
          <w:rFonts w:cs="Arial"/>
          <w:b w:val="0"/>
          <w:bCs/>
          <w:color w:val="auto"/>
          <w:spacing w:val="-7"/>
          <w:sz w:val="24"/>
          <w:szCs w:val="24"/>
        </w:rPr>
        <w:t>Whai</w:t>
      </w:r>
      <w:proofErr w:type="spellEnd"/>
      <w:r w:rsidR="00C910DA" w:rsidRPr="00C910DA">
        <w:rPr>
          <w:rFonts w:cs="Arial"/>
          <w:b w:val="0"/>
          <w:bCs/>
          <w:color w:val="auto"/>
          <w:spacing w:val="-7"/>
          <w:sz w:val="24"/>
          <w:szCs w:val="24"/>
        </w:rPr>
        <w:t xml:space="preserve"> </w:t>
      </w:r>
      <w:proofErr w:type="spellStart"/>
      <w:r w:rsidR="00C910DA" w:rsidRPr="00C910DA">
        <w:rPr>
          <w:rFonts w:cs="Arial"/>
          <w:b w:val="0"/>
          <w:bCs/>
          <w:color w:val="auto"/>
          <w:spacing w:val="-7"/>
          <w:sz w:val="24"/>
          <w:szCs w:val="24"/>
        </w:rPr>
        <w:t>Oranga</w:t>
      </w:r>
      <w:proofErr w:type="spellEnd"/>
      <w:r w:rsidR="00C910DA" w:rsidRPr="00C910DA">
        <w:rPr>
          <w:rFonts w:cs="Arial"/>
          <w:b w:val="0"/>
          <w:bCs/>
          <w:color w:val="auto"/>
          <w:spacing w:val="-7"/>
          <w:sz w:val="24"/>
          <w:szCs w:val="24"/>
        </w:rPr>
        <w:t xml:space="preserve"> </w:t>
      </w:r>
      <w:proofErr w:type="spellStart"/>
      <w:r w:rsidR="00C910DA" w:rsidRPr="00C910DA">
        <w:rPr>
          <w:rFonts w:cs="Arial"/>
          <w:b w:val="0"/>
          <w:bCs/>
          <w:color w:val="auto"/>
          <w:spacing w:val="-7"/>
          <w:sz w:val="24"/>
          <w:szCs w:val="24"/>
        </w:rPr>
        <w:t>Pōneke</w:t>
      </w:r>
      <w:proofErr w:type="spellEnd"/>
      <w:r w:rsidR="00C910DA" w:rsidRPr="00C910DA">
        <w:rPr>
          <w:rFonts w:cs="Arial"/>
          <w:b w:val="0"/>
          <w:bCs/>
          <w:color w:val="auto"/>
          <w:spacing w:val="-7"/>
          <w:sz w:val="24"/>
          <w:szCs w:val="24"/>
        </w:rPr>
        <w:t xml:space="preserve"> – Draft Open Space and Recreation Strategy</w:t>
      </w:r>
    </w:p>
    <w:p w14:paraId="41E6D60F" w14:textId="410D49C6" w:rsidR="00FA5DE7" w:rsidRPr="00FA5DE7" w:rsidRDefault="00FA5DE7"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7A06678" w14:textId="77777777" w:rsidR="00EF72A7" w:rsidRPr="00EF72A7" w:rsidRDefault="009765E0"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25FBB131" w14:textId="624FA8F4" w:rsidR="52C77C77" w:rsidRDefault="52C77C77" w:rsidP="52C77C77">
      <w:pPr>
        <w:spacing w:line="360" w:lineRule="auto"/>
        <w:rPr>
          <w:b/>
          <w:bCs/>
        </w:rPr>
      </w:pP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52C77C77">
        <w:rPr>
          <w:lang w:val="en-US"/>
        </w:rPr>
        <w:t xml:space="preserve">the </w:t>
      </w:r>
      <w:hyperlink r:id="rId20">
        <w:r w:rsidRPr="52C77C77">
          <w:rPr>
            <w:rStyle w:val="Hyperlink"/>
            <w:lang w:val="en-US"/>
          </w:rPr>
          <w:t>Enabling Good Lives Principles</w:t>
        </w:r>
      </w:hyperlink>
      <w:r w:rsidRPr="52C77C77">
        <w:rPr>
          <w:lang w:val="en-US"/>
        </w:rPr>
        <w:t xml:space="preserve">, </w:t>
      </w:r>
      <w:hyperlink r:id="rId21">
        <w:proofErr w:type="spellStart"/>
        <w:r w:rsidRPr="52C77C77">
          <w:rPr>
            <w:rStyle w:val="Hyperlink"/>
          </w:rPr>
          <w:t>Wh</w:t>
        </w:r>
        <w:r w:rsidRPr="52C77C77">
          <w:rPr>
            <w:rStyle w:val="Hyperlink"/>
            <w:rFonts w:ascii="Calibri" w:hAnsi="Calibri" w:cs="Calibri"/>
          </w:rPr>
          <w:t>ā</w:t>
        </w:r>
        <w:r w:rsidRPr="52C77C77">
          <w:rPr>
            <w:rStyle w:val="Hyperlink"/>
          </w:rPr>
          <w:t>ia</w:t>
        </w:r>
        <w:proofErr w:type="spellEnd"/>
        <w:r w:rsidRPr="52C77C77">
          <w:rPr>
            <w:rStyle w:val="Hyperlink"/>
          </w:rPr>
          <w:t xml:space="preserve"> Te </w:t>
        </w:r>
        <w:proofErr w:type="spellStart"/>
        <w:r w:rsidRPr="52C77C77">
          <w:rPr>
            <w:rStyle w:val="Hyperlink"/>
          </w:rPr>
          <w:t>Ao</w:t>
        </w:r>
        <w:proofErr w:type="spellEnd"/>
        <w:r w:rsidRPr="52C77C77">
          <w:rPr>
            <w:rStyle w:val="Hyperlink"/>
          </w:rPr>
          <w:t xml:space="preserve"> M</w:t>
        </w:r>
        <w:r w:rsidRPr="52C77C77">
          <w:rPr>
            <w:rStyle w:val="Hyperlink"/>
            <w:rFonts w:ascii="Calibri" w:hAnsi="Calibri" w:cs="Calibri"/>
          </w:rPr>
          <w:t>ā</w:t>
        </w:r>
        <w:r w:rsidRPr="52C77C77">
          <w:rPr>
            <w:rStyle w:val="Hyperlink"/>
          </w:rPr>
          <w:t>rama: M</w:t>
        </w:r>
        <w:r w:rsidRPr="52C77C77">
          <w:rPr>
            <w:rStyle w:val="Hyperlink"/>
            <w:rFonts w:ascii="Calibri" w:hAnsi="Calibri" w:cs="Calibri"/>
          </w:rPr>
          <w:t>ā</w:t>
        </w:r>
        <w:r w:rsidRPr="52C77C77">
          <w:rPr>
            <w:rStyle w:val="Hyperlink"/>
          </w:rPr>
          <w:t>ori Disability Action Plan</w:t>
        </w:r>
      </w:hyperlink>
      <w:r>
        <w:t xml:space="preserve">, and </w:t>
      </w:r>
      <w:hyperlink r:id="rId22">
        <w:proofErr w:type="spellStart"/>
        <w:r w:rsidRPr="52C77C77">
          <w:rPr>
            <w:rStyle w:val="Hyperlink"/>
          </w:rPr>
          <w:t>Faiva</w:t>
        </w:r>
        <w:proofErr w:type="spellEnd"/>
        <w:r w:rsidRPr="52C77C77">
          <w:rPr>
            <w:rStyle w:val="Hyperlink"/>
          </w:rPr>
          <w:t xml:space="preserve"> Ora: National Pasifika Disability </w:t>
        </w:r>
        <w:proofErr w:type="spellStart"/>
        <w:r w:rsidRPr="52C77C77">
          <w:rPr>
            <w:rStyle w:val="Hyperlink"/>
          </w:rPr>
          <w:t>Disability</w:t>
        </w:r>
        <w:proofErr w:type="spellEnd"/>
        <w:r w:rsidRPr="52C77C77">
          <w:rPr>
            <w:rStyle w:val="Hyperlink"/>
          </w:rPr>
          <w:t xml:space="preserve"> Plan</w:t>
        </w:r>
      </w:hyperlink>
      <w:r>
        <w:t xml:space="preserve"> </w:t>
      </w:r>
      <w:r w:rsidRPr="52C77C77">
        <w:rPr>
          <w:lang w:val="en-US"/>
        </w:rPr>
        <w:t xml:space="preserve">as avenues to disabled people gaining greater choice and control over their lives and supports. </w:t>
      </w:r>
    </w:p>
    <w:p w14:paraId="2695FA24" w14:textId="616B6A6B" w:rsidR="52C77C77" w:rsidRDefault="52C77C77" w:rsidP="52C77C77">
      <w:pPr>
        <w:spacing w:after="0" w:line="360" w:lineRule="auto"/>
        <w:rPr>
          <w:b/>
          <w:bCs/>
          <w:lang w:val="en-US"/>
        </w:rPr>
      </w:pP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1838B0ED" w14:textId="23997F8C" w:rsidR="52C77C77" w:rsidRDefault="52C77C77" w:rsidP="52C77C77">
      <w:pPr>
        <w:spacing w:after="0" w:line="360" w:lineRule="auto"/>
        <w:rPr>
          <w:rFonts w:eastAsia="Times New Roman" w:cs="Arial"/>
          <w:b/>
          <w:bCs/>
          <w:color w:val="002060"/>
          <w:lang w:eastAsia="en-NZ"/>
        </w:rPr>
      </w:pPr>
    </w:p>
    <w:p w14:paraId="0E0FF85B" w14:textId="6260B6BC" w:rsidR="52C77C77" w:rsidRDefault="52C77C77" w:rsidP="52C77C77">
      <w:pPr>
        <w:spacing w:after="0" w:line="360" w:lineRule="auto"/>
        <w:rPr>
          <w:rFonts w:eastAsia="Times New Roman" w:cs="Arial"/>
          <w:b/>
          <w:bCs/>
          <w:color w:val="002060"/>
          <w:szCs w:val="24"/>
          <w:lang w:eastAsia="en-NZ"/>
        </w:rPr>
      </w:pPr>
    </w:p>
    <w:p w14:paraId="59CB3908" w14:textId="77777777" w:rsidR="005B54D4" w:rsidRPr="00404814" w:rsidRDefault="005B54D4" w:rsidP="005B54D4">
      <w:pPr>
        <w:spacing w:after="0" w:line="360" w:lineRule="auto"/>
        <w:textAlignment w:val="baseline"/>
        <w:rPr>
          <w:rFonts w:eastAsia="Times New Roman" w:cs="Arial"/>
          <w:b/>
          <w:bCs/>
          <w:color w:val="002060"/>
          <w:szCs w:val="24"/>
          <w:lang w:eastAsia="en-NZ"/>
        </w:rPr>
      </w:pPr>
      <w:r w:rsidRPr="00404814">
        <w:rPr>
          <w:rFonts w:eastAsia="Times New Roman" w:cs="Arial"/>
          <w:b/>
          <w:bCs/>
          <w:color w:val="002060"/>
          <w:szCs w:val="24"/>
          <w:lang w:eastAsia="en-NZ"/>
        </w:rPr>
        <w:t>United Nations Convention on the Rights of Persons with Disabilities </w:t>
      </w:r>
    </w:p>
    <w:p w14:paraId="76F9BE83" w14:textId="465542E9" w:rsidR="005B54D4" w:rsidRPr="00404814" w:rsidRDefault="005B54D4" w:rsidP="52C77C77">
      <w:pPr>
        <w:spacing w:after="0" w:line="360" w:lineRule="auto"/>
        <w:textAlignment w:val="baseline"/>
        <w:rPr>
          <w:rFonts w:eastAsia="Times New Roman" w:cs="Arial"/>
          <w:lang w:eastAsia="en-NZ"/>
        </w:rPr>
      </w:pPr>
      <w:r w:rsidRPr="52C77C77">
        <w:rPr>
          <w:rFonts w:eastAsia="Times New Roman" w:cs="Arial"/>
          <w:lang w:eastAsia="en-NZ"/>
        </w:rPr>
        <w:t>DPA was influential in creating the United Nations Convention on the Rights of Persons with Disabilities (UNCRPD),</w:t>
      </w:r>
      <w:r w:rsidRPr="52C77C77">
        <w:rPr>
          <w:rFonts w:eastAsia="Times New Roman" w:cs="Arial"/>
          <w:vertAlign w:val="superscript"/>
          <w:lang w:eastAsia="en-NZ"/>
        </w:rPr>
        <w:t>1</w:t>
      </w:r>
      <w:r w:rsidRPr="52C77C77">
        <w:rPr>
          <w:rFonts w:eastAsia="Times New Roman" w:cs="Arial"/>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6457C7BD" w14:textId="443D5E85" w:rsidR="005B54D4" w:rsidRPr="00404814" w:rsidRDefault="005B54D4" w:rsidP="005B54D4">
      <w:pPr>
        <w:spacing w:after="0" w:line="360" w:lineRule="auto"/>
        <w:textAlignment w:val="baseline"/>
        <w:rPr>
          <w:rFonts w:eastAsia="Times New Roman" w:cs="Arial"/>
          <w:lang w:eastAsia="en-NZ"/>
        </w:rPr>
      </w:pPr>
      <w:r w:rsidRPr="52C77C77">
        <w:rPr>
          <w:rFonts w:eastAsia="Times New Roman" w:cs="Arial"/>
          <w:lang w:eastAsia="en-NZ"/>
        </w:rPr>
        <w:t xml:space="preserve">There are </w:t>
      </w:r>
      <w:proofErr w:type="gramStart"/>
      <w:r w:rsidRPr="52C77C77">
        <w:rPr>
          <w:rFonts w:eastAsia="Times New Roman" w:cs="Arial"/>
          <w:lang w:eastAsia="en-NZ"/>
        </w:rPr>
        <w:t>a number of</w:t>
      </w:r>
      <w:proofErr w:type="gramEnd"/>
      <w:r w:rsidRPr="52C77C77">
        <w:rPr>
          <w:rFonts w:eastAsia="Times New Roman" w:cs="Arial"/>
          <w:lang w:eastAsia="en-NZ"/>
        </w:rPr>
        <w:t xml:space="preserve"> UNCRPD articles particularly relevant to this submission, including: </w:t>
      </w:r>
    </w:p>
    <w:p w14:paraId="35460E3F" w14:textId="3AD93462" w:rsidR="52C77C77" w:rsidRDefault="52C77C77" w:rsidP="52C77C77">
      <w:pPr>
        <w:spacing w:after="0" w:line="360" w:lineRule="auto"/>
        <w:rPr>
          <w:rFonts w:eastAsia="Times New Roman" w:cs="Arial"/>
          <w:lang w:eastAsia="en-NZ"/>
        </w:rPr>
      </w:pPr>
    </w:p>
    <w:p w14:paraId="169683B7" w14:textId="77777777" w:rsidR="005B54D4" w:rsidRPr="003B3F29" w:rsidRDefault="005B54D4" w:rsidP="005B54D4">
      <w:pPr>
        <w:numPr>
          <w:ilvl w:val="0"/>
          <w:numId w:val="31"/>
        </w:numPr>
        <w:spacing w:after="0" w:line="360" w:lineRule="auto"/>
        <w:ind w:left="1134" w:firstLine="0"/>
        <w:textAlignment w:val="baseline"/>
        <w:rPr>
          <w:rFonts w:eastAsia="Times New Roman" w:cs="Arial"/>
          <w:b/>
          <w:bCs/>
          <w:szCs w:val="24"/>
          <w:lang w:eastAsia="en-NZ"/>
        </w:rPr>
      </w:pPr>
      <w:r w:rsidRPr="003B3F29">
        <w:rPr>
          <w:rFonts w:eastAsia="Times New Roman" w:cs="Arial"/>
          <w:b/>
          <w:bCs/>
          <w:szCs w:val="24"/>
          <w:lang w:eastAsia="en-NZ"/>
        </w:rPr>
        <w:t>Article 9: Accessibility </w:t>
      </w:r>
    </w:p>
    <w:p w14:paraId="798BA4FF" w14:textId="77777777" w:rsidR="00816FA7" w:rsidRPr="003B3F29" w:rsidRDefault="00977334" w:rsidP="005B54D4">
      <w:pPr>
        <w:numPr>
          <w:ilvl w:val="0"/>
          <w:numId w:val="31"/>
        </w:numPr>
        <w:spacing w:after="0" w:line="360" w:lineRule="auto"/>
        <w:ind w:left="1134" w:firstLine="0"/>
        <w:textAlignment w:val="baseline"/>
        <w:rPr>
          <w:rFonts w:eastAsia="Times New Roman" w:cs="Arial"/>
          <w:b/>
          <w:bCs/>
          <w:szCs w:val="24"/>
          <w:lang w:eastAsia="en-NZ"/>
        </w:rPr>
      </w:pPr>
      <w:r w:rsidRPr="003B3F29">
        <w:rPr>
          <w:rFonts w:eastAsia="Times New Roman" w:cs="Arial"/>
          <w:b/>
          <w:bCs/>
          <w:szCs w:val="24"/>
          <w:lang w:eastAsia="en-NZ"/>
        </w:rPr>
        <w:t xml:space="preserve">Article </w:t>
      </w:r>
      <w:r w:rsidR="00AE1F3B" w:rsidRPr="003B3F29">
        <w:rPr>
          <w:rFonts w:eastAsia="Times New Roman" w:cs="Arial"/>
          <w:b/>
          <w:bCs/>
          <w:szCs w:val="24"/>
          <w:lang w:eastAsia="en-NZ"/>
        </w:rPr>
        <w:t>19</w:t>
      </w:r>
      <w:r w:rsidR="00816FA7" w:rsidRPr="003B3F29">
        <w:rPr>
          <w:rFonts w:eastAsia="Times New Roman" w:cs="Arial"/>
          <w:b/>
          <w:bCs/>
          <w:szCs w:val="24"/>
          <w:lang w:eastAsia="en-NZ"/>
        </w:rPr>
        <w:t xml:space="preserve">: Living independently and being included in the </w:t>
      </w:r>
      <w:proofErr w:type="gramStart"/>
      <w:r w:rsidR="00816FA7" w:rsidRPr="003B3F29">
        <w:rPr>
          <w:rFonts w:eastAsia="Times New Roman" w:cs="Arial"/>
          <w:b/>
          <w:bCs/>
          <w:szCs w:val="24"/>
          <w:lang w:eastAsia="en-NZ"/>
        </w:rPr>
        <w:t>community</w:t>
      </w:r>
      <w:proofErr w:type="gramEnd"/>
    </w:p>
    <w:p w14:paraId="339917D3" w14:textId="77777777" w:rsidR="00816FA7" w:rsidRPr="003B3F29" w:rsidRDefault="00816FA7" w:rsidP="005B54D4">
      <w:pPr>
        <w:numPr>
          <w:ilvl w:val="0"/>
          <w:numId w:val="31"/>
        </w:numPr>
        <w:spacing w:after="0" w:line="360" w:lineRule="auto"/>
        <w:ind w:left="1134" w:firstLine="0"/>
        <w:textAlignment w:val="baseline"/>
        <w:rPr>
          <w:rFonts w:eastAsia="Times New Roman" w:cs="Arial"/>
          <w:b/>
          <w:bCs/>
          <w:szCs w:val="24"/>
          <w:lang w:eastAsia="en-NZ"/>
        </w:rPr>
      </w:pPr>
      <w:r w:rsidRPr="003B3F29">
        <w:rPr>
          <w:rFonts w:eastAsia="Times New Roman" w:cs="Arial"/>
          <w:b/>
          <w:bCs/>
          <w:szCs w:val="24"/>
          <w:lang w:eastAsia="en-NZ"/>
        </w:rPr>
        <w:t>Article 20: Personal mobility</w:t>
      </w:r>
    </w:p>
    <w:p w14:paraId="2747C618" w14:textId="334D5E9A" w:rsidR="005B54D4" w:rsidRDefault="0055510D" w:rsidP="005B54D4">
      <w:pPr>
        <w:numPr>
          <w:ilvl w:val="0"/>
          <w:numId w:val="31"/>
        </w:numPr>
        <w:spacing w:after="0" w:line="360" w:lineRule="auto"/>
        <w:ind w:left="1134" w:firstLine="0"/>
        <w:textAlignment w:val="baseline"/>
        <w:rPr>
          <w:rFonts w:eastAsia="Times New Roman" w:cs="Arial"/>
          <w:b/>
          <w:bCs/>
          <w:szCs w:val="24"/>
          <w:lang w:eastAsia="en-NZ"/>
        </w:rPr>
      </w:pPr>
      <w:r w:rsidRPr="003B3F29">
        <w:rPr>
          <w:rFonts w:eastAsia="Times New Roman" w:cs="Arial"/>
          <w:b/>
          <w:bCs/>
          <w:szCs w:val="24"/>
          <w:lang w:eastAsia="en-NZ"/>
        </w:rPr>
        <w:t xml:space="preserve">Article 30: Participation in cultural life, </w:t>
      </w:r>
      <w:r w:rsidR="003B3F29" w:rsidRPr="003B3F29">
        <w:rPr>
          <w:rFonts w:eastAsia="Times New Roman" w:cs="Arial"/>
          <w:b/>
          <w:bCs/>
          <w:szCs w:val="24"/>
          <w:lang w:eastAsia="en-NZ"/>
        </w:rPr>
        <w:t xml:space="preserve">recreation, </w:t>
      </w:r>
      <w:proofErr w:type="gramStart"/>
      <w:r w:rsidR="003B3F29" w:rsidRPr="003B3F29">
        <w:rPr>
          <w:rFonts w:eastAsia="Times New Roman" w:cs="Arial"/>
          <w:b/>
          <w:bCs/>
          <w:szCs w:val="24"/>
          <w:lang w:eastAsia="en-NZ"/>
        </w:rPr>
        <w:t>leisure</w:t>
      </w:r>
      <w:proofErr w:type="gramEnd"/>
      <w:r w:rsidR="003B3F29" w:rsidRPr="003B3F29">
        <w:rPr>
          <w:rFonts w:eastAsia="Times New Roman" w:cs="Arial"/>
          <w:b/>
          <w:bCs/>
          <w:szCs w:val="24"/>
          <w:lang w:eastAsia="en-NZ"/>
        </w:rPr>
        <w:t xml:space="preserve"> and sport</w:t>
      </w:r>
      <w:r w:rsidR="005B54D4" w:rsidRPr="003B3F29">
        <w:rPr>
          <w:rFonts w:eastAsia="Times New Roman" w:cs="Arial"/>
          <w:b/>
          <w:bCs/>
          <w:szCs w:val="24"/>
          <w:lang w:eastAsia="en-NZ"/>
        </w:rPr>
        <w:t> </w:t>
      </w:r>
    </w:p>
    <w:p w14:paraId="0532F1BD" w14:textId="77777777" w:rsidR="00AE5E0B" w:rsidRPr="003B3F29" w:rsidRDefault="00AE5E0B" w:rsidP="00AE5E0B">
      <w:pPr>
        <w:spacing w:after="0" w:line="360" w:lineRule="auto"/>
        <w:ind w:left="1134"/>
        <w:textAlignment w:val="baseline"/>
        <w:rPr>
          <w:rFonts w:eastAsia="Times New Roman" w:cs="Arial"/>
          <w:b/>
          <w:bCs/>
          <w:szCs w:val="24"/>
          <w:lang w:eastAsia="en-NZ"/>
        </w:rPr>
      </w:pPr>
    </w:p>
    <w:p w14:paraId="07874C8E" w14:textId="77777777" w:rsidR="005B54D4" w:rsidRPr="00404814" w:rsidRDefault="005B54D4" w:rsidP="005B54D4">
      <w:pPr>
        <w:spacing w:after="0" w:line="360" w:lineRule="auto"/>
        <w:ind w:left="570" w:hanging="570"/>
        <w:textAlignment w:val="baseline"/>
        <w:rPr>
          <w:rFonts w:eastAsia="Times New Roman" w:cs="Arial"/>
          <w:b/>
          <w:bCs/>
          <w:color w:val="002060"/>
          <w:szCs w:val="24"/>
          <w:lang w:eastAsia="en-NZ"/>
        </w:rPr>
      </w:pPr>
      <w:r w:rsidRPr="00404814">
        <w:rPr>
          <w:rFonts w:eastAsia="Times New Roman" w:cs="Arial"/>
          <w:b/>
          <w:bCs/>
          <w:color w:val="002060"/>
          <w:szCs w:val="24"/>
          <w:lang w:eastAsia="en-NZ"/>
        </w:rPr>
        <w:t>New Zealand Disability Strategy 2016-2026 </w:t>
      </w:r>
    </w:p>
    <w:p w14:paraId="6C90A226" w14:textId="77777777" w:rsidR="005B54D4" w:rsidRPr="00404814" w:rsidRDefault="005B54D4" w:rsidP="005B54D4">
      <w:pPr>
        <w:spacing w:after="0" w:line="360" w:lineRule="auto"/>
        <w:textAlignment w:val="baseline"/>
        <w:rPr>
          <w:rFonts w:eastAsia="Times New Roman" w:cs="Arial"/>
          <w:szCs w:val="24"/>
          <w:lang w:eastAsia="en-NZ"/>
        </w:rPr>
      </w:pPr>
      <w:r w:rsidRPr="00404814">
        <w:rPr>
          <w:rFonts w:eastAsia="Times New Roman" w:cs="Arial"/>
          <w:szCs w:val="24"/>
          <w:lang w:eastAsia="en-NZ"/>
        </w:rPr>
        <w:t>Since ratifying the UNCRPD, the New Zealand Government has established a Disability Strategy</w:t>
      </w:r>
      <w:r w:rsidRPr="00404814">
        <w:rPr>
          <w:rFonts w:eastAsia="Times New Roman" w:cs="Arial"/>
          <w:szCs w:val="24"/>
          <w:vertAlign w:val="superscript"/>
          <w:lang w:eastAsia="en-NZ"/>
        </w:rPr>
        <w:t>2</w:t>
      </w:r>
      <w:r w:rsidRPr="00404814">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404814">
        <w:rPr>
          <w:rFonts w:eastAsia="Times New Roman" w:cs="Arial"/>
          <w:szCs w:val="24"/>
          <w:lang w:eastAsia="en-NZ"/>
        </w:rPr>
        <w:t>all of</w:t>
      </w:r>
      <w:proofErr w:type="gramEnd"/>
      <w:r w:rsidRPr="00404814">
        <w:rPr>
          <w:rFonts w:eastAsia="Times New Roman" w:cs="Arial"/>
          <w:szCs w:val="24"/>
          <w:lang w:eastAsia="en-NZ"/>
        </w:rPr>
        <w:t xml:space="preserve"> New Zealand works together to make this happen. It identifies eight outcome areas contributing to achieving this vision. There are </w:t>
      </w:r>
      <w:proofErr w:type="gramStart"/>
      <w:r w:rsidRPr="00404814">
        <w:rPr>
          <w:rFonts w:eastAsia="Times New Roman" w:cs="Arial"/>
          <w:szCs w:val="24"/>
          <w:lang w:eastAsia="en-NZ"/>
        </w:rPr>
        <w:t>a number of</w:t>
      </w:r>
      <w:proofErr w:type="gramEnd"/>
      <w:r w:rsidRPr="00404814">
        <w:rPr>
          <w:rFonts w:eastAsia="Times New Roman" w:cs="Arial"/>
          <w:szCs w:val="24"/>
          <w:lang w:eastAsia="en-NZ"/>
        </w:rPr>
        <w:t xml:space="preserve"> Strategy outcomes particularly relevant to this submission, including: </w:t>
      </w:r>
    </w:p>
    <w:p w14:paraId="03A97F59" w14:textId="77777777" w:rsidR="005B54D4" w:rsidRPr="00404814" w:rsidRDefault="005B54D4" w:rsidP="005B54D4">
      <w:pPr>
        <w:numPr>
          <w:ilvl w:val="0"/>
          <w:numId w:val="32"/>
        </w:numPr>
        <w:spacing w:after="0" w:line="360" w:lineRule="auto"/>
        <w:ind w:left="1080" w:firstLine="0"/>
        <w:textAlignment w:val="baseline"/>
        <w:rPr>
          <w:rFonts w:eastAsia="Times New Roman" w:cs="Arial"/>
          <w:szCs w:val="24"/>
          <w:lang w:eastAsia="en-NZ"/>
        </w:rPr>
      </w:pPr>
      <w:r w:rsidRPr="00404814">
        <w:rPr>
          <w:rFonts w:eastAsia="Times New Roman" w:cs="Arial"/>
          <w:b/>
          <w:bCs/>
          <w:szCs w:val="24"/>
          <w:lang w:eastAsia="en-NZ"/>
        </w:rPr>
        <w:t>Outcome 5 – Accessibility</w:t>
      </w:r>
      <w:r w:rsidRPr="00404814">
        <w:rPr>
          <w:rFonts w:eastAsia="Times New Roman" w:cs="Arial"/>
          <w:szCs w:val="24"/>
          <w:lang w:eastAsia="en-NZ"/>
        </w:rPr>
        <w:t> </w:t>
      </w:r>
    </w:p>
    <w:p w14:paraId="21ECC25E" w14:textId="77777777" w:rsidR="00E06EDD" w:rsidRDefault="00E06EDD" w:rsidP="00E06EDD">
      <w:pPr>
        <w:spacing w:after="200" w:line="360" w:lineRule="auto"/>
      </w:pPr>
    </w:p>
    <w:p w14:paraId="093EE94D" w14:textId="770E0C8B" w:rsidR="00EF72A7" w:rsidRDefault="006C30CF" w:rsidP="00EF72A7">
      <w:pPr>
        <w:pStyle w:val="Heading1"/>
        <w:spacing w:after="0" w:line="360" w:lineRule="auto"/>
        <w:rPr>
          <w:sz w:val="32"/>
        </w:rPr>
      </w:pPr>
      <w:r w:rsidRPr="00EF72A7">
        <w:rPr>
          <w:sz w:val="32"/>
        </w:rPr>
        <w:t>The Submission</w:t>
      </w:r>
    </w:p>
    <w:p w14:paraId="42382401" w14:textId="1A0C8BB1" w:rsidR="008254E8" w:rsidRDefault="00C5765A" w:rsidP="003B7856">
      <w:pPr>
        <w:spacing w:line="360" w:lineRule="auto"/>
        <w:rPr>
          <w:rFonts w:cs="Arial"/>
          <w:spacing w:val="-7"/>
          <w:szCs w:val="24"/>
        </w:rPr>
      </w:pPr>
      <w:r>
        <w:t>DPA welcomes the opportunity to submit on</w:t>
      </w:r>
      <w:r w:rsidRPr="003B7856">
        <w:t xml:space="preserve"> </w:t>
      </w:r>
      <w:r w:rsidR="003B7856" w:rsidRPr="003B7856">
        <w:rPr>
          <w:rFonts w:cs="Arial"/>
          <w:spacing w:val="-7"/>
          <w:szCs w:val="24"/>
        </w:rPr>
        <w:t xml:space="preserve">Te </w:t>
      </w:r>
      <w:proofErr w:type="spellStart"/>
      <w:r w:rsidR="003B7856" w:rsidRPr="003B7856">
        <w:rPr>
          <w:rFonts w:cs="Arial"/>
          <w:spacing w:val="-7"/>
          <w:szCs w:val="24"/>
        </w:rPr>
        <w:t>Whai</w:t>
      </w:r>
      <w:proofErr w:type="spellEnd"/>
      <w:r w:rsidR="003B7856" w:rsidRPr="003B7856">
        <w:rPr>
          <w:rFonts w:cs="Arial"/>
          <w:spacing w:val="-7"/>
          <w:szCs w:val="24"/>
        </w:rPr>
        <w:t xml:space="preserve"> </w:t>
      </w:r>
      <w:proofErr w:type="spellStart"/>
      <w:r w:rsidR="003B7856" w:rsidRPr="003B7856">
        <w:rPr>
          <w:rFonts w:cs="Arial"/>
          <w:spacing w:val="-7"/>
          <w:szCs w:val="24"/>
        </w:rPr>
        <w:t>Oranga</w:t>
      </w:r>
      <w:proofErr w:type="spellEnd"/>
      <w:r w:rsidR="003B7856" w:rsidRPr="003B7856">
        <w:rPr>
          <w:rFonts w:cs="Arial"/>
          <w:spacing w:val="-7"/>
          <w:szCs w:val="24"/>
        </w:rPr>
        <w:t xml:space="preserve"> </w:t>
      </w:r>
      <w:proofErr w:type="spellStart"/>
      <w:r w:rsidR="003B7856" w:rsidRPr="003B7856">
        <w:rPr>
          <w:rFonts w:cs="Arial"/>
          <w:spacing w:val="-7"/>
          <w:szCs w:val="24"/>
        </w:rPr>
        <w:t>Pōneke</w:t>
      </w:r>
      <w:proofErr w:type="spellEnd"/>
      <w:r w:rsidR="003B7856" w:rsidRPr="003B7856">
        <w:rPr>
          <w:rFonts w:cs="Arial"/>
          <w:spacing w:val="-7"/>
          <w:szCs w:val="24"/>
        </w:rPr>
        <w:t xml:space="preserve"> – Draft Open Space and Recreation Strategy</w:t>
      </w:r>
      <w:r w:rsidR="003B7856">
        <w:rPr>
          <w:rFonts w:cs="Arial"/>
          <w:spacing w:val="-7"/>
          <w:szCs w:val="24"/>
        </w:rPr>
        <w:t xml:space="preserve">. </w:t>
      </w:r>
    </w:p>
    <w:p w14:paraId="1F67C033" w14:textId="39E380F0" w:rsidR="001F4242" w:rsidRDefault="001F4242" w:rsidP="003B7856">
      <w:pPr>
        <w:spacing w:line="360" w:lineRule="auto"/>
        <w:rPr>
          <w:rFonts w:cs="Arial"/>
          <w:spacing w:val="-7"/>
        </w:rPr>
      </w:pPr>
      <w:r w:rsidRPr="2C8C61E8">
        <w:rPr>
          <w:rFonts w:cs="Arial"/>
          <w:spacing w:val="-7"/>
        </w:rPr>
        <w:lastRenderedPageBreak/>
        <w:t>DPA is pleased to see that many of the recommendations we made in our submission on the</w:t>
      </w:r>
      <w:r w:rsidR="00AC2D21" w:rsidRPr="2C8C61E8">
        <w:rPr>
          <w:rFonts w:cs="Arial"/>
          <w:spacing w:val="-7"/>
        </w:rPr>
        <w:t xml:space="preserve"> Wellington City Council’s (</w:t>
      </w:r>
      <w:r w:rsidR="6574CE72" w:rsidRPr="2C8C61E8">
        <w:rPr>
          <w:rFonts w:cs="Arial"/>
          <w:spacing w:val="-7"/>
        </w:rPr>
        <w:t>WCC</w:t>
      </w:r>
      <w:r w:rsidR="00E06EDD">
        <w:rPr>
          <w:rFonts w:cs="Arial"/>
          <w:spacing w:val="-7"/>
        </w:rPr>
        <w:t>’</w:t>
      </w:r>
      <w:r w:rsidR="6574CE72" w:rsidRPr="2C8C61E8">
        <w:rPr>
          <w:rFonts w:cs="Arial"/>
          <w:spacing w:val="-7"/>
        </w:rPr>
        <w:t>s</w:t>
      </w:r>
      <w:r w:rsidR="00AC2D21" w:rsidRPr="2C8C61E8">
        <w:rPr>
          <w:rFonts w:cs="Arial"/>
          <w:spacing w:val="-7"/>
        </w:rPr>
        <w:t>)</w:t>
      </w:r>
      <w:r w:rsidRPr="2C8C61E8">
        <w:rPr>
          <w:rFonts w:cs="Arial"/>
          <w:spacing w:val="-7"/>
        </w:rPr>
        <w:t xml:space="preserve"> Draft Recreation and Open Spaces Policy in 2022 have been picked up in this document.</w:t>
      </w:r>
    </w:p>
    <w:p w14:paraId="31C5AD02" w14:textId="7E879EEA" w:rsidR="00E25D8A" w:rsidRDefault="00E25D8A" w:rsidP="003B7856">
      <w:pPr>
        <w:spacing w:line="360" w:lineRule="auto"/>
        <w:rPr>
          <w:rFonts w:cs="Arial"/>
          <w:spacing w:val="-7"/>
        </w:rPr>
      </w:pPr>
      <w:r w:rsidRPr="13CB32F4">
        <w:rPr>
          <w:rFonts w:cs="Arial"/>
          <w:spacing w:val="-7"/>
        </w:rPr>
        <w:t xml:space="preserve">These included </w:t>
      </w:r>
      <w:r w:rsidR="003A3186" w:rsidRPr="13CB32F4">
        <w:rPr>
          <w:rFonts w:cs="Arial"/>
          <w:spacing w:val="-7"/>
        </w:rPr>
        <w:t>making</w:t>
      </w:r>
      <w:r w:rsidRPr="13CB32F4">
        <w:rPr>
          <w:rFonts w:cs="Arial"/>
          <w:spacing w:val="-7"/>
        </w:rPr>
        <w:t xml:space="preserve"> </w:t>
      </w:r>
      <w:r w:rsidR="00E94595">
        <w:rPr>
          <w:rFonts w:cs="Arial"/>
          <w:spacing w:val="-7"/>
        </w:rPr>
        <w:t>Wellington</w:t>
      </w:r>
      <w:r w:rsidRPr="13CB32F4">
        <w:rPr>
          <w:rFonts w:cs="Arial"/>
          <w:spacing w:val="-7"/>
        </w:rPr>
        <w:t xml:space="preserve">’s recreational and open spaces, plans and programmes more inclusive, accessible, </w:t>
      </w:r>
      <w:r w:rsidR="007632E5" w:rsidRPr="13CB32F4">
        <w:rPr>
          <w:rFonts w:cs="Arial"/>
          <w:spacing w:val="-7"/>
        </w:rPr>
        <w:t>and equitable</w:t>
      </w:r>
      <w:r w:rsidR="1072C5F9" w:rsidRPr="13CB32F4">
        <w:rPr>
          <w:rFonts w:cs="Arial"/>
          <w:spacing w:val="-7"/>
        </w:rPr>
        <w:t>,</w:t>
      </w:r>
      <w:r w:rsidR="00CC3115" w:rsidRPr="13CB32F4">
        <w:rPr>
          <w:rFonts w:cs="Arial"/>
          <w:spacing w:val="-7"/>
        </w:rPr>
        <w:t xml:space="preserve"> the need to drive universal design, ta</w:t>
      </w:r>
      <w:r w:rsidR="003D793F" w:rsidRPr="13CB32F4">
        <w:rPr>
          <w:rFonts w:cs="Arial"/>
          <w:spacing w:val="-7"/>
        </w:rPr>
        <w:t>king</w:t>
      </w:r>
      <w:r w:rsidR="00CC3115" w:rsidRPr="13CB32F4">
        <w:rPr>
          <w:rFonts w:cs="Arial"/>
          <w:spacing w:val="-7"/>
        </w:rPr>
        <w:t xml:space="preserve"> an equity approach to reducing the barriers to</w:t>
      </w:r>
      <w:r w:rsidR="000928C3" w:rsidRPr="13CB32F4">
        <w:rPr>
          <w:rFonts w:cs="Arial"/>
          <w:spacing w:val="-7"/>
        </w:rPr>
        <w:t xml:space="preserve"> participation in</w:t>
      </w:r>
      <w:r w:rsidR="00CC3115" w:rsidRPr="13CB32F4">
        <w:rPr>
          <w:rFonts w:cs="Arial"/>
          <w:spacing w:val="-7"/>
        </w:rPr>
        <w:t xml:space="preserve"> active recreation and sport</w:t>
      </w:r>
      <w:r w:rsidR="00A51C8A" w:rsidRPr="13CB32F4">
        <w:rPr>
          <w:rFonts w:cs="Arial"/>
          <w:spacing w:val="-7"/>
        </w:rPr>
        <w:t xml:space="preserve">, and empowering diverse communities to feel safe and comfortable using spaces, </w:t>
      </w:r>
      <w:proofErr w:type="gramStart"/>
      <w:r w:rsidR="00A51C8A" w:rsidRPr="13CB32F4">
        <w:rPr>
          <w:rFonts w:cs="Arial"/>
          <w:spacing w:val="-7"/>
        </w:rPr>
        <w:t>places</w:t>
      </w:r>
      <w:proofErr w:type="gramEnd"/>
      <w:r w:rsidR="00A51C8A" w:rsidRPr="13CB32F4">
        <w:rPr>
          <w:rFonts w:cs="Arial"/>
          <w:spacing w:val="-7"/>
        </w:rPr>
        <w:t xml:space="preserve"> and programmes.</w:t>
      </w:r>
    </w:p>
    <w:p w14:paraId="1426AF52" w14:textId="79B148F8" w:rsidR="00724F5F" w:rsidRDefault="00724F5F" w:rsidP="003B7856">
      <w:pPr>
        <w:spacing w:line="360" w:lineRule="auto"/>
        <w:rPr>
          <w:rFonts w:cs="Arial"/>
          <w:spacing w:val="-7"/>
        </w:rPr>
      </w:pPr>
      <w:r>
        <w:rPr>
          <w:rFonts w:cs="Arial"/>
          <w:spacing w:val="-7"/>
        </w:rPr>
        <w:t>We acknowledge</w:t>
      </w:r>
      <w:r w:rsidR="005731A2">
        <w:rPr>
          <w:rFonts w:cs="Arial"/>
          <w:spacing w:val="-7"/>
        </w:rPr>
        <w:t xml:space="preserve"> the Strategy’s inclusion of statistics which illustrate the lo</w:t>
      </w:r>
      <w:r w:rsidR="00B80829">
        <w:rPr>
          <w:rFonts w:cs="Arial"/>
          <w:spacing w:val="-7"/>
        </w:rPr>
        <w:t xml:space="preserve">wer proportion of </w:t>
      </w:r>
      <w:r w:rsidR="00360A1E">
        <w:rPr>
          <w:rFonts w:cs="Arial"/>
          <w:spacing w:val="-7"/>
        </w:rPr>
        <w:t>adult disabled people who participate in any activity as being 16%</w:t>
      </w:r>
      <w:r w:rsidR="00DC7F18">
        <w:rPr>
          <w:rFonts w:cs="Arial"/>
          <w:spacing w:val="-7"/>
        </w:rPr>
        <w:t xml:space="preserve"> less than that for non-disabled people.</w:t>
      </w:r>
    </w:p>
    <w:p w14:paraId="137CCFA7" w14:textId="5ABBFCD5" w:rsidR="00DC7F18" w:rsidRDefault="00230397" w:rsidP="003B7856">
      <w:pPr>
        <w:spacing w:line="360" w:lineRule="auto"/>
        <w:rPr>
          <w:rFonts w:cs="Arial"/>
          <w:spacing w:val="-7"/>
        </w:rPr>
      </w:pPr>
      <w:r>
        <w:rPr>
          <w:rFonts w:cs="Arial"/>
          <w:spacing w:val="-7"/>
        </w:rPr>
        <w:t>This Strategy is vital if these statistics are to be turned around in any</w:t>
      </w:r>
      <w:r w:rsidR="001D070F">
        <w:rPr>
          <w:rFonts w:cs="Arial"/>
          <w:spacing w:val="-7"/>
        </w:rPr>
        <w:t xml:space="preserve"> meaningful</w:t>
      </w:r>
      <w:r>
        <w:rPr>
          <w:rFonts w:cs="Arial"/>
          <w:spacing w:val="-7"/>
        </w:rPr>
        <w:t xml:space="preserve"> way, especially within the Wellington </w:t>
      </w:r>
      <w:r w:rsidR="00E7778E">
        <w:rPr>
          <w:rFonts w:cs="Arial"/>
          <w:spacing w:val="-7"/>
        </w:rPr>
        <w:t>City area</w:t>
      </w:r>
      <w:r>
        <w:rPr>
          <w:rFonts w:cs="Arial"/>
          <w:spacing w:val="-7"/>
        </w:rPr>
        <w:t>.</w:t>
      </w:r>
    </w:p>
    <w:p w14:paraId="54656FD8" w14:textId="43E195F3" w:rsidR="00230397" w:rsidRDefault="778C35AB" w:rsidP="003B7856">
      <w:pPr>
        <w:spacing w:line="360" w:lineRule="auto"/>
        <w:rPr>
          <w:rFonts w:cs="Arial"/>
          <w:spacing w:val="-7"/>
        </w:rPr>
      </w:pPr>
      <w:r>
        <w:rPr>
          <w:rFonts w:cs="Arial"/>
          <w:spacing w:val="-7"/>
        </w:rPr>
        <w:t xml:space="preserve">DPA </w:t>
      </w:r>
      <w:r w:rsidR="00230397">
        <w:rPr>
          <w:rFonts w:cs="Arial"/>
          <w:spacing w:val="-7"/>
        </w:rPr>
        <w:t>hope</w:t>
      </w:r>
      <w:r w:rsidR="6EE25ECD">
        <w:rPr>
          <w:rFonts w:cs="Arial"/>
          <w:spacing w:val="-7"/>
        </w:rPr>
        <w:t>s</w:t>
      </w:r>
      <w:r w:rsidR="00230397">
        <w:rPr>
          <w:rFonts w:cs="Arial"/>
          <w:spacing w:val="-7"/>
        </w:rPr>
        <w:t xml:space="preserve"> </w:t>
      </w:r>
      <w:r w:rsidR="008E1A92">
        <w:rPr>
          <w:rFonts w:cs="Arial"/>
          <w:spacing w:val="-7"/>
        </w:rPr>
        <w:t xml:space="preserve">this Strategy will </w:t>
      </w:r>
      <w:r w:rsidR="2506EFDB">
        <w:rPr>
          <w:rFonts w:cs="Arial"/>
          <w:spacing w:val="-7"/>
        </w:rPr>
        <w:t>set</w:t>
      </w:r>
      <w:r w:rsidR="008E1A92">
        <w:rPr>
          <w:rFonts w:cs="Arial"/>
          <w:spacing w:val="-7"/>
        </w:rPr>
        <w:t xml:space="preserve"> an example for other local authorities to follow throughout Aotearoa</w:t>
      </w:r>
      <w:r w:rsidR="00A6081F">
        <w:rPr>
          <w:rFonts w:cs="Arial"/>
          <w:spacing w:val="-7"/>
        </w:rPr>
        <w:t xml:space="preserve"> in the recreational and open space activity</w:t>
      </w:r>
      <w:r w:rsidR="00E7778E">
        <w:rPr>
          <w:rFonts w:cs="Arial"/>
          <w:spacing w:val="-7"/>
        </w:rPr>
        <w:t xml:space="preserve"> area</w:t>
      </w:r>
      <w:r w:rsidR="00A6081F">
        <w:rPr>
          <w:rFonts w:cs="Arial"/>
          <w:spacing w:val="-7"/>
        </w:rPr>
        <w:t>.</w:t>
      </w:r>
    </w:p>
    <w:p w14:paraId="49E7FB84" w14:textId="4DAC5B83" w:rsidR="00A51C8A" w:rsidRDefault="006F5906" w:rsidP="003B7856">
      <w:pPr>
        <w:spacing w:line="360" w:lineRule="auto"/>
        <w:rPr>
          <w:rFonts w:cs="Arial"/>
          <w:spacing w:val="-7"/>
        </w:rPr>
      </w:pPr>
      <w:r w:rsidRPr="13CB32F4">
        <w:rPr>
          <w:rFonts w:cs="Arial"/>
          <w:spacing w:val="-7"/>
        </w:rPr>
        <w:t xml:space="preserve">Our submission </w:t>
      </w:r>
      <w:r w:rsidR="007C4599" w:rsidRPr="13CB32F4">
        <w:rPr>
          <w:rFonts w:cs="Arial"/>
          <w:spacing w:val="-7"/>
        </w:rPr>
        <w:t>discuss</w:t>
      </w:r>
      <w:r w:rsidR="025737CF" w:rsidRPr="13CB32F4">
        <w:rPr>
          <w:rFonts w:cs="Arial"/>
          <w:spacing w:val="-7"/>
        </w:rPr>
        <w:t>es</w:t>
      </w:r>
      <w:r w:rsidR="00536A00" w:rsidRPr="13CB32F4">
        <w:rPr>
          <w:rFonts w:cs="Arial"/>
          <w:spacing w:val="-7"/>
        </w:rPr>
        <w:t xml:space="preserve"> the strategic focuses, especially those</w:t>
      </w:r>
      <w:r w:rsidR="00CB1926">
        <w:rPr>
          <w:rFonts w:cs="Arial"/>
          <w:spacing w:val="-7"/>
        </w:rPr>
        <w:t xml:space="preserve"> around</w:t>
      </w:r>
      <w:r w:rsidR="00536A00" w:rsidRPr="13CB32F4">
        <w:rPr>
          <w:rFonts w:cs="Arial"/>
          <w:spacing w:val="-7"/>
        </w:rPr>
        <w:t xml:space="preserve"> </w:t>
      </w:r>
      <w:r w:rsidR="00076838" w:rsidRPr="13CB32F4">
        <w:rPr>
          <w:rFonts w:cs="Arial"/>
          <w:spacing w:val="-7"/>
        </w:rPr>
        <w:t xml:space="preserve">integration, </w:t>
      </w:r>
      <w:proofErr w:type="gramStart"/>
      <w:r w:rsidR="00076838" w:rsidRPr="13CB32F4">
        <w:rPr>
          <w:rFonts w:cs="Arial"/>
          <w:spacing w:val="-7"/>
        </w:rPr>
        <w:t>inclusion</w:t>
      </w:r>
      <w:proofErr w:type="gramEnd"/>
      <w:r w:rsidR="00076838" w:rsidRPr="13CB32F4">
        <w:rPr>
          <w:rFonts w:cs="Arial"/>
          <w:spacing w:val="-7"/>
        </w:rPr>
        <w:t xml:space="preserve"> and diversity</w:t>
      </w:r>
      <w:r w:rsidR="00903130" w:rsidRPr="13CB32F4">
        <w:rPr>
          <w:rFonts w:cs="Arial"/>
          <w:spacing w:val="-7"/>
        </w:rPr>
        <w:t xml:space="preserve"> from a disability perspective</w:t>
      </w:r>
      <w:r w:rsidR="00076838" w:rsidRPr="13CB32F4">
        <w:rPr>
          <w:rFonts w:cs="Arial"/>
          <w:spacing w:val="-7"/>
        </w:rPr>
        <w:t>.</w:t>
      </w:r>
      <w:r w:rsidR="00444693">
        <w:rPr>
          <w:rFonts w:cs="Arial"/>
          <w:spacing w:val="-7"/>
        </w:rPr>
        <w:t xml:space="preserve"> As part of this discussion, we make recommendations around how each of these focuses can be </w:t>
      </w:r>
      <w:r w:rsidR="008E4AD4">
        <w:rPr>
          <w:rFonts w:cs="Arial"/>
          <w:spacing w:val="-7"/>
        </w:rPr>
        <w:t>enhanced.</w:t>
      </w:r>
    </w:p>
    <w:p w14:paraId="4B23067E" w14:textId="664D70CD" w:rsidR="00650557" w:rsidRPr="00AC3125" w:rsidRDefault="009A2B12" w:rsidP="52C77C77">
      <w:pPr>
        <w:spacing w:line="360" w:lineRule="auto"/>
        <w:rPr>
          <w:rFonts w:eastAsia="Calibri"/>
          <w:szCs w:val="24"/>
        </w:rPr>
      </w:pPr>
      <w:r w:rsidRPr="00AC3125">
        <w:rPr>
          <w:rFonts w:cs="Arial"/>
          <w:b/>
          <w:bCs/>
          <w:sz w:val="28"/>
          <w:szCs w:val="28"/>
        </w:rPr>
        <w:t>Principles</w:t>
      </w:r>
      <w:r w:rsidR="00650557" w:rsidRPr="52C77C77">
        <w:rPr>
          <w:rFonts w:cs="Arial"/>
        </w:rPr>
        <w:t xml:space="preserve"> </w:t>
      </w:r>
    </w:p>
    <w:p w14:paraId="66A37C2E" w14:textId="1560909C" w:rsidR="13CB32F4" w:rsidRDefault="00650557" w:rsidP="13CB32F4">
      <w:pPr>
        <w:spacing w:line="360" w:lineRule="auto"/>
        <w:rPr>
          <w:rFonts w:cs="Arial"/>
          <w:spacing w:val="-6"/>
        </w:rPr>
      </w:pPr>
      <w:r w:rsidRPr="52C77C77">
        <w:rPr>
          <w:rFonts w:cs="Arial"/>
        </w:rPr>
        <w:t>DPA supports the</w:t>
      </w:r>
      <w:r w:rsidR="00192111" w:rsidRPr="52C77C77">
        <w:rPr>
          <w:rFonts w:cs="Arial"/>
        </w:rPr>
        <w:t xml:space="preserve"> key</w:t>
      </w:r>
      <w:r w:rsidRPr="52C77C77">
        <w:rPr>
          <w:rFonts w:cs="Arial"/>
        </w:rPr>
        <w:t xml:space="preserve"> principles </w:t>
      </w:r>
      <w:r w:rsidR="00192111" w:rsidRPr="52C77C77">
        <w:rPr>
          <w:rFonts w:cs="Arial"/>
        </w:rPr>
        <w:t>underpinning</w:t>
      </w:r>
      <w:r w:rsidRPr="52C77C77">
        <w:rPr>
          <w:rFonts w:cs="Arial"/>
        </w:rPr>
        <w:t xml:space="preserve"> the draft strategy</w:t>
      </w:r>
      <w:r w:rsidR="00B41BCD" w:rsidRPr="52C77C77">
        <w:rPr>
          <w:rFonts w:cs="Arial"/>
        </w:rPr>
        <w:t>:</w:t>
      </w:r>
      <w:r w:rsidRPr="52C77C77">
        <w:rPr>
          <w:rFonts w:cs="Arial"/>
        </w:rPr>
        <w:t xml:space="preserve"> </w:t>
      </w:r>
      <w:proofErr w:type="spellStart"/>
      <w:r w:rsidRPr="52C77C77">
        <w:rPr>
          <w:rFonts w:cs="Arial"/>
        </w:rPr>
        <w:t>Tiakitanga</w:t>
      </w:r>
      <w:proofErr w:type="spellEnd"/>
      <w:r w:rsidRPr="52C77C77">
        <w:rPr>
          <w:rFonts w:cs="Arial"/>
        </w:rPr>
        <w:t xml:space="preserve">, Whanaungatanga, </w:t>
      </w:r>
      <w:proofErr w:type="spellStart"/>
      <w:r w:rsidRPr="52C77C77">
        <w:rPr>
          <w:rFonts w:cs="Arial"/>
          <w:spacing w:val="-6"/>
        </w:rPr>
        <w:t>Pārekareka</w:t>
      </w:r>
      <w:proofErr w:type="spellEnd"/>
      <w:r w:rsidRPr="52C77C77">
        <w:rPr>
          <w:rFonts w:cs="Arial"/>
          <w:spacing w:val="-6"/>
        </w:rPr>
        <w:t xml:space="preserve">, and </w:t>
      </w:r>
      <w:proofErr w:type="spellStart"/>
      <w:r w:rsidRPr="52C77C77">
        <w:rPr>
          <w:rFonts w:cs="Arial"/>
          <w:spacing w:val="-6"/>
        </w:rPr>
        <w:t>Wairuatanga</w:t>
      </w:r>
      <w:proofErr w:type="spellEnd"/>
      <w:r w:rsidR="00B41BCD" w:rsidRPr="52C77C77">
        <w:rPr>
          <w:rFonts w:cs="Arial"/>
          <w:spacing w:val="-6"/>
        </w:rPr>
        <w:t>.</w:t>
      </w:r>
    </w:p>
    <w:p w14:paraId="56932A5E" w14:textId="75FA967A" w:rsidR="00B41BCD" w:rsidRDefault="00B41BCD" w:rsidP="13CB32F4">
      <w:pPr>
        <w:spacing w:line="360" w:lineRule="auto"/>
        <w:rPr>
          <w:rFonts w:cs="Arial"/>
          <w:bCs/>
          <w:spacing w:val="-6"/>
          <w:szCs w:val="24"/>
        </w:rPr>
      </w:pPr>
      <w:r>
        <w:rPr>
          <w:rFonts w:cs="Arial"/>
          <w:bCs/>
          <w:spacing w:val="-6"/>
          <w:szCs w:val="24"/>
        </w:rPr>
        <w:t xml:space="preserve">These talk about the need to preserve </w:t>
      </w:r>
      <w:r w:rsidR="00566123">
        <w:rPr>
          <w:rFonts w:cs="Arial"/>
          <w:bCs/>
          <w:spacing w:val="-6"/>
          <w:szCs w:val="24"/>
        </w:rPr>
        <w:t xml:space="preserve">stewardship of </w:t>
      </w:r>
      <w:r w:rsidR="006911FA">
        <w:rPr>
          <w:rFonts w:cs="Arial"/>
          <w:bCs/>
          <w:spacing w:val="-6"/>
          <w:szCs w:val="24"/>
        </w:rPr>
        <w:t xml:space="preserve">Wellington’s </w:t>
      </w:r>
      <w:r w:rsidR="00566123">
        <w:rPr>
          <w:rFonts w:cs="Arial"/>
          <w:bCs/>
          <w:spacing w:val="-6"/>
          <w:szCs w:val="24"/>
        </w:rPr>
        <w:t xml:space="preserve">recreational and open spaces, interpersonal connection, </w:t>
      </w:r>
      <w:r w:rsidR="00AC2D21">
        <w:rPr>
          <w:rFonts w:cs="Arial"/>
          <w:bCs/>
          <w:spacing w:val="-6"/>
          <w:szCs w:val="24"/>
        </w:rPr>
        <w:t>people’s</w:t>
      </w:r>
      <w:r w:rsidR="007E76D6">
        <w:rPr>
          <w:rFonts w:cs="Arial"/>
          <w:bCs/>
          <w:spacing w:val="-6"/>
          <w:szCs w:val="24"/>
        </w:rPr>
        <w:t xml:space="preserve"> </w:t>
      </w:r>
      <w:r w:rsidR="00566123">
        <w:rPr>
          <w:rFonts w:cs="Arial"/>
          <w:bCs/>
          <w:spacing w:val="-6"/>
          <w:szCs w:val="24"/>
        </w:rPr>
        <w:t>ability to have fun and recreate and</w:t>
      </w:r>
      <w:r w:rsidR="008C49D3">
        <w:rPr>
          <w:rFonts w:cs="Arial"/>
          <w:bCs/>
          <w:spacing w:val="-6"/>
          <w:szCs w:val="24"/>
        </w:rPr>
        <w:t xml:space="preserve"> the </w:t>
      </w:r>
      <w:r w:rsidR="007E76D6">
        <w:rPr>
          <w:rFonts w:cs="Arial"/>
          <w:bCs/>
          <w:spacing w:val="-6"/>
          <w:szCs w:val="24"/>
        </w:rPr>
        <w:t xml:space="preserve">requirement to </w:t>
      </w:r>
      <w:r w:rsidR="001C25A7">
        <w:rPr>
          <w:rFonts w:cs="Arial"/>
          <w:bCs/>
          <w:spacing w:val="-6"/>
          <w:szCs w:val="24"/>
        </w:rPr>
        <w:t xml:space="preserve">respect the </w:t>
      </w:r>
      <w:r w:rsidR="008C49D3">
        <w:rPr>
          <w:rFonts w:cs="Arial"/>
          <w:bCs/>
          <w:spacing w:val="-6"/>
          <w:szCs w:val="24"/>
        </w:rPr>
        <w:t xml:space="preserve">spirituality (mana and mauri) of </w:t>
      </w:r>
      <w:r w:rsidR="00921358">
        <w:rPr>
          <w:rFonts w:cs="Arial"/>
          <w:bCs/>
          <w:spacing w:val="-6"/>
          <w:szCs w:val="24"/>
        </w:rPr>
        <w:t xml:space="preserve">the </w:t>
      </w:r>
      <w:r w:rsidR="008C49D3">
        <w:rPr>
          <w:rFonts w:cs="Arial"/>
          <w:bCs/>
          <w:spacing w:val="-6"/>
          <w:szCs w:val="24"/>
        </w:rPr>
        <w:t xml:space="preserve">sea, </w:t>
      </w:r>
      <w:proofErr w:type="gramStart"/>
      <w:r w:rsidR="008C49D3">
        <w:rPr>
          <w:rFonts w:cs="Arial"/>
          <w:bCs/>
          <w:spacing w:val="-6"/>
          <w:szCs w:val="24"/>
        </w:rPr>
        <w:t>land</w:t>
      </w:r>
      <w:proofErr w:type="gramEnd"/>
      <w:r w:rsidR="008C49D3">
        <w:rPr>
          <w:rFonts w:cs="Arial"/>
          <w:bCs/>
          <w:spacing w:val="-6"/>
          <w:szCs w:val="24"/>
        </w:rPr>
        <w:t xml:space="preserve"> and air</w:t>
      </w:r>
      <w:r w:rsidR="008F4787">
        <w:rPr>
          <w:rFonts w:cs="Arial"/>
          <w:bCs/>
          <w:spacing w:val="-6"/>
          <w:szCs w:val="24"/>
        </w:rPr>
        <w:t xml:space="preserve"> as</w:t>
      </w:r>
      <w:r w:rsidR="00AC2D21">
        <w:rPr>
          <w:rFonts w:cs="Arial"/>
          <w:bCs/>
          <w:spacing w:val="-6"/>
          <w:szCs w:val="24"/>
        </w:rPr>
        <w:t xml:space="preserve"> everyone does</w:t>
      </w:r>
      <w:r w:rsidR="008F4787">
        <w:rPr>
          <w:rFonts w:cs="Arial"/>
          <w:bCs/>
          <w:spacing w:val="-6"/>
          <w:szCs w:val="24"/>
        </w:rPr>
        <w:t xml:space="preserve"> so</w:t>
      </w:r>
      <w:r w:rsidR="008C49D3">
        <w:rPr>
          <w:rFonts w:cs="Arial"/>
          <w:bCs/>
          <w:spacing w:val="-6"/>
          <w:szCs w:val="24"/>
        </w:rPr>
        <w:t>.</w:t>
      </w:r>
    </w:p>
    <w:p w14:paraId="4E3D4B04" w14:textId="66E7A08F" w:rsidR="008C49D3" w:rsidRDefault="008C49D3" w:rsidP="13CB32F4">
      <w:pPr>
        <w:spacing w:line="360" w:lineRule="auto"/>
        <w:rPr>
          <w:rFonts w:cs="Arial"/>
          <w:spacing w:val="-6"/>
        </w:rPr>
      </w:pPr>
      <w:r w:rsidRPr="52C77C77">
        <w:rPr>
          <w:rFonts w:cs="Arial"/>
          <w:spacing w:val="-6"/>
        </w:rPr>
        <w:t>The ability to</w:t>
      </w:r>
      <w:r w:rsidR="0092501C" w:rsidRPr="52C77C77">
        <w:rPr>
          <w:rFonts w:cs="Arial"/>
          <w:spacing w:val="-6"/>
        </w:rPr>
        <w:t xml:space="preserve"> protect, preserve and make all our open and recreational spaces accessible are </w:t>
      </w:r>
      <w:r w:rsidR="001C25A7" w:rsidRPr="52C77C77">
        <w:rPr>
          <w:rFonts w:cs="Arial"/>
          <w:spacing w:val="-6"/>
        </w:rPr>
        <w:t xml:space="preserve">important principles </w:t>
      </w:r>
      <w:r w:rsidR="0092501C" w:rsidRPr="52C77C77">
        <w:rPr>
          <w:rFonts w:cs="Arial"/>
          <w:spacing w:val="-6"/>
        </w:rPr>
        <w:t>to everyone, including disabled people.</w:t>
      </w:r>
    </w:p>
    <w:p w14:paraId="2E1C4A89" w14:textId="27EBFF46" w:rsidR="0092501C" w:rsidRPr="00AC3125" w:rsidRDefault="00CC4D17" w:rsidP="52C77C77">
      <w:pPr>
        <w:spacing w:line="360" w:lineRule="auto"/>
        <w:rPr>
          <w:rFonts w:eastAsia="Calibri"/>
          <w:b/>
          <w:spacing w:val="-6"/>
          <w:szCs w:val="24"/>
        </w:rPr>
      </w:pPr>
      <w:r w:rsidRPr="00AC3125">
        <w:rPr>
          <w:rFonts w:cs="Arial"/>
          <w:b/>
          <w:spacing w:val="-6"/>
          <w:sz w:val="28"/>
          <w:szCs w:val="28"/>
        </w:rPr>
        <w:lastRenderedPageBreak/>
        <w:t>Strategic Focuses</w:t>
      </w:r>
    </w:p>
    <w:p w14:paraId="72D7B635" w14:textId="3AF0E408" w:rsidR="000D5D1C" w:rsidRDefault="00AC2D21" w:rsidP="13CB32F4">
      <w:pPr>
        <w:spacing w:line="360" w:lineRule="auto"/>
        <w:rPr>
          <w:rFonts w:cs="Arial"/>
          <w:bCs/>
          <w:spacing w:val="-6"/>
          <w:szCs w:val="24"/>
        </w:rPr>
      </w:pPr>
      <w:r>
        <w:rPr>
          <w:rFonts w:cs="Arial"/>
          <w:bCs/>
          <w:spacing w:val="-6"/>
          <w:szCs w:val="24"/>
        </w:rPr>
        <w:t xml:space="preserve">DPA commends </w:t>
      </w:r>
      <w:r w:rsidR="00BD4B3B">
        <w:rPr>
          <w:rFonts w:cs="Arial"/>
          <w:bCs/>
          <w:spacing w:val="-6"/>
          <w:szCs w:val="24"/>
        </w:rPr>
        <w:t>Council for including the strategic focuses that it has</w:t>
      </w:r>
      <w:r w:rsidR="00EE4965">
        <w:rPr>
          <w:rFonts w:cs="Arial"/>
          <w:bCs/>
          <w:spacing w:val="-6"/>
          <w:szCs w:val="24"/>
        </w:rPr>
        <w:t xml:space="preserve"> in the draft strategy</w:t>
      </w:r>
      <w:r w:rsidR="00BD4B3B">
        <w:rPr>
          <w:rFonts w:cs="Arial"/>
          <w:bCs/>
          <w:spacing w:val="-6"/>
          <w:szCs w:val="24"/>
        </w:rPr>
        <w:t xml:space="preserve"> given how relevant the</w:t>
      </w:r>
      <w:r w:rsidR="00444693">
        <w:rPr>
          <w:rFonts w:cs="Arial"/>
          <w:bCs/>
          <w:spacing w:val="-6"/>
          <w:szCs w:val="24"/>
        </w:rPr>
        <w:t>y</w:t>
      </w:r>
      <w:r w:rsidR="00BD4B3B">
        <w:rPr>
          <w:rFonts w:cs="Arial"/>
          <w:bCs/>
          <w:spacing w:val="-6"/>
          <w:szCs w:val="24"/>
        </w:rPr>
        <w:t xml:space="preserve"> are to disabled people</w:t>
      </w:r>
      <w:r w:rsidR="000D5D1C">
        <w:rPr>
          <w:rFonts w:cs="Arial"/>
          <w:bCs/>
          <w:spacing w:val="-6"/>
          <w:szCs w:val="24"/>
        </w:rPr>
        <w:t xml:space="preserve"> and other marginalised groups.</w:t>
      </w:r>
    </w:p>
    <w:p w14:paraId="096262A7" w14:textId="0FF62815" w:rsidR="000D5D1C" w:rsidRPr="00AC2D21" w:rsidRDefault="7E90BFD7" w:rsidP="13CB32F4">
      <w:pPr>
        <w:spacing w:line="360" w:lineRule="auto"/>
        <w:rPr>
          <w:rFonts w:cs="Arial"/>
          <w:spacing w:val="-6"/>
        </w:rPr>
      </w:pPr>
      <w:r w:rsidRPr="52C77C77">
        <w:rPr>
          <w:rFonts w:cs="Arial"/>
          <w:spacing w:val="-6"/>
        </w:rPr>
        <w:t>We are pleased to see that</w:t>
      </w:r>
      <w:r w:rsidR="004349EC" w:rsidRPr="52C77C77">
        <w:rPr>
          <w:rFonts w:cs="Arial"/>
          <w:spacing w:val="-6"/>
        </w:rPr>
        <w:t xml:space="preserve"> the WCC recognises the</w:t>
      </w:r>
      <w:r w:rsidR="000D5D1C" w:rsidRPr="52C77C77">
        <w:rPr>
          <w:rFonts w:cs="Arial"/>
          <w:spacing w:val="-6"/>
        </w:rPr>
        <w:t xml:space="preserve"> right </w:t>
      </w:r>
      <w:r w:rsidR="00A6790B" w:rsidRPr="52C77C77">
        <w:rPr>
          <w:rFonts w:cs="Arial"/>
          <w:spacing w:val="-6"/>
        </w:rPr>
        <w:t>of everyone, including disabled people, to engage</w:t>
      </w:r>
      <w:r w:rsidR="000D5D1C" w:rsidRPr="52C77C77">
        <w:rPr>
          <w:rFonts w:cs="Arial"/>
          <w:spacing w:val="-6"/>
        </w:rPr>
        <w:t xml:space="preserve"> in recreational and sporting activitie</w:t>
      </w:r>
      <w:r w:rsidR="00A6790B" w:rsidRPr="52C77C77">
        <w:rPr>
          <w:rFonts w:cs="Arial"/>
          <w:spacing w:val="-6"/>
        </w:rPr>
        <w:t>s</w:t>
      </w:r>
      <w:r w:rsidR="00EE4965" w:rsidRPr="52C77C77">
        <w:rPr>
          <w:rFonts w:cs="Arial"/>
          <w:spacing w:val="-6"/>
        </w:rPr>
        <w:t xml:space="preserve"> within their communities.</w:t>
      </w:r>
      <w:r w:rsidR="000D5D1C" w:rsidRPr="52C77C77">
        <w:rPr>
          <w:rFonts w:cs="Arial"/>
          <w:spacing w:val="-6"/>
        </w:rPr>
        <w:t xml:space="preserve"> </w:t>
      </w:r>
      <w:r w:rsidR="00444693" w:rsidRPr="52C77C77">
        <w:rPr>
          <w:rFonts w:cs="Arial"/>
          <w:spacing w:val="-6"/>
        </w:rPr>
        <w:t>H</w:t>
      </w:r>
      <w:r w:rsidR="000A5306" w:rsidRPr="52C77C77">
        <w:rPr>
          <w:rFonts w:cs="Arial"/>
          <w:spacing w:val="-6"/>
        </w:rPr>
        <w:t xml:space="preserve">owever, we make </w:t>
      </w:r>
      <w:r w:rsidR="00BB1FB5" w:rsidRPr="52C77C77">
        <w:rPr>
          <w:rFonts w:cs="Arial"/>
          <w:spacing w:val="-6"/>
        </w:rPr>
        <w:t xml:space="preserve">several recommendations </w:t>
      </w:r>
      <w:r w:rsidR="78AE5B95" w:rsidRPr="52C77C77">
        <w:rPr>
          <w:rFonts w:cs="Arial"/>
          <w:spacing w:val="-6"/>
        </w:rPr>
        <w:t>for</w:t>
      </w:r>
      <w:r w:rsidR="00BB1FB5" w:rsidRPr="52C77C77">
        <w:rPr>
          <w:rFonts w:cs="Arial"/>
          <w:spacing w:val="-6"/>
        </w:rPr>
        <w:t xml:space="preserve"> each</w:t>
      </w:r>
      <w:r w:rsidR="000E4C2A" w:rsidRPr="52C77C77">
        <w:rPr>
          <w:rFonts w:cs="Arial"/>
          <w:spacing w:val="-6"/>
        </w:rPr>
        <w:t xml:space="preserve"> of them</w:t>
      </w:r>
      <w:r w:rsidR="00BB1FB5" w:rsidRPr="52C77C77">
        <w:rPr>
          <w:rFonts w:cs="Arial"/>
          <w:spacing w:val="-6"/>
        </w:rPr>
        <w:t>.</w:t>
      </w:r>
    </w:p>
    <w:p w14:paraId="7C115F04" w14:textId="77777777" w:rsidR="00373D9A" w:rsidRPr="00373D9A" w:rsidRDefault="000B3043" w:rsidP="00FB7C70">
      <w:pPr>
        <w:pStyle w:val="ListParagraph"/>
        <w:numPr>
          <w:ilvl w:val="0"/>
          <w:numId w:val="34"/>
        </w:numPr>
        <w:spacing w:line="360" w:lineRule="auto"/>
        <w:rPr>
          <w:rStyle w:val="Emphasis"/>
          <w:rFonts w:cs="Arial"/>
          <w:b/>
          <w:bCs/>
          <w:i w:val="0"/>
          <w:iCs w:val="0"/>
          <w:szCs w:val="24"/>
          <w:shd w:val="clear" w:color="auto" w:fill="FFFFFF"/>
        </w:rPr>
      </w:pPr>
      <w:proofErr w:type="spellStart"/>
      <w:r w:rsidRPr="00AC3125">
        <w:rPr>
          <w:rStyle w:val="Emphasis"/>
          <w:rFonts w:cs="Arial"/>
          <w:b/>
          <w:bCs/>
          <w:i w:val="0"/>
          <w:iCs w:val="0"/>
          <w:szCs w:val="24"/>
          <w:shd w:val="clear" w:color="auto" w:fill="FFFFFF"/>
        </w:rPr>
        <w:t>Pāhekoheko</w:t>
      </w:r>
      <w:proofErr w:type="spellEnd"/>
      <w:r w:rsidR="007E76D6" w:rsidRPr="00AC3125">
        <w:rPr>
          <w:rStyle w:val="Emphasis"/>
          <w:rFonts w:cs="Arial"/>
          <w:b/>
          <w:bCs/>
          <w:i w:val="0"/>
          <w:iCs w:val="0"/>
          <w:szCs w:val="24"/>
          <w:shd w:val="clear" w:color="auto" w:fill="FFFFFF"/>
        </w:rPr>
        <w:t xml:space="preserve"> (Integrated)</w:t>
      </w:r>
      <w:r w:rsidR="00AF4396">
        <w:rPr>
          <w:rStyle w:val="Emphasis"/>
          <w:rFonts w:cs="Arial"/>
          <w:b/>
          <w:bCs/>
          <w:i w:val="0"/>
          <w:iCs w:val="0"/>
          <w:szCs w:val="24"/>
          <w:shd w:val="clear" w:color="auto" w:fill="FFFFFF"/>
        </w:rPr>
        <w:t xml:space="preserve">: </w:t>
      </w:r>
      <w:r w:rsidR="00AF4396">
        <w:rPr>
          <w:rStyle w:val="Emphasis"/>
          <w:rFonts w:cs="Arial"/>
          <w:i w:val="0"/>
          <w:iCs w:val="0"/>
          <w:szCs w:val="24"/>
          <w:shd w:val="clear" w:color="auto" w:fill="FFFFFF"/>
        </w:rPr>
        <w:t xml:space="preserve">DPA welcomes the approaches outlined in this section including the need to optimise open spaces and facilities and </w:t>
      </w:r>
      <w:r w:rsidR="005F2178">
        <w:rPr>
          <w:rStyle w:val="Emphasis"/>
          <w:rFonts w:cs="Arial"/>
          <w:i w:val="0"/>
          <w:iCs w:val="0"/>
          <w:szCs w:val="24"/>
          <w:shd w:val="clear" w:color="auto" w:fill="FFFFFF"/>
        </w:rPr>
        <w:t xml:space="preserve">for greater multi-functionality. This will help address the issues </w:t>
      </w:r>
      <w:r w:rsidR="00F06F32">
        <w:rPr>
          <w:rStyle w:val="Emphasis"/>
          <w:rFonts w:cs="Arial"/>
          <w:i w:val="0"/>
          <w:iCs w:val="0"/>
          <w:szCs w:val="24"/>
          <w:shd w:val="clear" w:color="auto" w:fill="FFFFFF"/>
        </w:rPr>
        <w:t xml:space="preserve">faced by many individuals and community groups as to where they can accessibly, </w:t>
      </w:r>
      <w:proofErr w:type="gramStart"/>
      <w:r w:rsidR="00F06F32">
        <w:rPr>
          <w:rStyle w:val="Emphasis"/>
          <w:rFonts w:cs="Arial"/>
          <w:i w:val="0"/>
          <w:iCs w:val="0"/>
          <w:szCs w:val="24"/>
          <w:shd w:val="clear" w:color="auto" w:fill="FFFFFF"/>
        </w:rPr>
        <w:t>safely</w:t>
      </w:r>
      <w:proofErr w:type="gramEnd"/>
      <w:r w:rsidR="00F06F32">
        <w:rPr>
          <w:rStyle w:val="Emphasis"/>
          <w:rFonts w:cs="Arial"/>
          <w:i w:val="0"/>
          <w:iCs w:val="0"/>
          <w:szCs w:val="24"/>
          <w:shd w:val="clear" w:color="auto" w:fill="FFFFFF"/>
        </w:rPr>
        <w:t xml:space="preserve"> and inclusively recreate and/or engage in sport. </w:t>
      </w:r>
    </w:p>
    <w:p w14:paraId="00873760" w14:textId="0194D16A" w:rsidR="00FB7C70" w:rsidRDefault="00864D5B" w:rsidP="00373D9A">
      <w:pPr>
        <w:spacing w:line="360" w:lineRule="auto"/>
        <w:ind w:left="709"/>
        <w:rPr>
          <w:rStyle w:val="Emphasis"/>
          <w:rFonts w:cs="Arial"/>
          <w:i w:val="0"/>
          <w:iCs w:val="0"/>
          <w:szCs w:val="24"/>
          <w:shd w:val="clear" w:color="auto" w:fill="FFFFFF"/>
        </w:rPr>
      </w:pPr>
      <w:r w:rsidRPr="00373D9A">
        <w:rPr>
          <w:rStyle w:val="Emphasis"/>
          <w:rFonts w:cs="Arial"/>
          <w:i w:val="0"/>
          <w:iCs w:val="0"/>
          <w:szCs w:val="24"/>
          <w:shd w:val="clear" w:color="auto" w:fill="FFFFFF"/>
        </w:rPr>
        <w:t xml:space="preserve">Provision of well-distributed and connected recreational opportunities is something that we also welcome as it will ensure a fair and even distribution of </w:t>
      </w:r>
      <w:r w:rsidR="001323D4" w:rsidRPr="00373D9A">
        <w:rPr>
          <w:rStyle w:val="Emphasis"/>
          <w:rFonts w:cs="Arial"/>
          <w:i w:val="0"/>
          <w:iCs w:val="0"/>
          <w:szCs w:val="24"/>
          <w:shd w:val="clear" w:color="auto" w:fill="FFFFFF"/>
        </w:rPr>
        <w:t>recreation</w:t>
      </w:r>
      <w:r w:rsidR="00373D9A">
        <w:rPr>
          <w:rStyle w:val="Emphasis"/>
          <w:rFonts w:cs="Arial"/>
          <w:i w:val="0"/>
          <w:iCs w:val="0"/>
          <w:szCs w:val="24"/>
          <w:shd w:val="clear" w:color="auto" w:fill="FFFFFF"/>
        </w:rPr>
        <w:t>al and sporting opportunities</w:t>
      </w:r>
      <w:r w:rsidR="00E648CA" w:rsidRPr="00373D9A">
        <w:rPr>
          <w:rStyle w:val="Emphasis"/>
          <w:rFonts w:cs="Arial"/>
          <w:i w:val="0"/>
          <w:iCs w:val="0"/>
          <w:szCs w:val="24"/>
          <w:shd w:val="clear" w:color="auto" w:fill="FFFFFF"/>
        </w:rPr>
        <w:t xml:space="preserve"> across all communities, especially </w:t>
      </w:r>
      <w:r w:rsidR="001323D4" w:rsidRPr="00373D9A">
        <w:rPr>
          <w:rStyle w:val="Emphasis"/>
          <w:rFonts w:cs="Arial"/>
          <w:i w:val="0"/>
          <w:iCs w:val="0"/>
          <w:szCs w:val="24"/>
          <w:shd w:val="clear" w:color="auto" w:fill="FFFFFF"/>
        </w:rPr>
        <w:t>for people</w:t>
      </w:r>
      <w:r w:rsidR="00E648CA" w:rsidRPr="00373D9A">
        <w:rPr>
          <w:rStyle w:val="Emphasis"/>
          <w:rFonts w:cs="Arial"/>
          <w:i w:val="0"/>
          <w:iCs w:val="0"/>
          <w:szCs w:val="24"/>
          <w:shd w:val="clear" w:color="auto" w:fill="FFFFFF"/>
        </w:rPr>
        <w:t xml:space="preserve"> in lower socioeconomic communities which</w:t>
      </w:r>
      <w:r w:rsidR="00373D9A" w:rsidRPr="00373D9A">
        <w:rPr>
          <w:rStyle w:val="Emphasis"/>
          <w:rFonts w:cs="Arial"/>
          <w:i w:val="0"/>
          <w:iCs w:val="0"/>
          <w:szCs w:val="24"/>
          <w:shd w:val="clear" w:color="auto" w:fill="FFFFFF"/>
        </w:rPr>
        <w:t xml:space="preserve"> include a high proportion of disabled and older people within them</w:t>
      </w:r>
      <w:r w:rsidR="00E648CA" w:rsidRPr="00373D9A">
        <w:rPr>
          <w:rStyle w:val="Emphasis"/>
          <w:rFonts w:cs="Arial"/>
          <w:i w:val="0"/>
          <w:iCs w:val="0"/>
          <w:szCs w:val="24"/>
          <w:shd w:val="clear" w:color="auto" w:fill="FFFFFF"/>
        </w:rPr>
        <w:t>.</w:t>
      </w:r>
    </w:p>
    <w:p w14:paraId="203F49C2" w14:textId="4703415B" w:rsidR="00373D9A" w:rsidRDefault="003C6EB6" w:rsidP="00373D9A">
      <w:pPr>
        <w:spacing w:line="360" w:lineRule="auto"/>
        <w:ind w:left="709"/>
        <w:rPr>
          <w:rStyle w:val="Emphasis"/>
          <w:rFonts w:cs="Arial"/>
          <w:i w:val="0"/>
          <w:shd w:val="clear" w:color="auto" w:fill="FFFFFF"/>
        </w:rPr>
      </w:pPr>
      <w:r w:rsidRPr="52C77C77">
        <w:rPr>
          <w:rStyle w:val="Emphasis"/>
          <w:rFonts w:cs="Arial"/>
          <w:b/>
          <w:i w:val="0"/>
          <w:shd w:val="clear" w:color="auto" w:fill="FFFFFF"/>
        </w:rPr>
        <w:t>Recommendation 1:</w:t>
      </w:r>
      <w:r w:rsidRPr="52C77C77">
        <w:rPr>
          <w:rStyle w:val="Emphasis"/>
          <w:rFonts w:cs="Arial"/>
          <w:i w:val="0"/>
          <w:shd w:val="clear" w:color="auto" w:fill="FFFFFF"/>
        </w:rPr>
        <w:t xml:space="preserve"> that</w:t>
      </w:r>
      <w:r w:rsidR="00373D9A" w:rsidRPr="52C77C77">
        <w:rPr>
          <w:rStyle w:val="Emphasis"/>
          <w:rFonts w:cs="Arial"/>
          <w:i w:val="0"/>
          <w:shd w:val="clear" w:color="auto" w:fill="FFFFFF"/>
        </w:rPr>
        <w:t xml:space="preserve"> lower socioeconomic areas </w:t>
      </w:r>
      <w:r w:rsidR="0E05E923" w:rsidRPr="52C77C77">
        <w:rPr>
          <w:rStyle w:val="Emphasis"/>
          <w:rFonts w:cs="Arial"/>
          <w:i w:val="0"/>
          <w:iCs w:val="0"/>
          <w:shd w:val="clear" w:color="auto" w:fill="FFFFFF"/>
        </w:rPr>
        <w:t>are prioritised</w:t>
      </w:r>
      <w:r w:rsidR="00373D9A" w:rsidRPr="52C77C77">
        <w:rPr>
          <w:rStyle w:val="Emphasis"/>
          <w:rFonts w:cs="Arial"/>
          <w:i w:val="0"/>
          <w:shd w:val="clear" w:color="auto" w:fill="FFFFFF"/>
        </w:rPr>
        <w:t xml:space="preserve"> for the development of new recreational and sporting facilities and the modernisation of existing ones</w:t>
      </w:r>
      <w:r w:rsidR="39FB3D4A" w:rsidRPr="52C77C77">
        <w:rPr>
          <w:rStyle w:val="Emphasis"/>
          <w:rFonts w:cs="Arial"/>
          <w:i w:val="0"/>
          <w:iCs w:val="0"/>
          <w:shd w:val="clear" w:color="auto" w:fill="FFFFFF"/>
        </w:rPr>
        <w:t>,</w:t>
      </w:r>
      <w:r w:rsidR="00373D9A" w:rsidRPr="52C77C77">
        <w:rPr>
          <w:rStyle w:val="Emphasis"/>
          <w:rFonts w:cs="Arial"/>
          <w:i w:val="0"/>
          <w:shd w:val="clear" w:color="auto" w:fill="FFFFFF"/>
        </w:rPr>
        <w:t xml:space="preserve"> with a focus on </w:t>
      </w:r>
      <w:r w:rsidR="00627B08" w:rsidRPr="52C77C77">
        <w:rPr>
          <w:rStyle w:val="Emphasis"/>
          <w:rFonts w:cs="Arial"/>
          <w:i w:val="0"/>
          <w:shd w:val="clear" w:color="auto" w:fill="FFFFFF"/>
        </w:rPr>
        <w:t>strengthening accessibility.</w:t>
      </w:r>
    </w:p>
    <w:p w14:paraId="12586FA4" w14:textId="5E721924" w:rsidR="00E806D9" w:rsidRDefault="001D4D91" w:rsidP="00373D9A">
      <w:pPr>
        <w:spacing w:line="360" w:lineRule="auto"/>
        <w:ind w:left="709"/>
        <w:rPr>
          <w:rStyle w:val="Emphasis"/>
          <w:rFonts w:cs="Arial"/>
          <w:i w:val="0"/>
          <w:iCs w:val="0"/>
          <w:szCs w:val="24"/>
          <w:shd w:val="clear" w:color="auto" w:fill="FFFFFF"/>
        </w:rPr>
      </w:pPr>
      <w:r>
        <w:rPr>
          <w:rStyle w:val="Emphasis"/>
          <w:rFonts w:cs="Arial"/>
          <w:i w:val="0"/>
          <w:iCs w:val="0"/>
          <w:szCs w:val="24"/>
          <w:shd w:val="clear" w:color="auto" w:fill="FFFFFF"/>
        </w:rPr>
        <w:t>We also support the need to grow the open space network</w:t>
      </w:r>
      <w:r w:rsidR="00FA79EB">
        <w:rPr>
          <w:rStyle w:val="Emphasis"/>
          <w:rFonts w:cs="Arial"/>
          <w:i w:val="0"/>
          <w:iCs w:val="0"/>
          <w:szCs w:val="24"/>
          <w:shd w:val="clear" w:color="auto" w:fill="FFFFFF"/>
        </w:rPr>
        <w:t xml:space="preserve"> </w:t>
      </w:r>
      <w:r w:rsidR="001A2C1A">
        <w:rPr>
          <w:rStyle w:val="Emphasis"/>
          <w:rFonts w:cs="Arial"/>
          <w:i w:val="0"/>
          <w:iCs w:val="0"/>
          <w:szCs w:val="24"/>
          <w:shd w:val="clear" w:color="auto" w:fill="FFFFFF"/>
        </w:rPr>
        <w:t xml:space="preserve">to ensure that everyone is within easy distance of a recreational or social open space </w:t>
      </w:r>
      <w:r w:rsidR="004B1CF9">
        <w:rPr>
          <w:rStyle w:val="Emphasis"/>
          <w:rFonts w:cs="Arial"/>
          <w:i w:val="0"/>
          <w:iCs w:val="0"/>
          <w:szCs w:val="24"/>
          <w:shd w:val="clear" w:color="auto" w:fill="FFFFFF"/>
        </w:rPr>
        <w:t>whether this be</w:t>
      </w:r>
      <w:r w:rsidR="001A2C1A">
        <w:rPr>
          <w:rStyle w:val="Emphasis"/>
          <w:rFonts w:cs="Arial"/>
          <w:i w:val="0"/>
          <w:iCs w:val="0"/>
          <w:szCs w:val="24"/>
          <w:shd w:val="clear" w:color="auto" w:fill="FFFFFF"/>
        </w:rPr>
        <w:t xml:space="preserve"> playgrounds, walking tracks or parks. </w:t>
      </w:r>
    </w:p>
    <w:p w14:paraId="152C087D" w14:textId="7BFEDEE6" w:rsidR="00203B29" w:rsidRDefault="007F3D72" w:rsidP="00373D9A">
      <w:pPr>
        <w:spacing w:line="360" w:lineRule="auto"/>
        <w:ind w:left="709"/>
        <w:rPr>
          <w:rStyle w:val="Emphasis"/>
          <w:rFonts w:cs="Arial"/>
          <w:i w:val="0"/>
          <w:shd w:val="clear" w:color="auto" w:fill="FFFFFF"/>
        </w:rPr>
      </w:pPr>
      <w:r w:rsidRPr="52C77C77">
        <w:rPr>
          <w:rStyle w:val="Emphasis"/>
          <w:rFonts w:cs="Arial"/>
          <w:b/>
          <w:i w:val="0"/>
          <w:shd w:val="clear" w:color="auto" w:fill="FFFFFF"/>
        </w:rPr>
        <w:t>Recommendation 2</w:t>
      </w:r>
      <w:r w:rsidRPr="52C77C77">
        <w:rPr>
          <w:rStyle w:val="Emphasis"/>
          <w:rFonts w:cs="Arial"/>
          <w:i w:val="0"/>
          <w:shd w:val="clear" w:color="auto" w:fill="FFFFFF"/>
        </w:rPr>
        <w:t>:</w:t>
      </w:r>
      <w:r w:rsidR="00E756DF" w:rsidRPr="52C77C77">
        <w:rPr>
          <w:rStyle w:val="Emphasis"/>
          <w:rFonts w:cs="Arial"/>
          <w:i w:val="0"/>
          <w:shd w:val="clear" w:color="auto" w:fill="FFFFFF"/>
        </w:rPr>
        <w:t xml:space="preserve"> that</w:t>
      </w:r>
      <w:r w:rsidR="00A83D14" w:rsidRPr="52C77C77">
        <w:rPr>
          <w:rStyle w:val="Emphasis"/>
          <w:rFonts w:cs="Arial"/>
          <w:i w:val="0"/>
          <w:shd w:val="clear" w:color="auto" w:fill="FFFFFF"/>
        </w:rPr>
        <w:t xml:space="preserve"> disabled people and </w:t>
      </w:r>
      <w:r w:rsidR="00B66283" w:rsidRPr="52C77C77">
        <w:rPr>
          <w:rStyle w:val="Emphasis"/>
          <w:rFonts w:cs="Arial"/>
          <w:i w:val="0"/>
          <w:shd w:val="clear" w:color="auto" w:fill="FFFFFF"/>
        </w:rPr>
        <w:t>local disability organisations</w:t>
      </w:r>
      <w:r w:rsidR="00A83D14" w:rsidRPr="52C77C77">
        <w:rPr>
          <w:rStyle w:val="Emphasis"/>
          <w:rFonts w:cs="Arial"/>
          <w:i w:val="0"/>
          <w:shd w:val="clear" w:color="auto" w:fill="FFFFFF"/>
        </w:rPr>
        <w:t xml:space="preserve"> are involved </w:t>
      </w:r>
      <w:r w:rsidR="00F038E6" w:rsidRPr="52C77C77">
        <w:rPr>
          <w:rStyle w:val="Emphasis"/>
          <w:rFonts w:cs="Arial"/>
          <w:i w:val="0"/>
          <w:shd w:val="clear" w:color="auto" w:fill="FFFFFF"/>
        </w:rPr>
        <w:t xml:space="preserve">in the process of determining the creation of new open space options </w:t>
      </w:r>
      <w:r w:rsidR="00C168E6" w:rsidRPr="52C77C77">
        <w:rPr>
          <w:rStyle w:val="Emphasis"/>
          <w:rFonts w:cs="Arial"/>
          <w:i w:val="0"/>
          <w:shd w:val="clear" w:color="auto" w:fill="FFFFFF"/>
        </w:rPr>
        <w:t>as well as</w:t>
      </w:r>
      <w:r w:rsidR="00B66283" w:rsidRPr="52C77C77">
        <w:rPr>
          <w:rStyle w:val="Emphasis"/>
          <w:rFonts w:cs="Arial"/>
          <w:i w:val="0"/>
          <w:shd w:val="clear" w:color="auto" w:fill="FFFFFF"/>
        </w:rPr>
        <w:t xml:space="preserve"> maintenance priorities for existing ones</w:t>
      </w:r>
      <w:r w:rsidR="009A41E0" w:rsidRPr="52C77C77">
        <w:rPr>
          <w:rStyle w:val="Emphasis"/>
          <w:rFonts w:cs="Arial"/>
          <w:i w:val="0"/>
          <w:shd w:val="clear" w:color="auto" w:fill="FFFFFF"/>
        </w:rPr>
        <w:t xml:space="preserve">. </w:t>
      </w:r>
    </w:p>
    <w:p w14:paraId="175A4993" w14:textId="5CFCD603" w:rsidR="001D4D91" w:rsidRDefault="002D6693" w:rsidP="00373D9A">
      <w:pPr>
        <w:spacing w:line="360" w:lineRule="auto"/>
        <w:ind w:left="709"/>
        <w:rPr>
          <w:rStyle w:val="Emphasis"/>
          <w:rFonts w:cs="Arial"/>
          <w:i w:val="0"/>
          <w:iCs w:val="0"/>
          <w:szCs w:val="24"/>
          <w:shd w:val="clear" w:color="auto" w:fill="FFFFFF"/>
        </w:rPr>
      </w:pPr>
      <w:r w:rsidRPr="002D6693">
        <w:rPr>
          <w:rStyle w:val="Emphasis"/>
          <w:rFonts w:cs="Arial"/>
          <w:b/>
          <w:bCs/>
          <w:i w:val="0"/>
          <w:iCs w:val="0"/>
          <w:szCs w:val="24"/>
          <w:shd w:val="clear" w:color="auto" w:fill="FFFFFF"/>
        </w:rPr>
        <w:t>Recommendation 3:</w:t>
      </w:r>
      <w:r>
        <w:rPr>
          <w:rStyle w:val="Emphasis"/>
          <w:rFonts w:cs="Arial"/>
          <w:i w:val="0"/>
          <w:iCs w:val="0"/>
          <w:szCs w:val="24"/>
          <w:shd w:val="clear" w:color="auto" w:fill="FFFFFF"/>
        </w:rPr>
        <w:t xml:space="preserve"> </w:t>
      </w:r>
      <w:r w:rsidR="009A41E0">
        <w:rPr>
          <w:rStyle w:val="Emphasis"/>
          <w:rFonts w:cs="Arial"/>
          <w:i w:val="0"/>
          <w:iCs w:val="0"/>
          <w:szCs w:val="24"/>
          <w:shd w:val="clear" w:color="auto" w:fill="FFFFFF"/>
        </w:rPr>
        <w:t>that</w:t>
      </w:r>
      <w:r w:rsidR="00F038E6">
        <w:rPr>
          <w:rStyle w:val="Emphasis"/>
          <w:rFonts w:cs="Arial"/>
          <w:i w:val="0"/>
          <w:iCs w:val="0"/>
          <w:szCs w:val="24"/>
          <w:shd w:val="clear" w:color="auto" w:fill="FFFFFF"/>
        </w:rPr>
        <w:t xml:space="preserve"> the Open Space Provision Targets</w:t>
      </w:r>
      <w:r w:rsidR="009A41E0">
        <w:rPr>
          <w:rStyle w:val="Emphasis"/>
          <w:rFonts w:cs="Arial"/>
          <w:i w:val="0"/>
          <w:iCs w:val="0"/>
          <w:szCs w:val="24"/>
          <w:shd w:val="clear" w:color="auto" w:fill="FFFFFF"/>
        </w:rPr>
        <w:t xml:space="preserve"> take account of the needs of disabled people and other marginalised</w:t>
      </w:r>
      <w:r w:rsidR="00BF4A2D">
        <w:rPr>
          <w:rStyle w:val="Emphasis"/>
          <w:rFonts w:cs="Arial"/>
          <w:i w:val="0"/>
          <w:iCs w:val="0"/>
          <w:szCs w:val="24"/>
          <w:shd w:val="clear" w:color="auto" w:fill="FFFFFF"/>
        </w:rPr>
        <w:t xml:space="preserve"> groups in terms of measuring how easily </w:t>
      </w:r>
      <w:r w:rsidR="0000347A">
        <w:rPr>
          <w:rStyle w:val="Emphasis"/>
          <w:rFonts w:cs="Arial"/>
          <w:i w:val="0"/>
          <w:iCs w:val="0"/>
          <w:szCs w:val="24"/>
          <w:shd w:val="clear" w:color="auto" w:fill="FFFFFF"/>
        </w:rPr>
        <w:t xml:space="preserve">both </w:t>
      </w:r>
      <w:r w:rsidR="002A7965">
        <w:rPr>
          <w:rStyle w:val="Emphasis"/>
          <w:rFonts w:cs="Arial"/>
          <w:i w:val="0"/>
          <w:iCs w:val="0"/>
          <w:szCs w:val="24"/>
          <w:shd w:val="clear" w:color="auto" w:fill="FFFFFF"/>
        </w:rPr>
        <w:t>disabled and other communities can access them.</w:t>
      </w:r>
    </w:p>
    <w:p w14:paraId="19C05CA5" w14:textId="4561ABD1" w:rsidR="002843F3" w:rsidRDefault="002843F3" w:rsidP="00373D9A">
      <w:pPr>
        <w:spacing w:line="360" w:lineRule="auto"/>
        <w:ind w:left="709"/>
        <w:rPr>
          <w:rStyle w:val="Emphasis"/>
          <w:rFonts w:cs="Arial"/>
          <w:i w:val="0"/>
          <w:shd w:val="clear" w:color="auto" w:fill="FFFFFF"/>
        </w:rPr>
      </w:pPr>
      <w:r w:rsidRPr="6BB61F50">
        <w:rPr>
          <w:rStyle w:val="Emphasis"/>
          <w:rFonts w:cs="Arial"/>
          <w:i w:val="0"/>
          <w:shd w:val="clear" w:color="auto" w:fill="FFFFFF"/>
        </w:rPr>
        <w:lastRenderedPageBreak/>
        <w:t xml:space="preserve">DPA supports quieter streets </w:t>
      </w:r>
      <w:r w:rsidRPr="52C77C77">
        <w:rPr>
          <w:rStyle w:val="Emphasis"/>
          <w:rFonts w:cs="Arial"/>
          <w:i w:val="0"/>
          <w:iCs w:val="0"/>
          <w:shd w:val="clear" w:color="auto" w:fill="FFFFFF"/>
        </w:rPr>
        <w:t>be</w:t>
      </w:r>
      <w:r w:rsidR="6B1984AA" w:rsidRPr="52C77C77">
        <w:rPr>
          <w:rStyle w:val="Emphasis"/>
          <w:rFonts w:cs="Arial"/>
          <w:i w:val="0"/>
          <w:iCs w:val="0"/>
          <w:shd w:val="clear" w:color="auto" w:fill="FFFFFF"/>
        </w:rPr>
        <w:t>ing</w:t>
      </w:r>
      <w:r w:rsidRPr="6BB61F50">
        <w:rPr>
          <w:rStyle w:val="Emphasis"/>
          <w:rFonts w:cs="Arial"/>
          <w:i w:val="0"/>
          <w:shd w:val="clear" w:color="auto" w:fill="FFFFFF"/>
        </w:rPr>
        <w:t xml:space="preserve"> used as </w:t>
      </w:r>
      <w:r w:rsidR="004E1416" w:rsidRPr="6BB61F50">
        <w:rPr>
          <w:rStyle w:val="Emphasis"/>
          <w:rFonts w:cs="Arial"/>
          <w:i w:val="0"/>
          <w:shd w:val="clear" w:color="auto" w:fill="FFFFFF"/>
        </w:rPr>
        <w:t>recreation and nature spaces. The proposal to open streets</w:t>
      </w:r>
      <w:r w:rsidR="00667259" w:rsidRPr="6BB61F50">
        <w:rPr>
          <w:rStyle w:val="Emphasis"/>
          <w:rFonts w:cs="Arial"/>
          <w:i w:val="0"/>
          <w:shd w:val="clear" w:color="auto" w:fill="FFFFFF"/>
        </w:rPr>
        <w:t xml:space="preserve"> as a </w:t>
      </w:r>
      <w:r w:rsidR="003E117A" w:rsidRPr="6BB61F50">
        <w:rPr>
          <w:rStyle w:val="Emphasis"/>
          <w:rFonts w:cs="Arial"/>
          <w:i w:val="0"/>
          <w:shd w:val="clear" w:color="auto" w:fill="FFFFFF"/>
        </w:rPr>
        <w:t>means of supporting greater</w:t>
      </w:r>
      <w:r w:rsidR="00667259" w:rsidRPr="6BB61F50">
        <w:rPr>
          <w:rStyle w:val="Emphasis"/>
          <w:rFonts w:cs="Arial"/>
          <w:i w:val="0"/>
          <w:shd w:val="clear" w:color="auto" w:fill="FFFFFF"/>
        </w:rPr>
        <w:t xml:space="preserve"> wellbeing rather than just </w:t>
      </w:r>
      <w:r w:rsidR="001858ED" w:rsidRPr="6BB61F50">
        <w:rPr>
          <w:rStyle w:val="Emphasis"/>
          <w:rFonts w:cs="Arial"/>
          <w:i w:val="0"/>
          <w:shd w:val="clear" w:color="auto" w:fill="FFFFFF"/>
        </w:rPr>
        <w:t>having them serve as vehicular</w:t>
      </w:r>
      <w:r w:rsidR="00654800" w:rsidRPr="6BB61F50">
        <w:rPr>
          <w:rStyle w:val="Emphasis"/>
          <w:rFonts w:cs="Arial"/>
          <w:i w:val="0"/>
          <w:shd w:val="clear" w:color="auto" w:fill="FFFFFF"/>
        </w:rPr>
        <w:t xml:space="preserve"> </w:t>
      </w:r>
      <w:r w:rsidR="003E117A" w:rsidRPr="6BB61F50">
        <w:rPr>
          <w:rStyle w:val="Emphasis"/>
          <w:rFonts w:cs="Arial"/>
          <w:i w:val="0"/>
          <w:shd w:val="clear" w:color="auto" w:fill="FFFFFF"/>
        </w:rPr>
        <w:t>thoroughfares</w:t>
      </w:r>
      <w:r w:rsidR="009F4F17" w:rsidRPr="6BB61F50">
        <w:rPr>
          <w:rStyle w:val="Emphasis"/>
          <w:rFonts w:cs="Arial"/>
          <w:i w:val="0"/>
          <w:shd w:val="clear" w:color="auto" w:fill="FFFFFF"/>
        </w:rPr>
        <w:t xml:space="preserve"> </w:t>
      </w:r>
      <w:r w:rsidR="003E4FF9" w:rsidRPr="6BB61F50">
        <w:rPr>
          <w:rStyle w:val="Emphasis"/>
          <w:rFonts w:cs="Arial"/>
          <w:i w:val="0"/>
          <w:shd w:val="clear" w:color="auto" w:fill="FFFFFF"/>
        </w:rPr>
        <w:t xml:space="preserve">is </w:t>
      </w:r>
      <w:r w:rsidR="00654800" w:rsidRPr="6BB61F50">
        <w:rPr>
          <w:rStyle w:val="Emphasis"/>
          <w:rFonts w:cs="Arial"/>
          <w:i w:val="0"/>
          <w:shd w:val="clear" w:color="auto" w:fill="FFFFFF"/>
        </w:rPr>
        <w:t>an excellent idea</w:t>
      </w:r>
      <w:r w:rsidR="003E4FF9" w:rsidRPr="6BB61F50">
        <w:rPr>
          <w:rStyle w:val="Emphasis"/>
          <w:rFonts w:cs="Arial"/>
          <w:i w:val="0"/>
          <w:shd w:val="clear" w:color="auto" w:fill="FFFFFF"/>
        </w:rPr>
        <w:t xml:space="preserve">. </w:t>
      </w:r>
    </w:p>
    <w:p w14:paraId="0042E5CB" w14:textId="520F032D" w:rsidR="00F8234B" w:rsidRDefault="002D6693" w:rsidP="00373D9A">
      <w:pPr>
        <w:spacing w:line="360" w:lineRule="auto"/>
        <w:ind w:left="709"/>
        <w:rPr>
          <w:rStyle w:val="Emphasis"/>
          <w:rFonts w:cs="Arial"/>
          <w:i w:val="0"/>
          <w:iCs w:val="0"/>
          <w:szCs w:val="24"/>
          <w:shd w:val="clear" w:color="auto" w:fill="FFFFFF"/>
        </w:rPr>
      </w:pPr>
      <w:r w:rsidRPr="002D6693">
        <w:rPr>
          <w:rStyle w:val="Emphasis"/>
          <w:rFonts w:cs="Arial"/>
          <w:b/>
          <w:bCs/>
          <w:i w:val="0"/>
          <w:iCs w:val="0"/>
          <w:szCs w:val="24"/>
          <w:shd w:val="clear" w:color="auto" w:fill="FFFFFF"/>
        </w:rPr>
        <w:t>Recommendation 4:</w:t>
      </w:r>
      <w:r w:rsidR="003E4FF9">
        <w:rPr>
          <w:rStyle w:val="Emphasis"/>
          <w:rFonts w:cs="Arial"/>
          <w:i w:val="0"/>
          <w:iCs w:val="0"/>
          <w:szCs w:val="24"/>
          <w:shd w:val="clear" w:color="auto" w:fill="FFFFFF"/>
        </w:rPr>
        <w:t xml:space="preserve"> that</w:t>
      </w:r>
      <w:r w:rsidR="00CF64D6">
        <w:rPr>
          <w:rStyle w:val="Emphasis"/>
          <w:rFonts w:cs="Arial"/>
          <w:i w:val="0"/>
          <w:iCs w:val="0"/>
          <w:szCs w:val="24"/>
          <w:shd w:val="clear" w:color="auto" w:fill="FFFFFF"/>
        </w:rPr>
        <w:t xml:space="preserve"> accessibility, </w:t>
      </w:r>
      <w:proofErr w:type="gramStart"/>
      <w:r w:rsidR="00CF64D6">
        <w:rPr>
          <w:rStyle w:val="Emphasis"/>
          <w:rFonts w:cs="Arial"/>
          <w:i w:val="0"/>
          <w:iCs w:val="0"/>
          <w:szCs w:val="24"/>
          <w:shd w:val="clear" w:color="auto" w:fill="FFFFFF"/>
        </w:rPr>
        <w:t>inclusivity</w:t>
      </w:r>
      <w:proofErr w:type="gramEnd"/>
      <w:r w:rsidR="00CF64D6">
        <w:rPr>
          <w:rStyle w:val="Emphasis"/>
          <w:rFonts w:cs="Arial"/>
          <w:i w:val="0"/>
          <w:iCs w:val="0"/>
          <w:szCs w:val="24"/>
          <w:shd w:val="clear" w:color="auto" w:fill="FFFFFF"/>
        </w:rPr>
        <w:t xml:space="preserve"> and safety elements be important considerations </w:t>
      </w:r>
      <w:r w:rsidR="0071749B">
        <w:rPr>
          <w:rStyle w:val="Emphasis"/>
          <w:rFonts w:cs="Arial"/>
          <w:i w:val="0"/>
          <w:iCs w:val="0"/>
          <w:szCs w:val="24"/>
          <w:shd w:val="clear" w:color="auto" w:fill="FFFFFF"/>
        </w:rPr>
        <w:t xml:space="preserve">within any policy </w:t>
      </w:r>
      <w:r w:rsidR="00406F79">
        <w:rPr>
          <w:rStyle w:val="Emphasis"/>
          <w:rFonts w:cs="Arial"/>
          <w:i w:val="0"/>
          <w:iCs w:val="0"/>
          <w:szCs w:val="24"/>
          <w:shd w:val="clear" w:color="auto" w:fill="FFFFFF"/>
        </w:rPr>
        <w:t>relating to the</w:t>
      </w:r>
      <w:r w:rsidR="0071749B">
        <w:rPr>
          <w:rStyle w:val="Emphasis"/>
          <w:rFonts w:cs="Arial"/>
          <w:i w:val="0"/>
          <w:iCs w:val="0"/>
          <w:szCs w:val="24"/>
          <w:shd w:val="clear" w:color="auto" w:fill="FFFFFF"/>
        </w:rPr>
        <w:t xml:space="preserve"> development, creation and maintenance of quieter streets</w:t>
      </w:r>
      <w:r w:rsidR="00F8234B">
        <w:rPr>
          <w:rStyle w:val="Emphasis"/>
          <w:rFonts w:cs="Arial"/>
          <w:i w:val="0"/>
          <w:iCs w:val="0"/>
          <w:szCs w:val="24"/>
          <w:shd w:val="clear" w:color="auto" w:fill="FFFFFF"/>
        </w:rPr>
        <w:t>.</w:t>
      </w:r>
    </w:p>
    <w:p w14:paraId="292582DB" w14:textId="1F7D6283" w:rsidR="00A30070" w:rsidRPr="00BD7DEE" w:rsidRDefault="002D6693" w:rsidP="00BD7DEE">
      <w:pPr>
        <w:spacing w:line="360" w:lineRule="auto"/>
        <w:ind w:left="709"/>
        <w:rPr>
          <w:rStyle w:val="Emphasis"/>
          <w:rFonts w:cs="Arial"/>
          <w:i w:val="0"/>
          <w:iCs w:val="0"/>
        </w:rPr>
      </w:pPr>
      <w:r w:rsidRPr="0AB994E5">
        <w:rPr>
          <w:rStyle w:val="Emphasis"/>
          <w:rFonts w:cs="Arial"/>
          <w:b/>
          <w:i w:val="0"/>
          <w:shd w:val="clear" w:color="auto" w:fill="FFFFFF"/>
        </w:rPr>
        <w:t>Recommendation 5:</w:t>
      </w:r>
      <w:r w:rsidR="00F8234B" w:rsidRPr="0AB994E5">
        <w:rPr>
          <w:rStyle w:val="Emphasis"/>
          <w:rFonts w:cs="Arial"/>
          <w:i w:val="0"/>
          <w:shd w:val="clear" w:color="auto" w:fill="FFFFFF"/>
        </w:rPr>
        <w:t xml:space="preserve"> that </w:t>
      </w:r>
      <w:r w:rsidR="5507354A" w:rsidRPr="0AB994E5">
        <w:rPr>
          <w:rStyle w:val="Emphasis"/>
          <w:rFonts w:cs="Arial"/>
          <w:i w:val="0"/>
          <w:iCs w:val="0"/>
          <w:shd w:val="clear" w:color="auto" w:fill="FFFFFF"/>
        </w:rPr>
        <w:t>guidelin</w:t>
      </w:r>
      <w:r w:rsidR="5507354A" w:rsidRPr="13FC5EF6">
        <w:rPr>
          <w:rStyle w:val="Emphasis"/>
          <w:rFonts w:cs="Arial"/>
          <w:i w:val="0"/>
          <w:iCs w:val="0"/>
          <w:shd w:val="clear" w:color="auto" w:fill="FFFFFF"/>
        </w:rPr>
        <w:t>es</w:t>
      </w:r>
      <w:r w:rsidR="004977DB" w:rsidRPr="0AB994E5">
        <w:rPr>
          <w:rStyle w:val="Emphasis"/>
          <w:rFonts w:cs="Arial"/>
          <w:i w:val="0"/>
          <w:shd w:val="clear" w:color="auto" w:fill="FFFFFF"/>
        </w:rPr>
        <w:t xml:space="preserve"> be published for the benefit of residents and community groups</w:t>
      </w:r>
      <w:r w:rsidR="002A7BC2" w:rsidRPr="0AB994E5">
        <w:rPr>
          <w:rStyle w:val="Emphasis"/>
          <w:rFonts w:cs="Arial"/>
          <w:i w:val="0"/>
          <w:shd w:val="clear" w:color="auto" w:fill="FFFFFF"/>
        </w:rPr>
        <w:t xml:space="preserve"> </w:t>
      </w:r>
      <w:r w:rsidR="002F45AD" w:rsidRPr="0AB994E5">
        <w:rPr>
          <w:rStyle w:val="Emphasis"/>
          <w:rFonts w:cs="Arial"/>
          <w:i w:val="0"/>
          <w:shd w:val="clear" w:color="auto" w:fill="FFFFFF"/>
        </w:rPr>
        <w:t>on how</w:t>
      </w:r>
      <w:r w:rsidR="00F8234B" w:rsidRPr="0AB994E5">
        <w:rPr>
          <w:rStyle w:val="Emphasis"/>
          <w:rFonts w:cs="Arial"/>
          <w:i w:val="0"/>
          <w:shd w:val="clear" w:color="auto" w:fill="FFFFFF"/>
        </w:rPr>
        <w:t xml:space="preserve"> to</w:t>
      </w:r>
      <w:r w:rsidR="002F45AD" w:rsidRPr="0AB994E5">
        <w:rPr>
          <w:rStyle w:val="Emphasis"/>
          <w:rFonts w:cs="Arial"/>
          <w:i w:val="0"/>
          <w:shd w:val="clear" w:color="auto" w:fill="FFFFFF"/>
        </w:rPr>
        <w:t xml:space="preserve"> </w:t>
      </w:r>
      <w:proofErr w:type="gramStart"/>
      <w:r w:rsidR="00F8234B" w:rsidRPr="0AB994E5">
        <w:rPr>
          <w:rStyle w:val="Emphasis"/>
          <w:rFonts w:cs="Arial"/>
          <w:i w:val="0"/>
          <w:shd w:val="clear" w:color="auto" w:fill="FFFFFF"/>
        </w:rPr>
        <w:t>safely and enjoyably</w:t>
      </w:r>
      <w:r w:rsidR="00111BAC" w:rsidRPr="0AB994E5">
        <w:rPr>
          <w:rStyle w:val="Emphasis"/>
          <w:rFonts w:cs="Arial"/>
          <w:i w:val="0"/>
          <w:shd w:val="clear" w:color="auto" w:fill="FFFFFF"/>
        </w:rPr>
        <w:t xml:space="preserve"> create and</w:t>
      </w:r>
      <w:r w:rsidR="002F45AD" w:rsidRPr="0AB994E5">
        <w:rPr>
          <w:rStyle w:val="Emphasis"/>
          <w:rFonts w:cs="Arial"/>
          <w:i w:val="0"/>
          <w:shd w:val="clear" w:color="auto" w:fill="FFFFFF"/>
        </w:rPr>
        <w:t xml:space="preserve"> use quieter streets for recreational </w:t>
      </w:r>
      <w:r w:rsidR="00654800" w:rsidRPr="0AB994E5">
        <w:rPr>
          <w:rStyle w:val="Emphasis"/>
          <w:rFonts w:cs="Arial"/>
          <w:i w:val="0"/>
          <w:shd w:val="clear" w:color="auto" w:fill="FFFFFF"/>
        </w:rPr>
        <w:t xml:space="preserve">and natural </w:t>
      </w:r>
      <w:r w:rsidR="002F45AD" w:rsidRPr="0AB994E5">
        <w:rPr>
          <w:rStyle w:val="Emphasis"/>
          <w:rFonts w:cs="Arial"/>
          <w:i w:val="0"/>
          <w:shd w:val="clear" w:color="auto" w:fill="FFFFFF"/>
        </w:rPr>
        <w:t>purposes</w:t>
      </w:r>
      <w:proofErr w:type="gramEnd"/>
      <w:r w:rsidR="002F45AD" w:rsidRPr="0AB994E5">
        <w:rPr>
          <w:rStyle w:val="Emphasis"/>
          <w:rFonts w:cs="Arial"/>
          <w:i w:val="0"/>
          <w:shd w:val="clear" w:color="auto" w:fill="FFFFFF"/>
        </w:rPr>
        <w:t>.</w:t>
      </w:r>
    </w:p>
    <w:p w14:paraId="092C72A2" w14:textId="1E2EB493" w:rsidR="006540B6" w:rsidRPr="00EB5CA3" w:rsidRDefault="006911FA" w:rsidP="00EB5CA3">
      <w:pPr>
        <w:pStyle w:val="ListParagraph"/>
        <w:numPr>
          <w:ilvl w:val="0"/>
          <w:numId w:val="34"/>
        </w:numPr>
        <w:spacing w:line="360" w:lineRule="auto"/>
        <w:rPr>
          <w:rFonts w:cs="Arial"/>
          <w:b/>
          <w:shd w:val="clear" w:color="auto" w:fill="FFFFFF"/>
        </w:rPr>
      </w:pPr>
      <w:proofErr w:type="spellStart"/>
      <w:r w:rsidRPr="6BB61F50">
        <w:rPr>
          <w:rStyle w:val="Emphasis"/>
          <w:rFonts w:cs="Arial"/>
          <w:b/>
          <w:i w:val="0"/>
          <w:shd w:val="clear" w:color="auto" w:fill="FFFFFF"/>
        </w:rPr>
        <w:t>W</w:t>
      </w:r>
      <w:r w:rsidR="004C0029" w:rsidRPr="6BB61F50">
        <w:rPr>
          <w:rStyle w:val="Emphasis"/>
          <w:rFonts w:cs="Arial"/>
          <w:b/>
          <w:i w:val="0"/>
          <w:shd w:val="clear" w:color="auto" w:fill="FFFFFF"/>
        </w:rPr>
        <w:t>hai</w:t>
      </w:r>
      <w:proofErr w:type="spellEnd"/>
      <w:r w:rsidR="004C0029" w:rsidRPr="6BB61F50">
        <w:rPr>
          <w:rFonts w:cs="Arial"/>
          <w:b/>
          <w:shd w:val="clear" w:color="auto" w:fill="FFFFFF"/>
        </w:rPr>
        <w:t> </w:t>
      </w:r>
      <w:proofErr w:type="spellStart"/>
      <w:r w:rsidR="00EF3263" w:rsidRPr="6BB61F50">
        <w:rPr>
          <w:rFonts w:cs="Arial"/>
          <w:b/>
          <w:shd w:val="clear" w:color="auto" w:fill="FFFFFF"/>
        </w:rPr>
        <w:t>W</w:t>
      </w:r>
      <w:r w:rsidR="004C0029" w:rsidRPr="6BB61F50">
        <w:rPr>
          <w:rFonts w:cs="Arial"/>
          <w:b/>
          <w:shd w:val="clear" w:color="auto" w:fill="FFFFFF"/>
        </w:rPr>
        <w:t>āhitanga</w:t>
      </w:r>
      <w:proofErr w:type="spellEnd"/>
      <w:r w:rsidRPr="6BB61F50">
        <w:rPr>
          <w:rFonts w:cs="Arial"/>
          <w:b/>
          <w:shd w:val="clear" w:color="auto" w:fill="FFFFFF"/>
        </w:rPr>
        <w:t xml:space="preserve"> (Inclusive)</w:t>
      </w:r>
      <w:r w:rsidR="00C26F3E" w:rsidRPr="6BB61F50">
        <w:rPr>
          <w:rFonts w:cs="Arial"/>
          <w:b/>
          <w:shd w:val="clear" w:color="auto" w:fill="FFFFFF"/>
        </w:rPr>
        <w:t xml:space="preserve">: </w:t>
      </w:r>
      <w:r w:rsidR="00161A1C" w:rsidRPr="6BB61F50">
        <w:rPr>
          <w:rFonts w:cs="Arial"/>
          <w:shd w:val="clear" w:color="auto" w:fill="FFFFFF"/>
        </w:rPr>
        <w:t xml:space="preserve">DPA welcomes </w:t>
      </w:r>
      <w:r w:rsidR="00654800" w:rsidRPr="6BB61F50">
        <w:rPr>
          <w:rFonts w:cs="Arial"/>
          <w:shd w:val="clear" w:color="auto" w:fill="FFFFFF"/>
        </w:rPr>
        <w:t xml:space="preserve">Council’s commitment </w:t>
      </w:r>
      <w:r w:rsidR="006540B6" w:rsidRPr="6BB61F50">
        <w:rPr>
          <w:rFonts w:cs="Arial"/>
          <w:shd w:val="clear" w:color="auto" w:fill="FFFFFF"/>
        </w:rPr>
        <w:t>to provide inclusive, equitable and accessible spaces, places and programmes that make everyone feel safe and welcome.</w:t>
      </w:r>
    </w:p>
    <w:p w14:paraId="1C2C1238" w14:textId="26DEA678" w:rsidR="00EB5CA3" w:rsidRDefault="00EB5CA3" w:rsidP="001041D7">
      <w:pPr>
        <w:spacing w:line="360" w:lineRule="auto"/>
        <w:ind w:left="709" w:firstLine="11"/>
        <w:rPr>
          <w:rStyle w:val="Emphasis"/>
          <w:rFonts w:cs="Arial"/>
          <w:i w:val="0"/>
          <w:iCs w:val="0"/>
          <w:szCs w:val="24"/>
          <w:shd w:val="clear" w:color="auto" w:fill="FFFFFF"/>
        </w:rPr>
      </w:pPr>
      <w:r w:rsidRPr="001041D7">
        <w:rPr>
          <w:rStyle w:val="Emphasis"/>
          <w:rFonts w:cs="Arial"/>
          <w:i w:val="0"/>
          <w:iCs w:val="0"/>
          <w:szCs w:val="24"/>
          <w:shd w:val="clear" w:color="auto" w:fill="FFFFFF"/>
        </w:rPr>
        <w:t xml:space="preserve">These </w:t>
      </w:r>
      <w:r w:rsidR="00394AAF" w:rsidRPr="001041D7">
        <w:rPr>
          <w:rStyle w:val="Emphasis"/>
          <w:rFonts w:cs="Arial"/>
          <w:i w:val="0"/>
          <w:iCs w:val="0"/>
          <w:szCs w:val="24"/>
          <w:shd w:val="clear" w:color="auto" w:fill="FFFFFF"/>
        </w:rPr>
        <w:t>are pivotal considerations if disabled people are to be involved in the</w:t>
      </w:r>
      <w:r w:rsidR="00FF322D">
        <w:rPr>
          <w:rStyle w:val="Emphasis"/>
          <w:rFonts w:cs="Arial"/>
          <w:i w:val="0"/>
          <w:iCs w:val="0"/>
          <w:szCs w:val="24"/>
          <w:shd w:val="clear" w:color="auto" w:fill="FFFFFF"/>
        </w:rPr>
        <w:t xml:space="preserve"> </w:t>
      </w:r>
      <w:r w:rsidR="00111BAC">
        <w:rPr>
          <w:rStyle w:val="Emphasis"/>
          <w:rFonts w:cs="Arial"/>
          <w:i w:val="0"/>
          <w:iCs w:val="0"/>
          <w:szCs w:val="24"/>
          <w:shd w:val="clear" w:color="auto" w:fill="FFFFFF"/>
        </w:rPr>
        <w:t xml:space="preserve">full </w:t>
      </w:r>
      <w:r w:rsidR="00394AAF" w:rsidRPr="001041D7">
        <w:rPr>
          <w:rStyle w:val="Emphasis"/>
          <w:rFonts w:cs="Arial"/>
          <w:i w:val="0"/>
          <w:iCs w:val="0"/>
          <w:szCs w:val="24"/>
          <w:shd w:val="clear" w:color="auto" w:fill="FFFFFF"/>
        </w:rPr>
        <w:t xml:space="preserve">spectrum of recreational and </w:t>
      </w:r>
      <w:r w:rsidR="00B96A94" w:rsidRPr="001041D7">
        <w:rPr>
          <w:rStyle w:val="Emphasis"/>
          <w:rFonts w:cs="Arial"/>
          <w:i w:val="0"/>
          <w:iCs w:val="0"/>
          <w:szCs w:val="24"/>
          <w:shd w:val="clear" w:color="auto" w:fill="FFFFFF"/>
        </w:rPr>
        <w:t>sporting activities in the Wellington community.</w:t>
      </w:r>
    </w:p>
    <w:p w14:paraId="613A431D" w14:textId="7AC3571A" w:rsidR="00E323E0" w:rsidRDefault="00E323E0" w:rsidP="001041D7">
      <w:pPr>
        <w:spacing w:line="360" w:lineRule="auto"/>
        <w:ind w:left="709" w:firstLine="11"/>
        <w:rPr>
          <w:rStyle w:val="Emphasis"/>
          <w:rFonts w:cs="Arial"/>
          <w:i w:val="0"/>
          <w:iCs w:val="0"/>
          <w:szCs w:val="24"/>
          <w:shd w:val="clear" w:color="auto" w:fill="FFFFFF"/>
        </w:rPr>
      </w:pPr>
      <w:r>
        <w:rPr>
          <w:rStyle w:val="Emphasis"/>
          <w:rFonts w:cs="Arial"/>
          <w:i w:val="0"/>
          <w:iCs w:val="0"/>
          <w:szCs w:val="24"/>
          <w:shd w:val="clear" w:color="auto" w:fill="FFFFFF"/>
        </w:rPr>
        <w:t xml:space="preserve">DPA praises the </w:t>
      </w:r>
      <w:r w:rsidR="0099008A">
        <w:rPr>
          <w:rStyle w:val="Emphasis"/>
          <w:rFonts w:cs="Arial"/>
          <w:i w:val="0"/>
          <w:iCs w:val="0"/>
          <w:szCs w:val="24"/>
          <w:shd w:val="clear" w:color="auto" w:fill="FFFFFF"/>
        </w:rPr>
        <w:t xml:space="preserve">Strategy for its inclusion </w:t>
      </w:r>
      <w:r w:rsidR="000708E6">
        <w:rPr>
          <w:rStyle w:val="Emphasis"/>
          <w:rFonts w:cs="Arial"/>
          <w:i w:val="0"/>
          <w:iCs w:val="0"/>
          <w:szCs w:val="24"/>
          <w:shd w:val="clear" w:color="auto" w:fill="FFFFFF"/>
        </w:rPr>
        <w:t>of the need to drive universal design.</w:t>
      </w:r>
      <w:r w:rsidR="00B747F7">
        <w:rPr>
          <w:rStyle w:val="Emphasis"/>
          <w:rFonts w:cs="Arial"/>
          <w:i w:val="0"/>
          <w:iCs w:val="0"/>
          <w:szCs w:val="24"/>
          <w:shd w:val="clear" w:color="auto" w:fill="FFFFFF"/>
        </w:rPr>
        <w:t xml:space="preserve"> We welcome the commitment to engage in co-design with the disabled</w:t>
      </w:r>
      <w:r w:rsidR="00AE5F15">
        <w:rPr>
          <w:rStyle w:val="Emphasis"/>
          <w:rFonts w:cs="Arial"/>
          <w:i w:val="0"/>
          <w:iCs w:val="0"/>
          <w:szCs w:val="24"/>
          <w:shd w:val="clear" w:color="auto" w:fill="FFFFFF"/>
        </w:rPr>
        <w:t xml:space="preserve"> community to ensure input on accessibility issues around physical access</w:t>
      </w:r>
      <w:r w:rsidR="00BB7636">
        <w:rPr>
          <w:rStyle w:val="Emphasis"/>
          <w:rFonts w:cs="Arial"/>
          <w:i w:val="0"/>
          <w:iCs w:val="0"/>
          <w:szCs w:val="24"/>
          <w:shd w:val="clear" w:color="auto" w:fill="FFFFFF"/>
        </w:rPr>
        <w:t>, sensory and other design features</w:t>
      </w:r>
      <w:r w:rsidR="006320EF">
        <w:rPr>
          <w:rStyle w:val="Emphasis"/>
          <w:rFonts w:cs="Arial"/>
          <w:i w:val="0"/>
          <w:iCs w:val="0"/>
          <w:szCs w:val="24"/>
          <w:shd w:val="clear" w:color="auto" w:fill="FFFFFF"/>
        </w:rPr>
        <w:t xml:space="preserve"> to ensure that everyone can use and enjoy open spaces</w:t>
      </w:r>
      <w:r w:rsidR="00F26D97">
        <w:rPr>
          <w:rStyle w:val="Emphasis"/>
          <w:rFonts w:cs="Arial"/>
          <w:i w:val="0"/>
          <w:iCs w:val="0"/>
          <w:szCs w:val="24"/>
          <w:shd w:val="clear" w:color="auto" w:fill="FFFFFF"/>
        </w:rPr>
        <w:t xml:space="preserve"> and recreational facilities</w:t>
      </w:r>
      <w:r w:rsidR="006320EF">
        <w:rPr>
          <w:rStyle w:val="Emphasis"/>
          <w:rFonts w:cs="Arial"/>
          <w:i w:val="0"/>
          <w:iCs w:val="0"/>
          <w:szCs w:val="24"/>
          <w:shd w:val="clear" w:color="auto" w:fill="FFFFFF"/>
        </w:rPr>
        <w:t xml:space="preserve"> whether it’s through the provision of toilets, mobility parking, </w:t>
      </w:r>
      <w:r w:rsidR="00B00302">
        <w:rPr>
          <w:rStyle w:val="Emphasis"/>
          <w:rFonts w:cs="Arial"/>
          <w:i w:val="0"/>
          <w:iCs w:val="0"/>
          <w:szCs w:val="24"/>
          <w:shd w:val="clear" w:color="auto" w:fill="FFFFFF"/>
        </w:rPr>
        <w:t>use of Braille or designing accessible recreational programmes.</w:t>
      </w:r>
    </w:p>
    <w:p w14:paraId="4EE43D56" w14:textId="3F73211A" w:rsidR="00161A1C" w:rsidRDefault="00665AD1" w:rsidP="008E6BDC">
      <w:pPr>
        <w:spacing w:line="360" w:lineRule="auto"/>
        <w:ind w:left="709" w:firstLine="11"/>
        <w:rPr>
          <w:rStyle w:val="Emphasis"/>
          <w:rFonts w:cs="Arial"/>
          <w:i w:val="0"/>
          <w:shd w:val="clear" w:color="auto" w:fill="FFFFFF"/>
        </w:rPr>
      </w:pPr>
      <w:r>
        <w:rPr>
          <w:rStyle w:val="Emphasis"/>
          <w:rFonts w:cs="Arial"/>
          <w:i w:val="0"/>
          <w:shd w:val="clear" w:color="auto" w:fill="FFFFFF"/>
        </w:rPr>
        <w:t xml:space="preserve">DPA </w:t>
      </w:r>
      <w:r w:rsidR="4A6BF743" w:rsidRPr="52C77C77">
        <w:rPr>
          <w:rStyle w:val="Emphasis"/>
          <w:rFonts w:cs="Arial"/>
          <w:i w:val="0"/>
          <w:iCs w:val="0"/>
          <w:shd w:val="clear" w:color="auto" w:fill="FFFFFF"/>
        </w:rPr>
        <w:t>is pleased to see</w:t>
      </w:r>
      <w:r w:rsidR="0011727F" w:rsidRPr="6BB61F50">
        <w:rPr>
          <w:rStyle w:val="Emphasis"/>
          <w:rFonts w:cs="Arial"/>
          <w:i w:val="0"/>
          <w:shd w:val="clear" w:color="auto" w:fill="FFFFFF"/>
        </w:rPr>
        <w:t xml:space="preserve"> the commitment to provide accessibility information online</w:t>
      </w:r>
      <w:r w:rsidR="00541D55" w:rsidRPr="6BB61F50">
        <w:rPr>
          <w:rStyle w:val="Emphasis"/>
          <w:rFonts w:cs="Arial"/>
          <w:i w:val="0"/>
          <w:shd w:val="clear" w:color="auto" w:fill="FFFFFF"/>
        </w:rPr>
        <w:t xml:space="preserve"> and in different mediums including Braille, New Zealand Sign Language, Large Print, Easy Read, audio and </w:t>
      </w:r>
      <w:r w:rsidR="005254DB" w:rsidRPr="6BB61F50">
        <w:rPr>
          <w:rStyle w:val="Emphasis"/>
          <w:rFonts w:cs="Arial"/>
          <w:i w:val="0"/>
          <w:shd w:val="clear" w:color="auto" w:fill="FFFFFF"/>
        </w:rPr>
        <w:t>visual formats</w:t>
      </w:r>
      <w:r w:rsidR="4BEE9008" w:rsidRPr="6BB61F50">
        <w:rPr>
          <w:rStyle w:val="Emphasis"/>
          <w:rFonts w:cs="Arial"/>
          <w:i w:val="0"/>
          <w:iCs w:val="0"/>
          <w:shd w:val="clear" w:color="auto" w:fill="FFFFFF"/>
        </w:rPr>
        <w:t xml:space="preserve"> around open space and recreational options</w:t>
      </w:r>
      <w:r w:rsidR="005254DB" w:rsidRPr="6BB61F50">
        <w:rPr>
          <w:rStyle w:val="Emphasis"/>
          <w:rFonts w:cs="Arial"/>
          <w:i w:val="0"/>
          <w:shd w:val="clear" w:color="auto" w:fill="FFFFFF"/>
        </w:rPr>
        <w:t>.</w:t>
      </w:r>
    </w:p>
    <w:p w14:paraId="16F2CB62" w14:textId="4BD99890" w:rsidR="00665AD1" w:rsidRDefault="00CC2450" w:rsidP="008E6BDC">
      <w:pPr>
        <w:spacing w:line="360" w:lineRule="auto"/>
        <w:ind w:left="709" w:firstLine="11"/>
        <w:rPr>
          <w:rStyle w:val="Emphasis"/>
          <w:rFonts w:cs="Arial"/>
          <w:i w:val="0"/>
        </w:rPr>
      </w:pPr>
      <w:r>
        <w:rPr>
          <w:rStyle w:val="Emphasis"/>
          <w:rFonts w:cs="Arial"/>
          <w:i w:val="0"/>
          <w:shd w:val="clear" w:color="auto" w:fill="FFFFFF"/>
        </w:rPr>
        <w:t xml:space="preserve">DPA </w:t>
      </w:r>
      <w:r w:rsidR="2D4358EC" w:rsidRPr="52C77C77">
        <w:rPr>
          <w:rStyle w:val="Emphasis"/>
          <w:rFonts w:cs="Arial"/>
          <w:i w:val="0"/>
          <w:iCs w:val="0"/>
        </w:rPr>
        <w:t>supports the</w:t>
      </w:r>
      <w:r w:rsidRPr="52C77C77">
        <w:rPr>
          <w:rStyle w:val="Emphasis"/>
          <w:rFonts w:cs="Arial"/>
          <w:i w:val="0"/>
        </w:rPr>
        <w:t xml:space="preserve"> </w:t>
      </w:r>
      <w:r>
        <w:rPr>
          <w:rStyle w:val="Emphasis"/>
          <w:rFonts w:cs="Arial"/>
          <w:i w:val="0"/>
          <w:shd w:val="clear" w:color="auto" w:fill="FFFFFF"/>
        </w:rPr>
        <w:t>Council’s commitment to taking an equity approach to reducing barriers to active recreation and sport</w:t>
      </w:r>
      <w:r w:rsidR="0062144A">
        <w:rPr>
          <w:rStyle w:val="Emphasis"/>
          <w:rFonts w:cs="Arial"/>
          <w:i w:val="0"/>
          <w:shd w:val="clear" w:color="auto" w:fill="FFFFFF"/>
        </w:rPr>
        <w:t xml:space="preserve">. We also support Council’s </w:t>
      </w:r>
      <w:r w:rsidR="0062144A">
        <w:rPr>
          <w:rStyle w:val="Emphasis"/>
          <w:rFonts w:cs="Arial"/>
          <w:i w:val="0"/>
          <w:shd w:val="clear" w:color="auto" w:fill="FFFFFF"/>
        </w:rPr>
        <w:lastRenderedPageBreak/>
        <w:t xml:space="preserve">need to do so </w:t>
      </w:r>
      <w:r w:rsidR="005000A6">
        <w:rPr>
          <w:rStyle w:val="Emphasis"/>
          <w:rFonts w:cs="Arial"/>
          <w:i w:val="0"/>
          <w:shd w:val="clear" w:color="auto" w:fill="FFFFFF"/>
        </w:rPr>
        <w:t xml:space="preserve">through recognising that people and communities have different levels of advantage and that different approaches are needed </w:t>
      </w:r>
      <w:r w:rsidR="002068ED">
        <w:rPr>
          <w:rStyle w:val="Emphasis"/>
          <w:rFonts w:cs="Arial"/>
          <w:i w:val="0"/>
          <w:shd w:val="clear" w:color="auto" w:fill="FFFFFF"/>
        </w:rPr>
        <w:t>to obtain equal access for all. We support and endorse</w:t>
      </w:r>
      <w:r w:rsidR="00912F34">
        <w:rPr>
          <w:rStyle w:val="Emphasis"/>
          <w:rFonts w:cs="Arial"/>
          <w:i w:val="0"/>
          <w:shd w:val="clear" w:color="auto" w:fill="FFFFFF"/>
        </w:rPr>
        <w:t xml:space="preserve"> the idea that facilities and programmes are affordable for users and continue to be free of charge whenever possible</w:t>
      </w:r>
      <w:r w:rsidR="0007394B">
        <w:rPr>
          <w:rStyle w:val="Emphasis"/>
          <w:rFonts w:cs="Arial"/>
          <w:i w:val="0"/>
          <w:shd w:val="clear" w:color="auto" w:fill="FFFFFF"/>
        </w:rPr>
        <w:t xml:space="preserve">. </w:t>
      </w:r>
    </w:p>
    <w:p w14:paraId="473EBB58" w14:textId="3EF42F99" w:rsidR="00A9286F" w:rsidRDefault="009F32B1" w:rsidP="008E6BDC">
      <w:pPr>
        <w:spacing w:line="360" w:lineRule="auto"/>
        <w:ind w:left="709" w:firstLine="11"/>
        <w:rPr>
          <w:rStyle w:val="Emphasis"/>
          <w:rFonts w:cs="Arial"/>
          <w:i w:val="0"/>
          <w:shd w:val="clear" w:color="auto" w:fill="FFFFFF"/>
        </w:rPr>
      </w:pPr>
      <w:r>
        <w:rPr>
          <w:rStyle w:val="Emphasis"/>
          <w:rFonts w:cs="Arial"/>
          <w:i w:val="0"/>
          <w:shd w:val="clear" w:color="auto" w:fill="FFFFFF"/>
        </w:rPr>
        <w:t>Another concept in the plan that DPA endorses is taking an equity approach to increasing greening</w:t>
      </w:r>
      <w:r w:rsidR="00035FDA">
        <w:rPr>
          <w:rStyle w:val="Emphasis"/>
          <w:rFonts w:cs="Arial"/>
          <w:i w:val="0"/>
          <w:shd w:val="clear" w:color="auto" w:fill="FFFFFF"/>
        </w:rPr>
        <w:t xml:space="preserve">. Given that a significant number of disabled people reside in lower socio-economic areas which tend to have fewer green spaces and vegetation cover, </w:t>
      </w:r>
      <w:r w:rsidR="00E324EA">
        <w:rPr>
          <w:rStyle w:val="Emphasis"/>
          <w:rFonts w:cs="Arial"/>
          <w:i w:val="0"/>
          <w:shd w:val="clear" w:color="auto" w:fill="FFFFFF"/>
        </w:rPr>
        <w:t xml:space="preserve">any moves to ensure that there are more green spaces created in these areas would be most welcome. </w:t>
      </w:r>
    </w:p>
    <w:p w14:paraId="16083F98" w14:textId="58F92BF7" w:rsidR="00495306" w:rsidRDefault="004342BA" w:rsidP="00495306">
      <w:pPr>
        <w:spacing w:line="360" w:lineRule="auto"/>
        <w:ind w:left="709" w:firstLine="11"/>
        <w:rPr>
          <w:rStyle w:val="Emphasis"/>
          <w:rFonts w:cs="Arial"/>
          <w:i w:val="0"/>
          <w:shd w:val="clear" w:color="auto" w:fill="FFFFFF"/>
        </w:rPr>
      </w:pPr>
      <w:r>
        <w:rPr>
          <w:rStyle w:val="Emphasis"/>
          <w:rFonts w:cs="Arial"/>
          <w:i w:val="0"/>
          <w:shd w:val="clear" w:color="auto" w:fill="FFFFFF"/>
        </w:rPr>
        <w:t xml:space="preserve">DPA supports the need to empower </w:t>
      </w:r>
      <w:r w:rsidR="003905DE">
        <w:rPr>
          <w:rStyle w:val="Emphasis"/>
          <w:rFonts w:cs="Arial"/>
          <w:i w:val="0"/>
          <w:shd w:val="clear" w:color="auto" w:fill="FFFFFF"/>
        </w:rPr>
        <w:t>our diverse communities to feel safe and comfortable</w:t>
      </w:r>
      <w:r w:rsidR="00495306">
        <w:rPr>
          <w:rStyle w:val="Emphasis"/>
          <w:rFonts w:cs="Arial"/>
          <w:i w:val="0"/>
          <w:shd w:val="clear" w:color="auto" w:fill="FFFFFF"/>
        </w:rPr>
        <w:t xml:space="preserve"> using spaces, </w:t>
      </w:r>
      <w:proofErr w:type="gramStart"/>
      <w:r w:rsidR="00495306">
        <w:rPr>
          <w:rStyle w:val="Emphasis"/>
          <w:rFonts w:cs="Arial"/>
          <w:i w:val="0"/>
          <w:shd w:val="clear" w:color="auto" w:fill="FFFFFF"/>
        </w:rPr>
        <w:t>places</w:t>
      </w:r>
      <w:proofErr w:type="gramEnd"/>
      <w:r w:rsidR="00495306">
        <w:rPr>
          <w:rStyle w:val="Emphasis"/>
          <w:rFonts w:cs="Arial"/>
          <w:i w:val="0"/>
          <w:shd w:val="clear" w:color="auto" w:fill="FFFFFF"/>
        </w:rPr>
        <w:t xml:space="preserve"> and programmes. </w:t>
      </w:r>
    </w:p>
    <w:p w14:paraId="47E5C4EB" w14:textId="74E8C054" w:rsidR="00553F06" w:rsidRDefault="00553F06" w:rsidP="00495306">
      <w:pPr>
        <w:spacing w:line="360" w:lineRule="auto"/>
        <w:ind w:left="709" w:firstLine="11"/>
        <w:rPr>
          <w:rStyle w:val="Emphasis"/>
          <w:rFonts w:cs="Arial"/>
          <w:i w:val="0"/>
          <w:shd w:val="clear" w:color="auto" w:fill="FFFFFF"/>
        </w:rPr>
      </w:pPr>
      <w:r>
        <w:rPr>
          <w:rStyle w:val="Emphasis"/>
          <w:rFonts w:cs="Arial"/>
          <w:i w:val="0"/>
          <w:shd w:val="clear" w:color="auto" w:fill="FFFFFF"/>
        </w:rPr>
        <w:t xml:space="preserve">Under this </w:t>
      </w:r>
      <w:r w:rsidR="00842D95">
        <w:rPr>
          <w:rStyle w:val="Emphasis"/>
          <w:rFonts w:cs="Arial"/>
          <w:i w:val="0"/>
          <w:shd w:val="clear" w:color="auto" w:fill="FFFFFF"/>
        </w:rPr>
        <w:t>section, we welcome the call to apply crime prevention through environmental design principles</w:t>
      </w:r>
      <w:r w:rsidR="001020A8">
        <w:rPr>
          <w:rStyle w:val="Emphasis"/>
          <w:rFonts w:cs="Arial"/>
          <w:i w:val="0"/>
          <w:shd w:val="clear" w:color="auto" w:fill="FFFFFF"/>
        </w:rPr>
        <w:t xml:space="preserve"> (CPTED) to the city’s open spaces and facilities. DPA would like to point out that it is not only </w:t>
      </w:r>
      <w:r w:rsidR="00BB2232">
        <w:rPr>
          <w:rStyle w:val="Emphasis"/>
          <w:rFonts w:cs="Arial"/>
          <w:i w:val="0"/>
          <w:shd w:val="clear" w:color="auto" w:fill="FFFFFF"/>
        </w:rPr>
        <w:t xml:space="preserve">women, girls, our rainbow </w:t>
      </w:r>
      <w:proofErr w:type="gramStart"/>
      <w:r w:rsidR="00BB2232">
        <w:rPr>
          <w:rStyle w:val="Emphasis"/>
          <w:rFonts w:cs="Arial"/>
          <w:i w:val="0"/>
          <w:shd w:val="clear" w:color="auto" w:fill="FFFFFF"/>
        </w:rPr>
        <w:t>community</w:t>
      </w:r>
      <w:proofErr w:type="gramEnd"/>
      <w:r w:rsidR="00BB2232">
        <w:rPr>
          <w:rStyle w:val="Emphasis"/>
          <w:rFonts w:cs="Arial"/>
          <w:i w:val="0"/>
          <w:shd w:val="clear" w:color="auto" w:fill="FFFFFF"/>
        </w:rPr>
        <w:t xml:space="preserve"> and young people who feel at risk when using spaces but also disabled people</w:t>
      </w:r>
      <w:r w:rsidR="00942A4B">
        <w:rPr>
          <w:rStyle w:val="Emphasis"/>
          <w:rFonts w:cs="Arial"/>
          <w:i w:val="0"/>
          <w:shd w:val="clear" w:color="auto" w:fill="FFFFFF"/>
        </w:rPr>
        <w:t xml:space="preserve"> who are at higher risk of becoming victims of violent attacks and other crimes.</w:t>
      </w:r>
    </w:p>
    <w:p w14:paraId="4D704B16" w14:textId="6C0D662A" w:rsidR="00EB618E" w:rsidRDefault="006E3BDC" w:rsidP="00495306">
      <w:pPr>
        <w:spacing w:line="360" w:lineRule="auto"/>
        <w:ind w:left="709" w:firstLine="11"/>
        <w:rPr>
          <w:rStyle w:val="Emphasis"/>
          <w:rFonts w:cs="Arial"/>
          <w:i w:val="0"/>
          <w:shd w:val="clear" w:color="auto" w:fill="FFFFFF"/>
        </w:rPr>
      </w:pPr>
      <w:r>
        <w:rPr>
          <w:rStyle w:val="Emphasis"/>
          <w:rFonts w:cs="Arial"/>
          <w:i w:val="0"/>
          <w:shd w:val="clear" w:color="auto" w:fill="FFFFFF"/>
        </w:rPr>
        <w:t xml:space="preserve">One area we do welcome the Council’s commitment is </w:t>
      </w:r>
      <w:r w:rsidR="00A9669C">
        <w:rPr>
          <w:rStyle w:val="Emphasis"/>
          <w:rFonts w:cs="Arial"/>
          <w:i w:val="0"/>
          <w:shd w:val="clear" w:color="auto" w:fill="FFFFFF"/>
        </w:rPr>
        <w:t>the embedding of play</w:t>
      </w:r>
      <w:r w:rsidR="00A1255F">
        <w:rPr>
          <w:rStyle w:val="Emphasis"/>
          <w:rFonts w:cs="Arial"/>
          <w:i w:val="0"/>
          <w:shd w:val="clear" w:color="auto" w:fill="FFFFFF"/>
        </w:rPr>
        <w:t xml:space="preserve"> in </w:t>
      </w:r>
      <w:r w:rsidR="00A9669C">
        <w:rPr>
          <w:rStyle w:val="Emphasis"/>
          <w:rFonts w:cs="Arial"/>
          <w:i w:val="0"/>
          <w:shd w:val="clear" w:color="auto" w:fill="FFFFFF"/>
        </w:rPr>
        <w:t xml:space="preserve">all </w:t>
      </w:r>
      <w:r w:rsidR="009C68D2">
        <w:rPr>
          <w:rStyle w:val="Emphasis"/>
          <w:rFonts w:cs="Arial"/>
          <w:i w:val="0"/>
          <w:shd w:val="clear" w:color="auto" w:fill="FFFFFF"/>
        </w:rPr>
        <w:t>the city’s</w:t>
      </w:r>
      <w:r w:rsidR="00A1255F">
        <w:rPr>
          <w:rStyle w:val="Emphasis"/>
          <w:rFonts w:cs="Arial"/>
          <w:i w:val="0"/>
          <w:shd w:val="clear" w:color="auto" w:fill="FFFFFF"/>
        </w:rPr>
        <w:t xml:space="preserve"> spaces and places and not just playgrounds. However, on the topic of playgrounds, we have made </w:t>
      </w:r>
      <w:r w:rsidR="5BA60254" w:rsidRPr="52C77C77">
        <w:rPr>
          <w:rStyle w:val="Emphasis"/>
          <w:rFonts w:cs="Arial"/>
          <w:i w:val="0"/>
          <w:iCs w:val="0"/>
          <w:shd w:val="clear" w:color="auto" w:fill="FFFFFF"/>
        </w:rPr>
        <w:t>several</w:t>
      </w:r>
      <w:r w:rsidR="00A1255F">
        <w:rPr>
          <w:rStyle w:val="Emphasis"/>
          <w:rFonts w:cs="Arial"/>
          <w:i w:val="0"/>
          <w:shd w:val="clear" w:color="auto" w:fill="FFFFFF"/>
        </w:rPr>
        <w:t xml:space="preserve"> submissions to the WCC on </w:t>
      </w:r>
      <w:r w:rsidR="00062350">
        <w:rPr>
          <w:rStyle w:val="Emphasis"/>
          <w:rFonts w:cs="Arial"/>
          <w:i w:val="0"/>
          <w:shd w:val="clear" w:color="auto" w:fill="FFFFFF"/>
        </w:rPr>
        <w:t xml:space="preserve">various playgrounds and especially on their lack of accessible equipment, including </w:t>
      </w:r>
      <w:r w:rsidR="007B5006">
        <w:rPr>
          <w:rStyle w:val="Emphasis"/>
          <w:rFonts w:cs="Arial"/>
          <w:i w:val="0"/>
          <w:shd w:val="clear" w:color="auto" w:fill="FFFFFF"/>
        </w:rPr>
        <w:t>within proposed new playgrounds.</w:t>
      </w:r>
      <w:r w:rsidR="009C68D2">
        <w:rPr>
          <w:rStyle w:val="Emphasis"/>
          <w:rFonts w:cs="Arial"/>
          <w:i w:val="0"/>
          <w:shd w:val="clear" w:color="auto" w:fill="FFFFFF"/>
        </w:rPr>
        <w:t xml:space="preserve"> </w:t>
      </w:r>
    </w:p>
    <w:p w14:paraId="462AB95B" w14:textId="07916A52" w:rsidR="009C68D2" w:rsidRDefault="00206D17" w:rsidP="00495306">
      <w:pPr>
        <w:spacing w:line="360" w:lineRule="auto"/>
        <w:ind w:left="709" w:firstLine="11"/>
        <w:rPr>
          <w:rStyle w:val="Emphasis"/>
          <w:rFonts w:cs="Arial"/>
          <w:i w:val="0"/>
          <w:shd w:val="clear" w:color="auto" w:fill="FFFFFF"/>
        </w:rPr>
      </w:pPr>
      <w:r w:rsidRPr="00206D17">
        <w:rPr>
          <w:rStyle w:val="Emphasis"/>
          <w:rFonts w:cs="Arial"/>
          <w:b/>
          <w:bCs/>
          <w:i w:val="0"/>
          <w:shd w:val="clear" w:color="auto" w:fill="FFFFFF"/>
        </w:rPr>
        <w:t>Recommendation 6:</w:t>
      </w:r>
      <w:r>
        <w:rPr>
          <w:rStyle w:val="Emphasis"/>
          <w:rFonts w:cs="Arial"/>
          <w:i w:val="0"/>
          <w:shd w:val="clear" w:color="auto" w:fill="FFFFFF"/>
        </w:rPr>
        <w:t xml:space="preserve"> </w:t>
      </w:r>
      <w:r w:rsidR="004808ED">
        <w:rPr>
          <w:rStyle w:val="Emphasis"/>
          <w:rFonts w:cs="Arial"/>
          <w:i w:val="0"/>
          <w:shd w:val="clear" w:color="auto" w:fill="FFFFFF"/>
        </w:rPr>
        <w:t xml:space="preserve">that </w:t>
      </w:r>
      <w:r w:rsidR="00745FD6">
        <w:rPr>
          <w:rStyle w:val="Emphasis"/>
          <w:rFonts w:cs="Arial"/>
          <w:i w:val="0"/>
          <w:shd w:val="clear" w:color="auto" w:fill="FFFFFF"/>
        </w:rPr>
        <w:t xml:space="preserve">all Wellington playgrounds become inclusive playgrounds, </w:t>
      </w:r>
      <w:proofErr w:type="gramStart"/>
      <w:r w:rsidR="00745FD6">
        <w:rPr>
          <w:rStyle w:val="Emphasis"/>
          <w:rFonts w:cs="Arial"/>
          <w:i w:val="0"/>
          <w:shd w:val="clear" w:color="auto" w:fill="FFFFFF"/>
        </w:rPr>
        <w:t>designed</w:t>
      </w:r>
      <w:proofErr w:type="gramEnd"/>
      <w:r w:rsidR="00745FD6">
        <w:rPr>
          <w:rStyle w:val="Emphasis"/>
          <w:rFonts w:cs="Arial"/>
          <w:i w:val="0"/>
          <w:shd w:val="clear" w:color="auto" w:fill="FFFFFF"/>
        </w:rPr>
        <w:t xml:space="preserve"> and built to universal design principles</w:t>
      </w:r>
      <w:r w:rsidR="00265366">
        <w:rPr>
          <w:rStyle w:val="Emphasis"/>
          <w:rFonts w:cs="Arial"/>
          <w:i w:val="0"/>
          <w:shd w:val="clear" w:color="auto" w:fill="FFFFFF"/>
        </w:rPr>
        <w:t>.</w:t>
      </w:r>
    </w:p>
    <w:p w14:paraId="79399B01" w14:textId="7EC04DA8" w:rsidR="00265366" w:rsidRDefault="00587DE4" w:rsidP="00495306">
      <w:pPr>
        <w:spacing w:line="360" w:lineRule="auto"/>
        <w:ind w:left="709" w:firstLine="11"/>
        <w:rPr>
          <w:rStyle w:val="Emphasis"/>
          <w:rFonts w:cs="Arial"/>
          <w:i w:val="0"/>
          <w:shd w:val="clear" w:color="auto" w:fill="FFFFFF"/>
        </w:rPr>
      </w:pPr>
      <w:r>
        <w:rPr>
          <w:rStyle w:val="Emphasis"/>
          <w:rFonts w:cs="Arial"/>
          <w:i w:val="0"/>
          <w:shd w:val="clear" w:color="auto" w:fill="FFFFFF"/>
        </w:rPr>
        <w:t xml:space="preserve">DPA </w:t>
      </w:r>
      <w:r w:rsidR="29BE69DC" w:rsidRPr="52C77C77">
        <w:rPr>
          <w:rStyle w:val="Emphasis"/>
          <w:rFonts w:cs="Arial"/>
          <w:i w:val="0"/>
          <w:iCs w:val="0"/>
          <w:shd w:val="clear" w:color="auto" w:fill="FFFFFF"/>
        </w:rPr>
        <w:t>notes</w:t>
      </w:r>
      <w:r>
        <w:rPr>
          <w:rStyle w:val="Emphasis"/>
          <w:rFonts w:cs="Arial"/>
          <w:i w:val="0"/>
          <w:shd w:val="clear" w:color="auto" w:fill="FFFFFF"/>
        </w:rPr>
        <w:t xml:space="preserve"> the commitment by Council</w:t>
      </w:r>
      <w:r w:rsidR="00964B66">
        <w:rPr>
          <w:rStyle w:val="Emphasis"/>
          <w:rFonts w:cs="Arial"/>
          <w:i w:val="0"/>
          <w:shd w:val="clear" w:color="auto" w:fill="FFFFFF"/>
        </w:rPr>
        <w:t xml:space="preserve"> to invest in public toilets and changing rooms, recognising that they are</w:t>
      </w:r>
      <w:r w:rsidR="00071033">
        <w:rPr>
          <w:rStyle w:val="Emphasis"/>
          <w:rFonts w:cs="Arial"/>
          <w:i w:val="0"/>
          <w:shd w:val="clear" w:color="auto" w:fill="FFFFFF"/>
        </w:rPr>
        <w:t xml:space="preserve"> an essential public infrastructure. </w:t>
      </w:r>
    </w:p>
    <w:p w14:paraId="02AEB65E" w14:textId="17F976E2" w:rsidR="00026529" w:rsidRPr="008E6BDC" w:rsidRDefault="00206D17" w:rsidP="00FC7227">
      <w:pPr>
        <w:spacing w:line="360" w:lineRule="auto"/>
        <w:ind w:left="709" w:firstLine="11"/>
        <w:rPr>
          <w:rStyle w:val="Emphasis"/>
          <w:rFonts w:cs="Arial"/>
          <w:i w:val="0"/>
          <w:shd w:val="clear" w:color="auto" w:fill="FFFFFF"/>
        </w:rPr>
      </w:pPr>
      <w:r w:rsidRPr="00BC32F3">
        <w:rPr>
          <w:rStyle w:val="Emphasis"/>
          <w:rFonts w:cs="Arial"/>
          <w:b/>
          <w:bCs/>
          <w:i w:val="0"/>
          <w:shd w:val="clear" w:color="auto" w:fill="FFFFFF"/>
        </w:rPr>
        <w:t>Recommendation 7:</w:t>
      </w:r>
      <w:r>
        <w:rPr>
          <w:rStyle w:val="Emphasis"/>
          <w:rFonts w:cs="Arial"/>
          <w:i w:val="0"/>
          <w:shd w:val="clear" w:color="auto" w:fill="FFFFFF"/>
        </w:rPr>
        <w:t xml:space="preserve"> </w:t>
      </w:r>
      <w:r w:rsidR="00071033">
        <w:rPr>
          <w:rStyle w:val="Emphasis"/>
          <w:rFonts w:cs="Arial"/>
          <w:i w:val="0"/>
          <w:shd w:val="clear" w:color="auto" w:fill="FFFFFF"/>
        </w:rPr>
        <w:t xml:space="preserve">that all public toilets and changing rooms be designed and constructed according to universal design principles with </w:t>
      </w:r>
      <w:r w:rsidR="00A128EA">
        <w:rPr>
          <w:rStyle w:val="Emphasis"/>
          <w:rFonts w:cs="Arial"/>
          <w:i w:val="0"/>
          <w:shd w:val="clear" w:color="auto" w:fill="FFFFFF"/>
        </w:rPr>
        <w:t xml:space="preserve">provision for wet </w:t>
      </w:r>
      <w:r w:rsidR="00A128EA">
        <w:rPr>
          <w:rStyle w:val="Emphasis"/>
          <w:rFonts w:cs="Arial"/>
          <w:i w:val="0"/>
          <w:shd w:val="clear" w:color="auto" w:fill="FFFFFF"/>
        </w:rPr>
        <w:lastRenderedPageBreak/>
        <w:t xml:space="preserve">floor showers, railed toilets, </w:t>
      </w:r>
      <w:r w:rsidR="00F21076">
        <w:rPr>
          <w:rStyle w:val="Emphasis"/>
          <w:rFonts w:cs="Arial"/>
          <w:i w:val="0"/>
          <w:shd w:val="clear" w:color="auto" w:fill="FFFFFF"/>
        </w:rPr>
        <w:t>good lighting and secure storage facilities for clothing and valuables.</w:t>
      </w:r>
    </w:p>
    <w:p w14:paraId="0DDA679A" w14:textId="13EEBED1" w:rsidR="006911FA" w:rsidRPr="000709A2" w:rsidRDefault="008E02A1" w:rsidP="00FB7C70">
      <w:pPr>
        <w:pStyle w:val="ListParagraph"/>
        <w:numPr>
          <w:ilvl w:val="0"/>
          <w:numId w:val="34"/>
        </w:numPr>
        <w:spacing w:line="360" w:lineRule="auto"/>
        <w:rPr>
          <w:rFonts w:cs="Arial"/>
          <w:b/>
        </w:rPr>
      </w:pPr>
      <w:proofErr w:type="spellStart"/>
      <w:r w:rsidRPr="6BB61F50">
        <w:rPr>
          <w:rFonts w:cs="Arial"/>
          <w:b/>
          <w:bCs/>
          <w:shd w:val="clear" w:color="auto" w:fill="FFFFFF"/>
        </w:rPr>
        <w:t>Kanorau</w:t>
      </w:r>
      <w:proofErr w:type="spellEnd"/>
      <w:r w:rsidRPr="6BB61F50">
        <w:rPr>
          <w:rFonts w:cs="Arial"/>
          <w:b/>
          <w:bCs/>
          <w:shd w:val="clear" w:color="auto" w:fill="FFFFFF"/>
        </w:rPr>
        <w:t xml:space="preserve"> (Diverse)</w:t>
      </w:r>
      <w:r w:rsidR="1EF807FB" w:rsidRPr="6BB61F50">
        <w:rPr>
          <w:rFonts w:cs="Arial"/>
          <w:b/>
          <w:bCs/>
          <w:shd w:val="clear" w:color="auto" w:fill="FFFFFF"/>
        </w:rPr>
        <w:t xml:space="preserve">: </w:t>
      </w:r>
      <w:r w:rsidR="1EF807FB" w:rsidRPr="6BB61F50">
        <w:rPr>
          <w:rFonts w:cs="Arial"/>
          <w:shd w:val="clear" w:color="auto" w:fill="FFFFFF"/>
        </w:rPr>
        <w:t>DPA welcomes Council’s recognition of the need to recognise the diversity of people who recreate and use open spaces.</w:t>
      </w:r>
    </w:p>
    <w:p w14:paraId="5F5FF267" w14:textId="63CD4AB0" w:rsidR="000709A2" w:rsidRDefault="006051C0" w:rsidP="006051C0">
      <w:pPr>
        <w:spacing w:line="360" w:lineRule="auto"/>
        <w:ind w:left="720"/>
        <w:rPr>
          <w:rFonts w:cs="Arial"/>
          <w:bCs/>
        </w:rPr>
      </w:pPr>
      <w:r>
        <w:rPr>
          <w:rFonts w:cs="Arial"/>
          <w:bCs/>
        </w:rPr>
        <w:t xml:space="preserve">DPA welcomes an equity approach </w:t>
      </w:r>
      <w:r w:rsidR="32491ADB" w:rsidRPr="52C77C77">
        <w:rPr>
          <w:rFonts w:cs="Arial"/>
        </w:rPr>
        <w:t>being taken</w:t>
      </w:r>
      <w:r w:rsidRPr="52C77C77">
        <w:rPr>
          <w:rFonts w:cs="Arial"/>
        </w:rPr>
        <w:t xml:space="preserve"> </w:t>
      </w:r>
      <w:r>
        <w:rPr>
          <w:rFonts w:cs="Arial"/>
          <w:bCs/>
        </w:rPr>
        <w:t>in supporting diverse recreational and sporting activities</w:t>
      </w:r>
      <w:r w:rsidR="008C39B8">
        <w:rPr>
          <w:rFonts w:cs="Arial"/>
          <w:bCs/>
        </w:rPr>
        <w:t>. We believe that this will benefit disabled people’s sport</w:t>
      </w:r>
      <w:r w:rsidR="00D150E1">
        <w:rPr>
          <w:rFonts w:cs="Arial"/>
          <w:bCs/>
        </w:rPr>
        <w:t xml:space="preserve">ing and recreational programmes, including those run by organisations like Paralympics New Zealand, Special Olympics New </w:t>
      </w:r>
      <w:proofErr w:type="gramStart"/>
      <w:r w:rsidR="00D150E1">
        <w:rPr>
          <w:rFonts w:cs="Arial"/>
          <w:bCs/>
        </w:rPr>
        <w:t>Zealand</w:t>
      </w:r>
      <w:proofErr w:type="gramEnd"/>
      <w:r w:rsidR="00D150E1">
        <w:rPr>
          <w:rFonts w:cs="Arial"/>
          <w:bCs/>
        </w:rPr>
        <w:t xml:space="preserve"> and other</w:t>
      </w:r>
      <w:r w:rsidR="009F7ED3">
        <w:rPr>
          <w:rFonts w:cs="Arial"/>
          <w:bCs/>
        </w:rPr>
        <w:t xml:space="preserve"> disability-based sporting organisations.</w:t>
      </w:r>
    </w:p>
    <w:p w14:paraId="63BF3955" w14:textId="6C0848F2" w:rsidR="000C7B72" w:rsidRDefault="000C7B72" w:rsidP="006051C0">
      <w:pPr>
        <w:spacing w:line="360" w:lineRule="auto"/>
        <w:ind w:left="720"/>
        <w:rPr>
          <w:rFonts w:cs="Arial"/>
          <w:bCs/>
        </w:rPr>
      </w:pPr>
      <w:r>
        <w:rPr>
          <w:rFonts w:cs="Arial"/>
          <w:bCs/>
        </w:rPr>
        <w:t xml:space="preserve">DPA </w:t>
      </w:r>
      <w:r w:rsidR="009A4654">
        <w:rPr>
          <w:rFonts w:cs="Arial"/>
          <w:bCs/>
        </w:rPr>
        <w:t xml:space="preserve">welcomes the proposal to support diverse recreation clubs and organisations to thrive. </w:t>
      </w:r>
      <w:r w:rsidR="00F40BDB">
        <w:rPr>
          <w:rFonts w:cs="Arial"/>
          <w:bCs/>
        </w:rPr>
        <w:t xml:space="preserve">DPA recommends </w:t>
      </w:r>
      <w:r w:rsidR="000318BC">
        <w:rPr>
          <w:rFonts w:cs="Arial"/>
          <w:bCs/>
        </w:rPr>
        <w:t xml:space="preserve">as part of these efforts that Council prioritises </w:t>
      </w:r>
      <w:r w:rsidR="00EC5113">
        <w:rPr>
          <w:rFonts w:cs="Arial"/>
          <w:bCs/>
        </w:rPr>
        <w:t xml:space="preserve">disability sporting and recreational organisations </w:t>
      </w:r>
      <w:r w:rsidR="000318BC">
        <w:rPr>
          <w:rFonts w:cs="Arial"/>
          <w:bCs/>
        </w:rPr>
        <w:t>to receive</w:t>
      </w:r>
      <w:r w:rsidR="00EC5113">
        <w:rPr>
          <w:rFonts w:cs="Arial"/>
          <w:bCs/>
        </w:rPr>
        <w:t xml:space="preserve"> greater support</w:t>
      </w:r>
      <w:r w:rsidR="00F40BDB">
        <w:rPr>
          <w:rFonts w:cs="Arial"/>
          <w:bCs/>
        </w:rPr>
        <w:t xml:space="preserve">, </w:t>
      </w:r>
      <w:proofErr w:type="gramStart"/>
      <w:r w:rsidR="00F40BDB">
        <w:rPr>
          <w:rFonts w:cs="Arial"/>
          <w:bCs/>
        </w:rPr>
        <w:t>recognition</w:t>
      </w:r>
      <w:proofErr w:type="gramEnd"/>
      <w:r w:rsidR="00F40BDB">
        <w:rPr>
          <w:rFonts w:cs="Arial"/>
          <w:bCs/>
        </w:rPr>
        <w:t xml:space="preserve"> and funding from Council</w:t>
      </w:r>
      <w:r w:rsidR="00182844">
        <w:rPr>
          <w:rFonts w:cs="Arial"/>
          <w:bCs/>
        </w:rPr>
        <w:t>.</w:t>
      </w:r>
    </w:p>
    <w:p w14:paraId="41ACEFEA" w14:textId="20139E68" w:rsidR="00393134" w:rsidRDefault="007808CC" w:rsidP="006051C0">
      <w:pPr>
        <w:spacing w:line="360" w:lineRule="auto"/>
        <w:ind w:left="720"/>
        <w:rPr>
          <w:rFonts w:cs="Arial"/>
          <w:bCs/>
        </w:rPr>
      </w:pPr>
      <w:r>
        <w:rPr>
          <w:rFonts w:cs="Arial"/>
          <w:bCs/>
        </w:rPr>
        <w:t xml:space="preserve">DPA supports the need to ensure that all Wellingtonians have diverse opportunities to connect with nature. </w:t>
      </w:r>
      <w:r w:rsidR="00A579DE">
        <w:rPr>
          <w:rFonts w:cs="Arial"/>
          <w:bCs/>
        </w:rPr>
        <w:t xml:space="preserve">We note the inclusion of the </w:t>
      </w:r>
      <w:r w:rsidR="00A71AE2">
        <w:rPr>
          <w:rFonts w:cs="Arial"/>
          <w:bCs/>
        </w:rPr>
        <w:t xml:space="preserve">nature pyramid concept which ranks people’s connections with nature from being daily (in the form of </w:t>
      </w:r>
      <w:r w:rsidR="00BD1E85">
        <w:rPr>
          <w:rFonts w:cs="Arial"/>
          <w:bCs/>
        </w:rPr>
        <w:t xml:space="preserve">going walking/wheeling around their neighbourhood to enjoy sunshine, </w:t>
      </w:r>
      <w:proofErr w:type="gramStart"/>
      <w:r w:rsidR="00BD1E85">
        <w:rPr>
          <w:rFonts w:cs="Arial"/>
          <w:bCs/>
        </w:rPr>
        <w:t>nature</w:t>
      </w:r>
      <w:proofErr w:type="gramEnd"/>
      <w:r w:rsidR="00BD1E85">
        <w:rPr>
          <w:rFonts w:cs="Arial"/>
          <w:bCs/>
        </w:rPr>
        <w:t xml:space="preserve"> and fresh air) through to annual</w:t>
      </w:r>
      <w:r w:rsidR="0070549C">
        <w:rPr>
          <w:rFonts w:cs="Arial"/>
          <w:bCs/>
        </w:rPr>
        <w:t>, long duration experiences of going on holidays in the wilderness.</w:t>
      </w:r>
    </w:p>
    <w:p w14:paraId="6F6A9E19" w14:textId="6A1B5CD6" w:rsidR="00182844" w:rsidRDefault="00BC32F3" w:rsidP="00AB5FC4">
      <w:pPr>
        <w:spacing w:line="360" w:lineRule="auto"/>
        <w:ind w:left="720"/>
        <w:rPr>
          <w:rFonts w:cs="Arial"/>
          <w:bCs/>
        </w:rPr>
      </w:pPr>
      <w:r w:rsidRPr="00BC32F3">
        <w:rPr>
          <w:rFonts w:cs="Arial"/>
          <w:b/>
        </w:rPr>
        <w:t>Recommendation 8:</w:t>
      </w:r>
      <w:r w:rsidR="00C2610B">
        <w:rPr>
          <w:rFonts w:cs="Arial"/>
          <w:bCs/>
        </w:rPr>
        <w:t xml:space="preserve"> that Council supports,</w:t>
      </w:r>
      <w:r w:rsidR="00153D26">
        <w:rPr>
          <w:rFonts w:cs="Arial"/>
          <w:bCs/>
        </w:rPr>
        <w:t xml:space="preserve"> promotes,</w:t>
      </w:r>
      <w:r w:rsidR="00C2610B">
        <w:rPr>
          <w:rFonts w:cs="Arial"/>
          <w:bCs/>
        </w:rPr>
        <w:t xml:space="preserve"> </w:t>
      </w:r>
      <w:proofErr w:type="gramStart"/>
      <w:r w:rsidR="00C2610B">
        <w:rPr>
          <w:rFonts w:cs="Arial"/>
          <w:bCs/>
        </w:rPr>
        <w:t>recognises</w:t>
      </w:r>
      <w:proofErr w:type="gramEnd"/>
      <w:r w:rsidR="00C2610B">
        <w:rPr>
          <w:rFonts w:cs="Arial"/>
          <w:bCs/>
        </w:rPr>
        <w:t xml:space="preserve"> and funds opportunities for </w:t>
      </w:r>
      <w:r w:rsidR="00153D26">
        <w:rPr>
          <w:rFonts w:cs="Arial"/>
          <w:bCs/>
        </w:rPr>
        <w:t>all Wellingtonians to engage with nature, especially for disabled people and other marginalised population groups and removes</w:t>
      </w:r>
      <w:r w:rsidR="00843017">
        <w:rPr>
          <w:rFonts w:cs="Arial"/>
          <w:bCs/>
        </w:rPr>
        <w:t xml:space="preserve"> barriers to doing so wherever possible</w:t>
      </w:r>
      <w:r w:rsidR="00AB5FC4">
        <w:rPr>
          <w:rFonts w:cs="Arial"/>
          <w:bCs/>
        </w:rPr>
        <w:t>.</w:t>
      </w:r>
    </w:p>
    <w:p w14:paraId="6D0756DC" w14:textId="77777777" w:rsidR="003427FA" w:rsidRPr="00B41BCD" w:rsidRDefault="003427FA" w:rsidP="003427FA">
      <w:pPr>
        <w:spacing w:after="0"/>
        <w:rPr>
          <w:b/>
          <w:color w:val="1F3864" w:themeColor="accent5" w:themeShade="80"/>
          <w:sz w:val="32"/>
          <w:szCs w:val="32"/>
        </w:rPr>
      </w:pPr>
      <w:r w:rsidRPr="00B41BCD">
        <w:rPr>
          <w:b/>
          <w:color w:val="1F3864" w:themeColor="accent5" w:themeShade="80"/>
          <w:sz w:val="32"/>
          <w:szCs w:val="32"/>
        </w:rPr>
        <w:t>DPA’s Recommendations</w:t>
      </w:r>
    </w:p>
    <w:p w14:paraId="589DB9DA" w14:textId="4703415B" w:rsidR="005C7F1A" w:rsidRDefault="429B0787" w:rsidP="52C77C77">
      <w:pPr>
        <w:spacing w:line="360" w:lineRule="auto"/>
        <w:ind w:left="709"/>
        <w:rPr>
          <w:rStyle w:val="Emphasis"/>
          <w:rFonts w:cs="Arial"/>
          <w:i w:val="0"/>
          <w:iCs w:val="0"/>
        </w:rPr>
      </w:pPr>
      <w:r w:rsidRPr="52C77C77">
        <w:rPr>
          <w:rStyle w:val="Emphasis"/>
          <w:rFonts w:cs="Arial"/>
          <w:b/>
          <w:bCs/>
          <w:i w:val="0"/>
          <w:iCs w:val="0"/>
        </w:rPr>
        <w:t>Recommendation 1:</w:t>
      </w:r>
      <w:r w:rsidRPr="52C77C77">
        <w:rPr>
          <w:rStyle w:val="Emphasis"/>
          <w:rFonts w:cs="Arial"/>
          <w:i w:val="0"/>
          <w:iCs w:val="0"/>
        </w:rPr>
        <w:t xml:space="preserve"> that lower socioeconomic areas are prioritised for the development of new recreational and sporting facilities and the modernisation of existing ones, with a focus on strengthening accessibility.</w:t>
      </w:r>
    </w:p>
    <w:p w14:paraId="2CBF8751" w14:textId="7DF19E58" w:rsidR="005C7F1A" w:rsidRDefault="005C7F1A" w:rsidP="005C7F1A">
      <w:pPr>
        <w:spacing w:line="360" w:lineRule="auto"/>
        <w:ind w:left="709"/>
        <w:rPr>
          <w:rStyle w:val="Emphasis"/>
          <w:rFonts w:cs="Arial"/>
          <w:i w:val="0"/>
          <w:shd w:val="clear" w:color="auto" w:fill="FFFFFF"/>
        </w:rPr>
      </w:pPr>
      <w:r w:rsidRPr="52C77C77">
        <w:rPr>
          <w:rStyle w:val="Emphasis"/>
          <w:rFonts w:cs="Arial"/>
          <w:b/>
          <w:i w:val="0"/>
        </w:rPr>
        <w:lastRenderedPageBreak/>
        <w:t>Recommendation 2</w:t>
      </w:r>
      <w:r w:rsidRPr="52C77C77">
        <w:rPr>
          <w:rStyle w:val="Emphasis"/>
          <w:rFonts w:cs="Arial"/>
          <w:i w:val="0"/>
        </w:rPr>
        <w:t>: that disabled people and local disability organisations are involved in the process of determining the creation of new open space options as well as maintenance priorities for existing ones.</w:t>
      </w:r>
      <w:r w:rsidRPr="52C77C77">
        <w:rPr>
          <w:rStyle w:val="Emphasis"/>
          <w:rFonts w:cs="Arial"/>
          <w:i w:val="0"/>
          <w:shd w:val="clear" w:color="auto" w:fill="FFFFFF"/>
        </w:rPr>
        <w:t xml:space="preserve"> </w:t>
      </w:r>
    </w:p>
    <w:p w14:paraId="4AB70617" w14:textId="77777777" w:rsidR="005C7F1A" w:rsidRDefault="005C7F1A" w:rsidP="005C7F1A">
      <w:pPr>
        <w:spacing w:line="360" w:lineRule="auto"/>
        <w:ind w:left="709"/>
        <w:rPr>
          <w:rStyle w:val="Emphasis"/>
          <w:rFonts w:cs="Arial"/>
          <w:i w:val="0"/>
          <w:iCs w:val="0"/>
          <w:szCs w:val="24"/>
          <w:shd w:val="clear" w:color="auto" w:fill="FFFFFF"/>
        </w:rPr>
      </w:pPr>
      <w:r w:rsidRPr="002D6693">
        <w:rPr>
          <w:rStyle w:val="Emphasis"/>
          <w:rFonts w:cs="Arial"/>
          <w:b/>
          <w:bCs/>
          <w:i w:val="0"/>
          <w:iCs w:val="0"/>
          <w:szCs w:val="24"/>
          <w:shd w:val="clear" w:color="auto" w:fill="FFFFFF"/>
        </w:rPr>
        <w:t>Recommendation 3:</w:t>
      </w:r>
      <w:r>
        <w:rPr>
          <w:rStyle w:val="Emphasis"/>
          <w:rFonts w:cs="Arial"/>
          <w:i w:val="0"/>
          <w:iCs w:val="0"/>
          <w:szCs w:val="24"/>
          <w:shd w:val="clear" w:color="auto" w:fill="FFFFFF"/>
        </w:rPr>
        <w:t xml:space="preserve"> that the Open Space Provision Targets take account of the needs of disabled people and other marginalised groups in terms of measuring how easily both disabled and other communities can access them.</w:t>
      </w:r>
    </w:p>
    <w:p w14:paraId="38645268" w14:textId="77777777" w:rsidR="005C7F1A" w:rsidRDefault="005C7F1A" w:rsidP="005C7F1A">
      <w:pPr>
        <w:spacing w:line="360" w:lineRule="auto"/>
        <w:ind w:left="709"/>
        <w:rPr>
          <w:rStyle w:val="Emphasis"/>
          <w:rFonts w:cs="Arial"/>
          <w:i w:val="0"/>
          <w:iCs w:val="0"/>
          <w:szCs w:val="24"/>
          <w:shd w:val="clear" w:color="auto" w:fill="FFFFFF"/>
        </w:rPr>
      </w:pPr>
      <w:r w:rsidRPr="002D6693">
        <w:rPr>
          <w:rStyle w:val="Emphasis"/>
          <w:rFonts w:cs="Arial"/>
          <w:b/>
          <w:bCs/>
          <w:i w:val="0"/>
          <w:iCs w:val="0"/>
          <w:szCs w:val="24"/>
          <w:shd w:val="clear" w:color="auto" w:fill="FFFFFF"/>
        </w:rPr>
        <w:t>Recommendation 4:</w:t>
      </w:r>
      <w:r>
        <w:rPr>
          <w:rStyle w:val="Emphasis"/>
          <w:rFonts w:cs="Arial"/>
          <w:i w:val="0"/>
          <w:iCs w:val="0"/>
          <w:szCs w:val="24"/>
          <w:shd w:val="clear" w:color="auto" w:fill="FFFFFF"/>
        </w:rPr>
        <w:t xml:space="preserve"> that accessibility, </w:t>
      </w:r>
      <w:proofErr w:type="gramStart"/>
      <w:r>
        <w:rPr>
          <w:rStyle w:val="Emphasis"/>
          <w:rFonts w:cs="Arial"/>
          <w:i w:val="0"/>
          <w:iCs w:val="0"/>
          <w:szCs w:val="24"/>
          <w:shd w:val="clear" w:color="auto" w:fill="FFFFFF"/>
        </w:rPr>
        <w:t>inclusivity</w:t>
      </w:r>
      <w:proofErr w:type="gramEnd"/>
      <w:r>
        <w:rPr>
          <w:rStyle w:val="Emphasis"/>
          <w:rFonts w:cs="Arial"/>
          <w:i w:val="0"/>
          <w:iCs w:val="0"/>
          <w:szCs w:val="24"/>
          <w:shd w:val="clear" w:color="auto" w:fill="FFFFFF"/>
        </w:rPr>
        <w:t xml:space="preserve"> and safety elements be important considerations within any policy relating to the development, creation and maintenance of quieter streets.</w:t>
      </w:r>
    </w:p>
    <w:p w14:paraId="7BBA4036" w14:textId="77777777" w:rsidR="005C7F1A" w:rsidRPr="000B4038" w:rsidRDefault="005C7F1A" w:rsidP="005C7F1A">
      <w:pPr>
        <w:spacing w:line="360" w:lineRule="auto"/>
        <w:ind w:left="709"/>
        <w:rPr>
          <w:rStyle w:val="Emphasis"/>
          <w:rFonts w:cs="Arial"/>
          <w:i w:val="0"/>
          <w:iCs w:val="0"/>
          <w:szCs w:val="24"/>
          <w:shd w:val="clear" w:color="auto" w:fill="FFFFFF"/>
        </w:rPr>
      </w:pPr>
      <w:r w:rsidRPr="002D6693">
        <w:rPr>
          <w:rStyle w:val="Emphasis"/>
          <w:rFonts w:cs="Arial"/>
          <w:b/>
          <w:bCs/>
          <w:i w:val="0"/>
          <w:iCs w:val="0"/>
          <w:szCs w:val="24"/>
          <w:shd w:val="clear" w:color="auto" w:fill="FFFFFF"/>
        </w:rPr>
        <w:t>Recommendation 5:</w:t>
      </w:r>
      <w:r>
        <w:rPr>
          <w:rStyle w:val="Emphasis"/>
          <w:rFonts w:cs="Arial"/>
          <w:i w:val="0"/>
          <w:iCs w:val="0"/>
          <w:szCs w:val="24"/>
          <w:shd w:val="clear" w:color="auto" w:fill="FFFFFF"/>
        </w:rPr>
        <w:t xml:space="preserve"> that guidelines be published for the benefit of residents and community groups on how to </w:t>
      </w:r>
      <w:proofErr w:type="gramStart"/>
      <w:r>
        <w:rPr>
          <w:rStyle w:val="Emphasis"/>
          <w:rFonts w:cs="Arial"/>
          <w:i w:val="0"/>
          <w:iCs w:val="0"/>
          <w:szCs w:val="24"/>
          <w:shd w:val="clear" w:color="auto" w:fill="FFFFFF"/>
        </w:rPr>
        <w:t>safely and enjoyably create and use quieter streets for recreational and natural purposes</w:t>
      </w:r>
      <w:proofErr w:type="gramEnd"/>
      <w:r>
        <w:rPr>
          <w:rStyle w:val="Emphasis"/>
          <w:rFonts w:cs="Arial"/>
          <w:i w:val="0"/>
          <w:iCs w:val="0"/>
          <w:szCs w:val="24"/>
          <w:shd w:val="clear" w:color="auto" w:fill="FFFFFF"/>
        </w:rPr>
        <w:t>.</w:t>
      </w:r>
    </w:p>
    <w:p w14:paraId="3B18D44C" w14:textId="3BD94838" w:rsidR="00EC03EA" w:rsidRDefault="00EC03EA" w:rsidP="00EC03EA">
      <w:pPr>
        <w:spacing w:line="360" w:lineRule="auto"/>
        <w:ind w:left="709" w:firstLine="11"/>
        <w:rPr>
          <w:rStyle w:val="Emphasis"/>
          <w:rFonts w:cs="Arial"/>
          <w:i w:val="0"/>
          <w:shd w:val="clear" w:color="auto" w:fill="FFFFFF"/>
        </w:rPr>
      </w:pPr>
      <w:r w:rsidRPr="00206D17">
        <w:rPr>
          <w:rStyle w:val="Emphasis"/>
          <w:rFonts w:cs="Arial"/>
          <w:b/>
          <w:bCs/>
          <w:i w:val="0"/>
          <w:shd w:val="clear" w:color="auto" w:fill="FFFFFF"/>
        </w:rPr>
        <w:t>Recommendation 6:</w:t>
      </w:r>
      <w:r>
        <w:rPr>
          <w:rStyle w:val="Emphasis"/>
          <w:rFonts w:cs="Arial"/>
          <w:i w:val="0"/>
          <w:shd w:val="clear" w:color="auto" w:fill="FFFFFF"/>
        </w:rPr>
        <w:t xml:space="preserve"> that all Wellington playgrounds become inclusive playgrounds, </w:t>
      </w:r>
      <w:proofErr w:type="gramStart"/>
      <w:r>
        <w:rPr>
          <w:rStyle w:val="Emphasis"/>
          <w:rFonts w:cs="Arial"/>
          <w:i w:val="0"/>
          <w:shd w:val="clear" w:color="auto" w:fill="FFFFFF"/>
        </w:rPr>
        <w:t>designed</w:t>
      </w:r>
      <w:proofErr w:type="gramEnd"/>
      <w:r>
        <w:rPr>
          <w:rStyle w:val="Emphasis"/>
          <w:rFonts w:cs="Arial"/>
          <w:i w:val="0"/>
          <w:shd w:val="clear" w:color="auto" w:fill="FFFFFF"/>
        </w:rPr>
        <w:t xml:space="preserve"> and built to universal design principles.</w:t>
      </w:r>
    </w:p>
    <w:p w14:paraId="42953443" w14:textId="77777777" w:rsidR="00EC03EA" w:rsidRPr="008E6BDC" w:rsidRDefault="00EC03EA" w:rsidP="00EC03EA">
      <w:pPr>
        <w:spacing w:line="360" w:lineRule="auto"/>
        <w:ind w:left="709" w:firstLine="11"/>
        <w:rPr>
          <w:rStyle w:val="Emphasis"/>
          <w:rFonts w:cs="Arial"/>
          <w:i w:val="0"/>
          <w:shd w:val="clear" w:color="auto" w:fill="FFFFFF"/>
        </w:rPr>
      </w:pPr>
      <w:r w:rsidRPr="00BC32F3">
        <w:rPr>
          <w:rStyle w:val="Emphasis"/>
          <w:rFonts w:cs="Arial"/>
          <w:b/>
          <w:bCs/>
          <w:i w:val="0"/>
          <w:shd w:val="clear" w:color="auto" w:fill="FFFFFF"/>
        </w:rPr>
        <w:t>Recommendation 7:</w:t>
      </w:r>
      <w:r>
        <w:rPr>
          <w:rStyle w:val="Emphasis"/>
          <w:rFonts w:cs="Arial"/>
          <w:i w:val="0"/>
          <w:shd w:val="clear" w:color="auto" w:fill="FFFFFF"/>
        </w:rPr>
        <w:t xml:space="preserve"> that all public toilets and changing rooms be designed and constructed according to universal design principles with provision for wet floor showers, railed toilets, good lighting and secure storage facilities for clothing and valuables.</w:t>
      </w:r>
    </w:p>
    <w:p w14:paraId="35D86C3E" w14:textId="2D42A75C" w:rsidR="00EC03EA" w:rsidRDefault="00EC03EA" w:rsidP="00EC03EA">
      <w:pPr>
        <w:spacing w:line="360" w:lineRule="auto"/>
        <w:ind w:left="720"/>
        <w:rPr>
          <w:rFonts w:cs="Arial"/>
          <w:bCs/>
        </w:rPr>
      </w:pPr>
      <w:r w:rsidRPr="00BC32F3">
        <w:rPr>
          <w:rFonts w:cs="Arial"/>
          <w:b/>
        </w:rPr>
        <w:t>Recommendation 8:</w:t>
      </w:r>
      <w:r>
        <w:rPr>
          <w:rFonts w:cs="Arial"/>
          <w:bCs/>
        </w:rPr>
        <w:t xml:space="preserve"> that Council supports, promotes, </w:t>
      </w:r>
      <w:proofErr w:type="gramStart"/>
      <w:r>
        <w:rPr>
          <w:rFonts w:cs="Arial"/>
          <w:bCs/>
        </w:rPr>
        <w:t>recognises</w:t>
      </w:r>
      <w:proofErr w:type="gramEnd"/>
      <w:r>
        <w:rPr>
          <w:rFonts w:cs="Arial"/>
          <w:bCs/>
        </w:rPr>
        <w:t xml:space="preserve"> and funds opportunities for all Wellingtonians to engage with nature, especially for disabled people and other marginalised population groups and removes barriers to doing so wherever possible.</w:t>
      </w:r>
    </w:p>
    <w:p w14:paraId="4D9C34ED" w14:textId="77777777" w:rsidR="003427FA" w:rsidRPr="00885E20" w:rsidRDefault="003427FA" w:rsidP="003427FA">
      <w:pPr>
        <w:spacing w:after="0"/>
      </w:pPr>
    </w:p>
    <w:sectPr w:rsidR="003427FA" w:rsidRPr="00885E20"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93D9" w14:textId="77777777" w:rsidR="008D0C21" w:rsidRDefault="008D0C21" w:rsidP="005602D3">
      <w:pPr>
        <w:spacing w:after="0" w:line="240" w:lineRule="auto"/>
      </w:pPr>
      <w:r>
        <w:separator/>
      </w:r>
    </w:p>
  </w:endnote>
  <w:endnote w:type="continuationSeparator" w:id="0">
    <w:p w14:paraId="5E92D83B" w14:textId="77777777" w:rsidR="008D0C21" w:rsidRDefault="008D0C21" w:rsidP="005602D3">
      <w:pPr>
        <w:spacing w:after="0" w:line="240" w:lineRule="auto"/>
      </w:pPr>
      <w:r>
        <w:continuationSeparator/>
      </w:r>
    </w:p>
  </w:endnote>
  <w:endnote w:type="continuationNotice" w:id="1">
    <w:p w14:paraId="7D866E26" w14:textId="77777777" w:rsidR="008D0C21" w:rsidRDefault="008D0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24E8" w14:textId="77777777" w:rsidR="008D0C21" w:rsidRDefault="008D0C21" w:rsidP="005602D3">
      <w:pPr>
        <w:spacing w:after="0" w:line="240" w:lineRule="auto"/>
      </w:pPr>
    </w:p>
  </w:footnote>
  <w:footnote w:type="continuationSeparator" w:id="0">
    <w:p w14:paraId="22719613" w14:textId="77777777" w:rsidR="008D0C21" w:rsidRDefault="008D0C21" w:rsidP="005602D3">
      <w:pPr>
        <w:spacing w:after="0" w:line="240" w:lineRule="auto"/>
      </w:pPr>
      <w:r>
        <w:continuationSeparator/>
      </w:r>
    </w:p>
  </w:footnote>
  <w:footnote w:type="continuationNotice" w:id="1">
    <w:p w14:paraId="0F423F3E" w14:textId="77777777" w:rsidR="008D0C21" w:rsidRPr="003D21B1" w:rsidRDefault="008D0C21"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2033194"/>
    <w:multiLevelType w:val="hybridMultilevel"/>
    <w:tmpl w:val="A9303DE6"/>
    <w:lvl w:ilvl="0" w:tplc="DCD44BB4">
      <w:start w:val="1"/>
      <w:numFmt w:val="decimal"/>
      <w:lvlText w:val="%1."/>
      <w:lvlJc w:val="left"/>
      <w:pPr>
        <w:ind w:left="720" w:hanging="360"/>
      </w:pPr>
      <w:rPr>
        <w:rFonts w:hint="default"/>
        <w:b/>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996080"/>
    <w:multiLevelType w:val="hybridMultilevel"/>
    <w:tmpl w:val="3D38E148"/>
    <w:lvl w:ilvl="0" w:tplc="4FA6F5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7"/>
  </w:num>
  <w:num w:numId="7" w16cid:durableId="268657952">
    <w:abstractNumId w:val="26"/>
  </w:num>
  <w:num w:numId="8" w16cid:durableId="1116290010">
    <w:abstractNumId w:val="31"/>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3"/>
  </w:num>
  <w:num w:numId="18" w16cid:durableId="125314328">
    <w:abstractNumId w:val="19"/>
  </w:num>
  <w:num w:numId="19" w16cid:durableId="196626558">
    <w:abstractNumId w:val="25"/>
  </w:num>
  <w:num w:numId="20" w16cid:durableId="992493483">
    <w:abstractNumId w:val="23"/>
  </w:num>
  <w:num w:numId="21" w16cid:durableId="884218452">
    <w:abstractNumId w:val="18"/>
  </w:num>
  <w:num w:numId="22" w16cid:durableId="998342359">
    <w:abstractNumId w:val="30"/>
  </w:num>
  <w:num w:numId="23" w16cid:durableId="521473645">
    <w:abstractNumId w:val="12"/>
  </w:num>
  <w:num w:numId="24" w16cid:durableId="1425418937">
    <w:abstractNumId w:val="24"/>
  </w:num>
  <w:num w:numId="25" w16cid:durableId="617758634">
    <w:abstractNumId w:val="20"/>
  </w:num>
  <w:num w:numId="26" w16cid:durableId="1378119871">
    <w:abstractNumId w:val="15"/>
  </w:num>
  <w:num w:numId="27" w16cid:durableId="1914273176">
    <w:abstractNumId w:val="11"/>
  </w:num>
  <w:num w:numId="28" w16cid:durableId="571743726">
    <w:abstractNumId w:val="32"/>
  </w:num>
  <w:num w:numId="29" w16cid:durableId="434249693">
    <w:abstractNumId w:val="10"/>
  </w:num>
  <w:num w:numId="30" w16cid:durableId="66273621">
    <w:abstractNumId w:val="13"/>
  </w:num>
  <w:num w:numId="31" w16cid:durableId="833109649">
    <w:abstractNumId w:val="17"/>
  </w:num>
  <w:num w:numId="32" w16cid:durableId="32274992">
    <w:abstractNumId w:val="29"/>
  </w:num>
  <w:num w:numId="33" w16cid:durableId="1522084555">
    <w:abstractNumId w:val="22"/>
  </w:num>
  <w:num w:numId="34" w16cid:durableId="86568048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347A"/>
    <w:rsid w:val="00004EC2"/>
    <w:rsid w:val="00005700"/>
    <w:rsid w:val="00005D55"/>
    <w:rsid w:val="00005E95"/>
    <w:rsid w:val="000060D9"/>
    <w:rsid w:val="0000648E"/>
    <w:rsid w:val="0000786F"/>
    <w:rsid w:val="0001080C"/>
    <w:rsid w:val="0001520C"/>
    <w:rsid w:val="00015A8A"/>
    <w:rsid w:val="00021CF7"/>
    <w:rsid w:val="00023520"/>
    <w:rsid w:val="000235BD"/>
    <w:rsid w:val="00023C6D"/>
    <w:rsid w:val="00026529"/>
    <w:rsid w:val="000269D0"/>
    <w:rsid w:val="00030886"/>
    <w:rsid w:val="00031508"/>
    <w:rsid w:val="000318BC"/>
    <w:rsid w:val="00032A54"/>
    <w:rsid w:val="00032AC8"/>
    <w:rsid w:val="00035CDA"/>
    <w:rsid w:val="00035FDA"/>
    <w:rsid w:val="00043C03"/>
    <w:rsid w:val="00043EEA"/>
    <w:rsid w:val="0004616F"/>
    <w:rsid w:val="00055EA7"/>
    <w:rsid w:val="000565CF"/>
    <w:rsid w:val="000577EC"/>
    <w:rsid w:val="00060960"/>
    <w:rsid w:val="0006150E"/>
    <w:rsid w:val="00061633"/>
    <w:rsid w:val="000619B4"/>
    <w:rsid w:val="00062350"/>
    <w:rsid w:val="00062907"/>
    <w:rsid w:val="000629C2"/>
    <w:rsid w:val="0006372D"/>
    <w:rsid w:val="00063B22"/>
    <w:rsid w:val="00064483"/>
    <w:rsid w:val="000665F3"/>
    <w:rsid w:val="000708E6"/>
    <w:rsid w:val="000709A2"/>
    <w:rsid w:val="00071033"/>
    <w:rsid w:val="0007394B"/>
    <w:rsid w:val="000744CE"/>
    <w:rsid w:val="00075DA4"/>
    <w:rsid w:val="00075E30"/>
    <w:rsid w:val="00076838"/>
    <w:rsid w:val="00076949"/>
    <w:rsid w:val="0008147E"/>
    <w:rsid w:val="00081D4F"/>
    <w:rsid w:val="00081FD2"/>
    <w:rsid w:val="00082179"/>
    <w:rsid w:val="00083E8E"/>
    <w:rsid w:val="00085659"/>
    <w:rsid w:val="0008685F"/>
    <w:rsid w:val="00087AFD"/>
    <w:rsid w:val="00090C35"/>
    <w:rsid w:val="00090E59"/>
    <w:rsid w:val="00091AAE"/>
    <w:rsid w:val="000928C3"/>
    <w:rsid w:val="00094328"/>
    <w:rsid w:val="00094676"/>
    <w:rsid w:val="00096DCF"/>
    <w:rsid w:val="00097710"/>
    <w:rsid w:val="000A1606"/>
    <w:rsid w:val="000A1B0E"/>
    <w:rsid w:val="000A1BA1"/>
    <w:rsid w:val="000A5306"/>
    <w:rsid w:val="000A53DF"/>
    <w:rsid w:val="000A5F75"/>
    <w:rsid w:val="000A6245"/>
    <w:rsid w:val="000A67E3"/>
    <w:rsid w:val="000A7B52"/>
    <w:rsid w:val="000B0501"/>
    <w:rsid w:val="000B2D00"/>
    <w:rsid w:val="000B3043"/>
    <w:rsid w:val="000B4038"/>
    <w:rsid w:val="000B4B86"/>
    <w:rsid w:val="000B6303"/>
    <w:rsid w:val="000C0955"/>
    <w:rsid w:val="000C10AB"/>
    <w:rsid w:val="000C1B60"/>
    <w:rsid w:val="000C3348"/>
    <w:rsid w:val="000C753C"/>
    <w:rsid w:val="000C7B72"/>
    <w:rsid w:val="000D1EF3"/>
    <w:rsid w:val="000D2D8D"/>
    <w:rsid w:val="000D406C"/>
    <w:rsid w:val="000D4365"/>
    <w:rsid w:val="000D51F9"/>
    <w:rsid w:val="000D532E"/>
    <w:rsid w:val="000D5D1C"/>
    <w:rsid w:val="000D6500"/>
    <w:rsid w:val="000E0569"/>
    <w:rsid w:val="000E0BD9"/>
    <w:rsid w:val="000E20EF"/>
    <w:rsid w:val="000E2C33"/>
    <w:rsid w:val="000E4C2A"/>
    <w:rsid w:val="000E5108"/>
    <w:rsid w:val="000E6FE4"/>
    <w:rsid w:val="000E75B9"/>
    <w:rsid w:val="000F0FD8"/>
    <w:rsid w:val="000F2C00"/>
    <w:rsid w:val="000F2DEA"/>
    <w:rsid w:val="000F38BD"/>
    <w:rsid w:val="000F40E4"/>
    <w:rsid w:val="000F6D7A"/>
    <w:rsid w:val="000F79D4"/>
    <w:rsid w:val="00101E18"/>
    <w:rsid w:val="001020A8"/>
    <w:rsid w:val="00102ECC"/>
    <w:rsid w:val="00102FC4"/>
    <w:rsid w:val="00103070"/>
    <w:rsid w:val="00103557"/>
    <w:rsid w:val="001041D7"/>
    <w:rsid w:val="00105341"/>
    <w:rsid w:val="001054C2"/>
    <w:rsid w:val="00105588"/>
    <w:rsid w:val="00107B27"/>
    <w:rsid w:val="001118EA"/>
    <w:rsid w:val="00111BAC"/>
    <w:rsid w:val="00112F07"/>
    <w:rsid w:val="00115279"/>
    <w:rsid w:val="0011727F"/>
    <w:rsid w:val="00120531"/>
    <w:rsid w:val="0012239C"/>
    <w:rsid w:val="00122833"/>
    <w:rsid w:val="00123F61"/>
    <w:rsid w:val="00125D9A"/>
    <w:rsid w:val="0012761F"/>
    <w:rsid w:val="00127B8C"/>
    <w:rsid w:val="00127B8D"/>
    <w:rsid w:val="00127EBF"/>
    <w:rsid w:val="00131103"/>
    <w:rsid w:val="00131741"/>
    <w:rsid w:val="001317E3"/>
    <w:rsid w:val="001323D4"/>
    <w:rsid w:val="00133408"/>
    <w:rsid w:val="001355CF"/>
    <w:rsid w:val="0013722E"/>
    <w:rsid w:val="00137F75"/>
    <w:rsid w:val="00140867"/>
    <w:rsid w:val="00140D5D"/>
    <w:rsid w:val="00141501"/>
    <w:rsid w:val="00143CE8"/>
    <w:rsid w:val="00144796"/>
    <w:rsid w:val="00145C21"/>
    <w:rsid w:val="001471F3"/>
    <w:rsid w:val="00147B4B"/>
    <w:rsid w:val="00151720"/>
    <w:rsid w:val="001519CF"/>
    <w:rsid w:val="00153D26"/>
    <w:rsid w:val="00155793"/>
    <w:rsid w:val="00161A1C"/>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844"/>
    <w:rsid w:val="00182905"/>
    <w:rsid w:val="001829A4"/>
    <w:rsid w:val="00182FC2"/>
    <w:rsid w:val="001836CB"/>
    <w:rsid w:val="00184365"/>
    <w:rsid w:val="001858ED"/>
    <w:rsid w:val="00186355"/>
    <w:rsid w:val="001901D5"/>
    <w:rsid w:val="00192111"/>
    <w:rsid w:val="001925B4"/>
    <w:rsid w:val="00193AEC"/>
    <w:rsid w:val="00193DC3"/>
    <w:rsid w:val="00196E5D"/>
    <w:rsid w:val="00197EBC"/>
    <w:rsid w:val="001A19D8"/>
    <w:rsid w:val="001A2C1A"/>
    <w:rsid w:val="001A5E4D"/>
    <w:rsid w:val="001A6141"/>
    <w:rsid w:val="001A73E2"/>
    <w:rsid w:val="001B1491"/>
    <w:rsid w:val="001B184E"/>
    <w:rsid w:val="001B492D"/>
    <w:rsid w:val="001B4DFE"/>
    <w:rsid w:val="001B7AE4"/>
    <w:rsid w:val="001C127F"/>
    <w:rsid w:val="001C1E7D"/>
    <w:rsid w:val="001C1ECE"/>
    <w:rsid w:val="001C25A7"/>
    <w:rsid w:val="001C32DB"/>
    <w:rsid w:val="001C37C4"/>
    <w:rsid w:val="001C3BA4"/>
    <w:rsid w:val="001C4556"/>
    <w:rsid w:val="001C57E8"/>
    <w:rsid w:val="001C6679"/>
    <w:rsid w:val="001C77CD"/>
    <w:rsid w:val="001D070F"/>
    <w:rsid w:val="001D0A95"/>
    <w:rsid w:val="001D214E"/>
    <w:rsid w:val="001D245E"/>
    <w:rsid w:val="001D249F"/>
    <w:rsid w:val="001D3044"/>
    <w:rsid w:val="001D3627"/>
    <w:rsid w:val="001D4289"/>
    <w:rsid w:val="001D4D91"/>
    <w:rsid w:val="001D4F95"/>
    <w:rsid w:val="001D5C1C"/>
    <w:rsid w:val="001D625B"/>
    <w:rsid w:val="001E1810"/>
    <w:rsid w:val="001E1CF9"/>
    <w:rsid w:val="001E1F4B"/>
    <w:rsid w:val="001E5695"/>
    <w:rsid w:val="001E615B"/>
    <w:rsid w:val="001E71C8"/>
    <w:rsid w:val="001F4242"/>
    <w:rsid w:val="001F66FE"/>
    <w:rsid w:val="0020168C"/>
    <w:rsid w:val="00201BFD"/>
    <w:rsid w:val="00201ED7"/>
    <w:rsid w:val="00201FD1"/>
    <w:rsid w:val="00202099"/>
    <w:rsid w:val="00202CFD"/>
    <w:rsid w:val="00202DBF"/>
    <w:rsid w:val="00203B29"/>
    <w:rsid w:val="00203F00"/>
    <w:rsid w:val="002041EC"/>
    <w:rsid w:val="002044E7"/>
    <w:rsid w:val="00204B03"/>
    <w:rsid w:val="002068BC"/>
    <w:rsid w:val="002068ED"/>
    <w:rsid w:val="00206C87"/>
    <w:rsid w:val="00206D17"/>
    <w:rsid w:val="00207EFB"/>
    <w:rsid w:val="00211778"/>
    <w:rsid w:val="002126B3"/>
    <w:rsid w:val="00212B4E"/>
    <w:rsid w:val="00214EB7"/>
    <w:rsid w:val="00215374"/>
    <w:rsid w:val="00217F69"/>
    <w:rsid w:val="00220473"/>
    <w:rsid w:val="0022366D"/>
    <w:rsid w:val="00224B22"/>
    <w:rsid w:val="00225851"/>
    <w:rsid w:val="00230397"/>
    <w:rsid w:val="0023082A"/>
    <w:rsid w:val="002324CE"/>
    <w:rsid w:val="00233677"/>
    <w:rsid w:val="0023437E"/>
    <w:rsid w:val="00234B78"/>
    <w:rsid w:val="002350E5"/>
    <w:rsid w:val="00236AF8"/>
    <w:rsid w:val="0024013D"/>
    <w:rsid w:val="0024139B"/>
    <w:rsid w:val="00243621"/>
    <w:rsid w:val="00243CE0"/>
    <w:rsid w:val="00244A1D"/>
    <w:rsid w:val="00244AC8"/>
    <w:rsid w:val="002462F4"/>
    <w:rsid w:val="00251A97"/>
    <w:rsid w:val="00253042"/>
    <w:rsid w:val="00253546"/>
    <w:rsid w:val="00260488"/>
    <w:rsid w:val="00260DA7"/>
    <w:rsid w:val="00262E18"/>
    <w:rsid w:val="00265366"/>
    <w:rsid w:val="00265B96"/>
    <w:rsid w:val="00270F29"/>
    <w:rsid w:val="002717F8"/>
    <w:rsid w:val="00271838"/>
    <w:rsid w:val="00271C46"/>
    <w:rsid w:val="00272499"/>
    <w:rsid w:val="0027329C"/>
    <w:rsid w:val="0027450C"/>
    <w:rsid w:val="00274D73"/>
    <w:rsid w:val="00274DEA"/>
    <w:rsid w:val="002767DC"/>
    <w:rsid w:val="002769EC"/>
    <w:rsid w:val="00276E2E"/>
    <w:rsid w:val="002771D8"/>
    <w:rsid w:val="00277724"/>
    <w:rsid w:val="0028061B"/>
    <w:rsid w:val="00281837"/>
    <w:rsid w:val="0028297E"/>
    <w:rsid w:val="00283172"/>
    <w:rsid w:val="00283751"/>
    <w:rsid w:val="002843F3"/>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A7965"/>
    <w:rsid w:val="002A7BC2"/>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5CC5"/>
    <w:rsid w:val="002D6693"/>
    <w:rsid w:val="002D77F4"/>
    <w:rsid w:val="002E10F4"/>
    <w:rsid w:val="002E4E23"/>
    <w:rsid w:val="002E5104"/>
    <w:rsid w:val="002E5BA9"/>
    <w:rsid w:val="002F16CD"/>
    <w:rsid w:val="002F3E87"/>
    <w:rsid w:val="002F3E8E"/>
    <w:rsid w:val="002F3FC5"/>
    <w:rsid w:val="002F45AD"/>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2182"/>
    <w:rsid w:val="00333C90"/>
    <w:rsid w:val="00336C51"/>
    <w:rsid w:val="0034167C"/>
    <w:rsid w:val="00341F85"/>
    <w:rsid w:val="003427FA"/>
    <w:rsid w:val="00343DB1"/>
    <w:rsid w:val="00344519"/>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0A1E"/>
    <w:rsid w:val="00362D82"/>
    <w:rsid w:val="003633CA"/>
    <w:rsid w:val="003635E9"/>
    <w:rsid w:val="00363BB4"/>
    <w:rsid w:val="00363C01"/>
    <w:rsid w:val="00367859"/>
    <w:rsid w:val="00371BC2"/>
    <w:rsid w:val="003725F6"/>
    <w:rsid w:val="00372EAB"/>
    <w:rsid w:val="003731A6"/>
    <w:rsid w:val="003739A8"/>
    <w:rsid w:val="00373D9A"/>
    <w:rsid w:val="0037416B"/>
    <w:rsid w:val="00376776"/>
    <w:rsid w:val="00380D45"/>
    <w:rsid w:val="00382DF3"/>
    <w:rsid w:val="00383278"/>
    <w:rsid w:val="00383D85"/>
    <w:rsid w:val="003905DE"/>
    <w:rsid w:val="0039067B"/>
    <w:rsid w:val="00392ECB"/>
    <w:rsid w:val="00393134"/>
    <w:rsid w:val="0039358D"/>
    <w:rsid w:val="0039487F"/>
    <w:rsid w:val="00394AAF"/>
    <w:rsid w:val="00395218"/>
    <w:rsid w:val="00397DF1"/>
    <w:rsid w:val="003A0485"/>
    <w:rsid w:val="003A1778"/>
    <w:rsid w:val="003A1A3B"/>
    <w:rsid w:val="003A1DFE"/>
    <w:rsid w:val="003A2437"/>
    <w:rsid w:val="003A2E54"/>
    <w:rsid w:val="003A3186"/>
    <w:rsid w:val="003A3F35"/>
    <w:rsid w:val="003B152C"/>
    <w:rsid w:val="003B1ADF"/>
    <w:rsid w:val="003B1CF5"/>
    <w:rsid w:val="003B3F29"/>
    <w:rsid w:val="003B54EE"/>
    <w:rsid w:val="003B5A85"/>
    <w:rsid w:val="003B5F70"/>
    <w:rsid w:val="003B6993"/>
    <w:rsid w:val="003B7856"/>
    <w:rsid w:val="003C0C3F"/>
    <w:rsid w:val="003C589A"/>
    <w:rsid w:val="003C63F5"/>
    <w:rsid w:val="003C6EB6"/>
    <w:rsid w:val="003D21B1"/>
    <w:rsid w:val="003D524A"/>
    <w:rsid w:val="003D5299"/>
    <w:rsid w:val="003D793F"/>
    <w:rsid w:val="003D794C"/>
    <w:rsid w:val="003E117A"/>
    <w:rsid w:val="003E2FAD"/>
    <w:rsid w:val="003E3100"/>
    <w:rsid w:val="003E4FF9"/>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6F79"/>
    <w:rsid w:val="00407686"/>
    <w:rsid w:val="00413279"/>
    <w:rsid w:val="00416ADA"/>
    <w:rsid w:val="00416AF1"/>
    <w:rsid w:val="0041770A"/>
    <w:rsid w:val="004257D4"/>
    <w:rsid w:val="0042693C"/>
    <w:rsid w:val="00431A03"/>
    <w:rsid w:val="004342BA"/>
    <w:rsid w:val="0043469A"/>
    <w:rsid w:val="004349EC"/>
    <w:rsid w:val="00440A24"/>
    <w:rsid w:val="004437FA"/>
    <w:rsid w:val="00444693"/>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8ED"/>
    <w:rsid w:val="00480F69"/>
    <w:rsid w:val="00482BEA"/>
    <w:rsid w:val="0048732F"/>
    <w:rsid w:val="00493AE0"/>
    <w:rsid w:val="004941FC"/>
    <w:rsid w:val="00494B90"/>
    <w:rsid w:val="00495306"/>
    <w:rsid w:val="004977DB"/>
    <w:rsid w:val="004A0B69"/>
    <w:rsid w:val="004A0DF2"/>
    <w:rsid w:val="004A138A"/>
    <w:rsid w:val="004A3887"/>
    <w:rsid w:val="004A42AE"/>
    <w:rsid w:val="004A491A"/>
    <w:rsid w:val="004A53BC"/>
    <w:rsid w:val="004B1B43"/>
    <w:rsid w:val="004B1CF9"/>
    <w:rsid w:val="004B311F"/>
    <w:rsid w:val="004B4E31"/>
    <w:rsid w:val="004B51BF"/>
    <w:rsid w:val="004B646A"/>
    <w:rsid w:val="004B7B9F"/>
    <w:rsid w:val="004C0029"/>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1416"/>
    <w:rsid w:val="004E3847"/>
    <w:rsid w:val="004E4A50"/>
    <w:rsid w:val="004E4B73"/>
    <w:rsid w:val="004E52C5"/>
    <w:rsid w:val="004E6B96"/>
    <w:rsid w:val="004F0407"/>
    <w:rsid w:val="004F2FF9"/>
    <w:rsid w:val="004F57E5"/>
    <w:rsid w:val="004F68A5"/>
    <w:rsid w:val="005000A6"/>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54DB"/>
    <w:rsid w:val="00526305"/>
    <w:rsid w:val="005266FF"/>
    <w:rsid w:val="00530D53"/>
    <w:rsid w:val="00533311"/>
    <w:rsid w:val="00536A00"/>
    <w:rsid w:val="00537CD1"/>
    <w:rsid w:val="00537DEE"/>
    <w:rsid w:val="00541D55"/>
    <w:rsid w:val="0054340B"/>
    <w:rsid w:val="00544E5C"/>
    <w:rsid w:val="005459FD"/>
    <w:rsid w:val="00547447"/>
    <w:rsid w:val="005479FD"/>
    <w:rsid w:val="00547D7A"/>
    <w:rsid w:val="00552473"/>
    <w:rsid w:val="005527C0"/>
    <w:rsid w:val="00552D7B"/>
    <w:rsid w:val="00553EAE"/>
    <w:rsid w:val="00553F06"/>
    <w:rsid w:val="0055510D"/>
    <w:rsid w:val="00555DA1"/>
    <w:rsid w:val="00556CE8"/>
    <w:rsid w:val="00557005"/>
    <w:rsid w:val="005602D3"/>
    <w:rsid w:val="00560E19"/>
    <w:rsid w:val="00561731"/>
    <w:rsid w:val="005619A0"/>
    <w:rsid w:val="00561DCA"/>
    <w:rsid w:val="00564FBB"/>
    <w:rsid w:val="00566123"/>
    <w:rsid w:val="00566FAF"/>
    <w:rsid w:val="005704AB"/>
    <w:rsid w:val="0057174C"/>
    <w:rsid w:val="00572440"/>
    <w:rsid w:val="005731A2"/>
    <w:rsid w:val="0057566C"/>
    <w:rsid w:val="00577AB5"/>
    <w:rsid w:val="00577E78"/>
    <w:rsid w:val="005847A3"/>
    <w:rsid w:val="00584A59"/>
    <w:rsid w:val="00584E35"/>
    <w:rsid w:val="00585147"/>
    <w:rsid w:val="0058531E"/>
    <w:rsid w:val="00586AB6"/>
    <w:rsid w:val="00586D24"/>
    <w:rsid w:val="0058721E"/>
    <w:rsid w:val="00587427"/>
    <w:rsid w:val="00587C9C"/>
    <w:rsid w:val="00587DE4"/>
    <w:rsid w:val="00590C95"/>
    <w:rsid w:val="00590E93"/>
    <w:rsid w:val="00592A93"/>
    <w:rsid w:val="00593654"/>
    <w:rsid w:val="005939AD"/>
    <w:rsid w:val="00594172"/>
    <w:rsid w:val="005944CE"/>
    <w:rsid w:val="00596E47"/>
    <w:rsid w:val="00597EFB"/>
    <w:rsid w:val="005A033E"/>
    <w:rsid w:val="005A22FF"/>
    <w:rsid w:val="005A2B3E"/>
    <w:rsid w:val="005A3973"/>
    <w:rsid w:val="005A4F6F"/>
    <w:rsid w:val="005A52CA"/>
    <w:rsid w:val="005A70EF"/>
    <w:rsid w:val="005A782E"/>
    <w:rsid w:val="005A795B"/>
    <w:rsid w:val="005B0EDE"/>
    <w:rsid w:val="005B178E"/>
    <w:rsid w:val="005B1831"/>
    <w:rsid w:val="005B1E57"/>
    <w:rsid w:val="005B2ABA"/>
    <w:rsid w:val="005B3AEA"/>
    <w:rsid w:val="005B46E2"/>
    <w:rsid w:val="005B54D4"/>
    <w:rsid w:val="005C18D8"/>
    <w:rsid w:val="005C2933"/>
    <w:rsid w:val="005C4982"/>
    <w:rsid w:val="005C5010"/>
    <w:rsid w:val="005C521C"/>
    <w:rsid w:val="005C7C25"/>
    <w:rsid w:val="005C7F1A"/>
    <w:rsid w:val="005D520C"/>
    <w:rsid w:val="005D7A4E"/>
    <w:rsid w:val="005E14A6"/>
    <w:rsid w:val="005E1762"/>
    <w:rsid w:val="005E5F5D"/>
    <w:rsid w:val="005E640C"/>
    <w:rsid w:val="005E669F"/>
    <w:rsid w:val="005F149C"/>
    <w:rsid w:val="005F2165"/>
    <w:rsid w:val="005F2178"/>
    <w:rsid w:val="005F283C"/>
    <w:rsid w:val="005F2B99"/>
    <w:rsid w:val="005F2E10"/>
    <w:rsid w:val="005F39F6"/>
    <w:rsid w:val="005F71F0"/>
    <w:rsid w:val="005F7582"/>
    <w:rsid w:val="005F7EB2"/>
    <w:rsid w:val="0060123F"/>
    <w:rsid w:val="00601511"/>
    <w:rsid w:val="0060216E"/>
    <w:rsid w:val="00602389"/>
    <w:rsid w:val="00603927"/>
    <w:rsid w:val="00604CC1"/>
    <w:rsid w:val="006051C0"/>
    <w:rsid w:val="00607E99"/>
    <w:rsid w:val="00611C0C"/>
    <w:rsid w:val="00614E9D"/>
    <w:rsid w:val="00616B4B"/>
    <w:rsid w:val="00617066"/>
    <w:rsid w:val="0062144A"/>
    <w:rsid w:val="00621637"/>
    <w:rsid w:val="00621FB1"/>
    <w:rsid w:val="00622705"/>
    <w:rsid w:val="0062396E"/>
    <w:rsid w:val="0062495B"/>
    <w:rsid w:val="00625C9C"/>
    <w:rsid w:val="00627B08"/>
    <w:rsid w:val="00627D14"/>
    <w:rsid w:val="006320EF"/>
    <w:rsid w:val="00632B37"/>
    <w:rsid w:val="00634B11"/>
    <w:rsid w:val="00640203"/>
    <w:rsid w:val="00644B44"/>
    <w:rsid w:val="00647040"/>
    <w:rsid w:val="0064783E"/>
    <w:rsid w:val="006478F2"/>
    <w:rsid w:val="00650557"/>
    <w:rsid w:val="00650AA3"/>
    <w:rsid w:val="00650E8A"/>
    <w:rsid w:val="006524C5"/>
    <w:rsid w:val="006529C0"/>
    <w:rsid w:val="00653806"/>
    <w:rsid w:val="006540B6"/>
    <w:rsid w:val="00654800"/>
    <w:rsid w:val="00654AFC"/>
    <w:rsid w:val="0065634F"/>
    <w:rsid w:val="00657B1B"/>
    <w:rsid w:val="0066191C"/>
    <w:rsid w:val="00662E32"/>
    <w:rsid w:val="00662EC9"/>
    <w:rsid w:val="006645EA"/>
    <w:rsid w:val="00665AD1"/>
    <w:rsid w:val="00665F29"/>
    <w:rsid w:val="006664EC"/>
    <w:rsid w:val="00666C52"/>
    <w:rsid w:val="00667259"/>
    <w:rsid w:val="0067122C"/>
    <w:rsid w:val="00671843"/>
    <w:rsid w:val="00672F6F"/>
    <w:rsid w:val="006730E5"/>
    <w:rsid w:val="006743EA"/>
    <w:rsid w:val="0068043B"/>
    <w:rsid w:val="0068136C"/>
    <w:rsid w:val="006822C4"/>
    <w:rsid w:val="0068241D"/>
    <w:rsid w:val="00683382"/>
    <w:rsid w:val="00683519"/>
    <w:rsid w:val="006911FA"/>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3BDC"/>
    <w:rsid w:val="006E4379"/>
    <w:rsid w:val="006E5CF3"/>
    <w:rsid w:val="006E64A6"/>
    <w:rsid w:val="006E676D"/>
    <w:rsid w:val="006E6EB0"/>
    <w:rsid w:val="006E7B71"/>
    <w:rsid w:val="006F07E0"/>
    <w:rsid w:val="006F19AD"/>
    <w:rsid w:val="006F1F49"/>
    <w:rsid w:val="006F470A"/>
    <w:rsid w:val="006F4BCF"/>
    <w:rsid w:val="006F51F9"/>
    <w:rsid w:val="006F5906"/>
    <w:rsid w:val="006F5B8F"/>
    <w:rsid w:val="007011C1"/>
    <w:rsid w:val="0070138A"/>
    <w:rsid w:val="00702A88"/>
    <w:rsid w:val="0070549C"/>
    <w:rsid w:val="00706441"/>
    <w:rsid w:val="00707990"/>
    <w:rsid w:val="007124ED"/>
    <w:rsid w:val="0071265D"/>
    <w:rsid w:val="00714165"/>
    <w:rsid w:val="0071749B"/>
    <w:rsid w:val="007177FA"/>
    <w:rsid w:val="00717DCB"/>
    <w:rsid w:val="007207E1"/>
    <w:rsid w:val="007218FD"/>
    <w:rsid w:val="00721C2D"/>
    <w:rsid w:val="00724F5F"/>
    <w:rsid w:val="0072583F"/>
    <w:rsid w:val="007277A0"/>
    <w:rsid w:val="007279D1"/>
    <w:rsid w:val="00727EE8"/>
    <w:rsid w:val="00731AF6"/>
    <w:rsid w:val="00731B8E"/>
    <w:rsid w:val="0073651D"/>
    <w:rsid w:val="00741847"/>
    <w:rsid w:val="00744154"/>
    <w:rsid w:val="0074529C"/>
    <w:rsid w:val="00745429"/>
    <w:rsid w:val="00745FD6"/>
    <w:rsid w:val="00746AE8"/>
    <w:rsid w:val="00746C15"/>
    <w:rsid w:val="007522B0"/>
    <w:rsid w:val="00752B27"/>
    <w:rsid w:val="00752C9C"/>
    <w:rsid w:val="00752D90"/>
    <w:rsid w:val="0075348F"/>
    <w:rsid w:val="00754425"/>
    <w:rsid w:val="00756AF7"/>
    <w:rsid w:val="00757E79"/>
    <w:rsid w:val="007625A5"/>
    <w:rsid w:val="007632E5"/>
    <w:rsid w:val="007635F5"/>
    <w:rsid w:val="00763D87"/>
    <w:rsid w:val="00764170"/>
    <w:rsid w:val="00764DC5"/>
    <w:rsid w:val="007676BA"/>
    <w:rsid w:val="00771B02"/>
    <w:rsid w:val="00774AFC"/>
    <w:rsid w:val="00774C8D"/>
    <w:rsid w:val="007808CC"/>
    <w:rsid w:val="007809B3"/>
    <w:rsid w:val="00780A67"/>
    <w:rsid w:val="007812B5"/>
    <w:rsid w:val="007812C8"/>
    <w:rsid w:val="00783167"/>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B5006"/>
    <w:rsid w:val="007C0469"/>
    <w:rsid w:val="007C2E6D"/>
    <w:rsid w:val="007C2EEA"/>
    <w:rsid w:val="007C4599"/>
    <w:rsid w:val="007C4A23"/>
    <w:rsid w:val="007C5DAD"/>
    <w:rsid w:val="007D1922"/>
    <w:rsid w:val="007D2914"/>
    <w:rsid w:val="007D30FA"/>
    <w:rsid w:val="007D4EF2"/>
    <w:rsid w:val="007D5ACF"/>
    <w:rsid w:val="007E16B1"/>
    <w:rsid w:val="007E1A2A"/>
    <w:rsid w:val="007E1E7A"/>
    <w:rsid w:val="007E2966"/>
    <w:rsid w:val="007E4C03"/>
    <w:rsid w:val="007E68F0"/>
    <w:rsid w:val="007E76D6"/>
    <w:rsid w:val="007F0309"/>
    <w:rsid w:val="007F058C"/>
    <w:rsid w:val="007F1410"/>
    <w:rsid w:val="007F3D72"/>
    <w:rsid w:val="007F49E5"/>
    <w:rsid w:val="007F7723"/>
    <w:rsid w:val="008008CC"/>
    <w:rsid w:val="00800CC5"/>
    <w:rsid w:val="008023F0"/>
    <w:rsid w:val="00806569"/>
    <w:rsid w:val="00807730"/>
    <w:rsid w:val="00810272"/>
    <w:rsid w:val="00810284"/>
    <w:rsid w:val="00816FA7"/>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2D95"/>
    <w:rsid w:val="00843017"/>
    <w:rsid w:val="008436BF"/>
    <w:rsid w:val="00843D1E"/>
    <w:rsid w:val="00844224"/>
    <w:rsid w:val="00845DA6"/>
    <w:rsid w:val="008467AE"/>
    <w:rsid w:val="00851BE3"/>
    <w:rsid w:val="00853933"/>
    <w:rsid w:val="00853EF1"/>
    <w:rsid w:val="008563C8"/>
    <w:rsid w:val="00863247"/>
    <w:rsid w:val="008632DE"/>
    <w:rsid w:val="00864279"/>
    <w:rsid w:val="00864D5B"/>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5E20"/>
    <w:rsid w:val="00886506"/>
    <w:rsid w:val="00887711"/>
    <w:rsid w:val="00890EBB"/>
    <w:rsid w:val="00892985"/>
    <w:rsid w:val="00893285"/>
    <w:rsid w:val="00893641"/>
    <w:rsid w:val="00893745"/>
    <w:rsid w:val="008939C9"/>
    <w:rsid w:val="00894D28"/>
    <w:rsid w:val="00895776"/>
    <w:rsid w:val="008A3100"/>
    <w:rsid w:val="008A40D9"/>
    <w:rsid w:val="008B0EB4"/>
    <w:rsid w:val="008B233C"/>
    <w:rsid w:val="008B5081"/>
    <w:rsid w:val="008C2A2D"/>
    <w:rsid w:val="008C3410"/>
    <w:rsid w:val="008C39B8"/>
    <w:rsid w:val="008C3D90"/>
    <w:rsid w:val="008C4284"/>
    <w:rsid w:val="008C49D3"/>
    <w:rsid w:val="008C51A3"/>
    <w:rsid w:val="008C794B"/>
    <w:rsid w:val="008D00B5"/>
    <w:rsid w:val="008D01E7"/>
    <w:rsid w:val="008D0C21"/>
    <w:rsid w:val="008D2275"/>
    <w:rsid w:val="008D2BDD"/>
    <w:rsid w:val="008D5873"/>
    <w:rsid w:val="008D6F88"/>
    <w:rsid w:val="008D7FD4"/>
    <w:rsid w:val="008E02A1"/>
    <w:rsid w:val="008E076D"/>
    <w:rsid w:val="008E1A92"/>
    <w:rsid w:val="008E2517"/>
    <w:rsid w:val="008E2F47"/>
    <w:rsid w:val="008E4AD4"/>
    <w:rsid w:val="008E6986"/>
    <w:rsid w:val="008E6BDC"/>
    <w:rsid w:val="008E7218"/>
    <w:rsid w:val="008E7443"/>
    <w:rsid w:val="008F0D7D"/>
    <w:rsid w:val="008F2D57"/>
    <w:rsid w:val="008F413F"/>
    <w:rsid w:val="008F4787"/>
    <w:rsid w:val="008F4FC4"/>
    <w:rsid w:val="008F5001"/>
    <w:rsid w:val="008F698B"/>
    <w:rsid w:val="00900064"/>
    <w:rsid w:val="0090133E"/>
    <w:rsid w:val="00901F73"/>
    <w:rsid w:val="00903130"/>
    <w:rsid w:val="00903806"/>
    <w:rsid w:val="00903950"/>
    <w:rsid w:val="00903CCB"/>
    <w:rsid w:val="00903E92"/>
    <w:rsid w:val="00904EF7"/>
    <w:rsid w:val="0091121C"/>
    <w:rsid w:val="00911700"/>
    <w:rsid w:val="0091250B"/>
    <w:rsid w:val="00912595"/>
    <w:rsid w:val="00912CB2"/>
    <w:rsid w:val="00912F34"/>
    <w:rsid w:val="009134C2"/>
    <w:rsid w:val="009136C8"/>
    <w:rsid w:val="00913F6F"/>
    <w:rsid w:val="009158BC"/>
    <w:rsid w:val="00915B64"/>
    <w:rsid w:val="00915EBF"/>
    <w:rsid w:val="009211C8"/>
    <w:rsid w:val="00921358"/>
    <w:rsid w:val="009213B9"/>
    <w:rsid w:val="009235EA"/>
    <w:rsid w:val="00923858"/>
    <w:rsid w:val="00923ECD"/>
    <w:rsid w:val="00924119"/>
    <w:rsid w:val="0092501C"/>
    <w:rsid w:val="00926D89"/>
    <w:rsid w:val="0092760B"/>
    <w:rsid w:val="00927900"/>
    <w:rsid w:val="00927DC0"/>
    <w:rsid w:val="00932515"/>
    <w:rsid w:val="009326E1"/>
    <w:rsid w:val="009329FF"/>
    <w:rsid w:val="00934C85"/>
    <w:rsid w:val="009360B5"/>
    <w:rsid w:val="00942A4B"/>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66"/>
    <w:rsid w:val="00964BC0"/>
    <w:rsid w:val="00964E23"/>
    <w:rsid w:val="00965698"/>
    <w:rsid w:val="00965DF1"/>
    <w:rsid w:val="00971123"/>
    <w:rsid w:val="0097355E"/>
    <w:rsid w:val="009746A4"/>
    <w:rsid w:val="00975960"/>
    <w:rsid w:val="009765E0"/>
    <w:rsid w:val="00977334"/>
    <w:rsid w:val="00977994"/>
    <w:rsid w:val="00977E19"/>
    <w:rsid w:val="00982B52"/>
    <w:rsid w:val="00983FD9"/>
    <w:rsid w:val="00984911"/>
    <w:rsid w:val="009850F5"/>
    <w:rsid w:val="00986093"/>
    <w:rsid w:val="0098717D"/>
    <w:rsid w:val="009875FF"/>
    <w:rsid w:val="0099008A"/>
    <w:rsid w:val="009940E4"/>
    <w:rsid w:val="009955E6"/>
    <w:rsid w:val="00997591"/>
    <w:rsid w:val="009A1B88"/>
    <w:rsid w:val="009A22DF"/>
    <w:rsid w:val="009A2B12"/>
    <w:rsid w:val="009A41E0"/>
    <w:rsid w:val="009A43E1"/>
    <w:rsid w:val="009A4654"/>
    <w:rsid w:val="009A735C"/>
    <w:rsid w:val="009B1935"/>
    <w:rsid w:val="009B1A33"/>
    <w:rsid w:val="009B488B"/>
    <w:rsid w:val="009B4EFC"/>
    <w:rsid w:val="009C0540"/>
    <w:rsid w:val="009C10B4"/>
    <w:rsid w:val="009C148D"/>
    <w:rsid w:val="009C270D"/>
    <w:rsid w:val="009C47B2"/>
    <w:rsid w:val="009C504A"/>
    <w:rsid w:val="009C635D"/>
    <w:rsid w:val="009C64BB"/>
    <w:rsid w:val="009C68D2"/>
    <w:rsid w:val="009C6A7A"/>
    <w:rsid w:val="009C7DC7"/>
    <w:rsid w:val="009D0609"/>
    <w:rsid w:val="009D09FB"/>
    <w:rsid w:val="009D5388"/>
    <w:rsid w:val="009D7981"/>
    <w:rsid w:val="009E1BCD"/>
    <w:rsid w:val="009E264E"/>
    <w:rsid w:val="009E37E8"/>
    <w:rsid w:val="009E4C59"/>
    <w:rsid w:val="009E7FE9"/>
    <w:rsid w:val="009F0395"/>
    <w:rsid w:val="009F2F7D"/>
    <w:rsid w:val="009F32B1"/>
    <w:rsid w:val="009F3704"/>
    <w:rsid w:val="009F378D"/>
    <w:rsid w:val="009F4344"/>
    <w:rsid w:val="009F4637"/>
    <w:rsid w:val="009F4B7C"/>
    <w:rsid w:val="009F4F17"/>
    <w:rsid w:val="009F5E0D"/>
    <w:rsid w:val="009F6095"/>
    <w:rsid w:val="009F7ED3"/>
    <w:rsid w:val="00A005D1"/>
    <w:rsid w:val="00A02757"/>
    <w:rsid w:val="00A053B0"/>
    <w:rsid w:val="00A06076"/>
    <w:rsid w:val="00A0623E"/>
    <w:rsid w:val="00A07318"/>
    <w:rsid w:val="00A07BE2"/>
    <w:rsid w:val="00A1255F"/>
    <w:rsid w:val="00A128EA"/>
    <w:rsid w:val="00A15263"/>
    <w:rsid w:val="00A16FC6"/>
    <w:rsid w:val="00A1755B"/>
    <w:rsid w:val="00A17615"/>
    <w:rsid w:val="00A20EF1"/>
    <w:rsid w:val="00A22335"/>
    <w:rsid w:val="00A22BFD"/>
    <w:rsid w:val="00A25607"/>
    <w:rsid w:val="00A273D6"/>
    <w:rsid w:val="00A27B38"/>
    <w:rsid w:val="00A30070"/>
    <w:rsid w:val="00A32D82"/>
    <w:rsid w:val="00A356A2"/>
    <w:rsid w:val="00A36EA5"/>
    <w:rsid w:val="00A3755A"/>
    <w:rsid w:val="00A37807"/>
    <w:rsid w:val="00A4170F"/>
    <w:rsid w:val="00A47C72"/>
    <w:rsid w:val="00A51C8A"/>
    <w:rsid w:val="00A538B1"/>
    <w:rsid w:val="00A53B25"/>
    <w:rsid w:val="00A5430D"/>
    <w:rsid w:val="00A55CC8"/>
    <w:rsid w:val="00A56473"/>
    <w:rsid w:val="00A5728A"/>
    <w:rsid w:val="00A57807"/>
    <w:rsid w:val="00A579DE"/>
    <w:rsid w:val="00A6081F"/>
    <w:rsid w:val="00A6152A"/>
    <w:rsid w:val="00A629A1"/>
    <w:rsid w:val="00A62CCD"/>
    <w:rsid w:val="00A62DAD"/>
    <w:rsid w:val="00A64763"/>
    <w:rsid w:val="00A64D2D"/>
    <w:rsid w:val="00A66AF6"/>
    <w:rsid w:val="00A6790B"/>
    <w:rsid w:val="00A7138F"/>
    <w:rsid w:val="00A71AE2"/>
    <w:rsid w:val="00A71FB3"/>
    <w:rsid w:val="00A725CC"/>
    <w:rsid w:val="00A72916"/>
    <w:rsid w:val="00A737B0"/>
    <w:rsid w:val="00A75404"/>
    <w:rsid w:val="00A76B1C"/>
    <w:rsid w:val="00A77451"/>
    <w:rsid w:val="00A77479"/>
    <w:rsid w:val="00A7777A"/>
    <w:rsid w:val="00A80810"/>
    <w:rsid w:val="00A83D14"/>
    <w:rsid w:val="00A849ED"/>
    <w:rsid w:val="00A85B0A"/>
    <w:rsid w:val="00A866F4"/>
    <w:rsid w:val="00A8719A"/>
    <w:rsid w:val="00A87BD7"/>
    <w:rsid w:val="00A9002E"/>
    <w:rsid w:val="00A90378"/>
    <w:rsid w:val="00A915F3"/>
    <w:rsid w:val="00A9286F"/>
    <w:rsid w:val="00A92874"/>
    <w:rsid w:val="00A9532C"/>
    <w:rsid w:val="00A962EE"/>
    <w:rsid w:val="00A9669C"/>
    <w:rsid w:val="00A9754A"/>
    <w:rsid w:val="00AA1C94"/>
    <w:rsid w:val="00AA300F"/>
    <w:rsid w:val="00AA3097"/>
    <w:rsid w:val="00AA6458"/>
    <w:rsid w:val="00AB0302"/>
    <w:rsid w:val="00AB0B6F"/>
    <w:rsid w:val="00AB0C87"/>
    <w:rsid w:val="00AB1EB6"/>
    <w:rsid w:val="00AB4A06"/>
    <w:rsid w:val="00AB5A1A"/>
    <w:rsid w:val="00AB5FC4"/>
    <w:rsid w:val="00AB6143"/>
    <w:rsid w:val="00AC0C97"/>
    <w:rsid w:val="00AC2D21"/>
    <w:rsid w:val="00AC2EAC"/>
    <w:rsid w:val="00AC3125"/>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1F3B"/>
    <w:rsid w:val="00AE4C02"/>
    <w:rsid w:val="00AE4DD8"/>
    <w:rsid w:val="00AE56ED"/>
    <w:rsid w:val="00AE5E0B"/>
    <w:rsid w:val="00AE5F15"/>
    <w:rsid w:val="00AE7283"/>
    <w:rsid w:val="00AF2022"/>
    <w:rsid w:val="00AF2D69"/>
    <w:rsid w:val="00AF38BA"/>
    <w:rsid w:val="00AF4396"/>
    <w:rsid w:val="00AF4E1C"/>
    <w:rsid w:val="00AF5A95"/>
    <w:rsid w:val="00AF6698"/>
    <w:rsid w:val="00AF67A4"/>
    <w:rsid w:val="00AF69FD"/>
    <w:rsid w:val="00AF6C0E"/>
    <w:rsid w:val="00AF7E47"/>
    <w:rsid w:val="00B00302"/>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BCD"/>
    <w:rsid w:val="00B41C8B"/>
    <w:rsid w:val="00B41F6E"/>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6283"/>
    <w:rsid w:val="00B7290B"/>
    <w:rsid w:val="00B72D4A"/>
    <w:rsid w:val="00B72E93"/>
    <w:rsid w:val="00B747F7"/>
    <w:rsid w:val="00B74892"/>
    <w:rsid w:val="00B75F11"/>
    <w:rsid w:val="00B77AA4"/>
    <w:rsid w:val="00B80829"/>
    <w:rsid w:val="00B80D0A"/>
    <w:rsid w:val="00B84CBA"/>
    <w:rsid w:val="00B85A11"/>
    <w:rsid w:val="00B86799"/>
    <w:rsid w:val="00B86987"/>
    <w:rsid w:val="00B87888"/>
    <w:rsid w:val="00B87C03"/>
    <w:rsid w:val="00B9129D"/>
    <w:rsid w:val="00B92D52"/>
    <w:rsid w:val="00B932BE"/>
    <w:rsid w:val="00B96A94"/>
    <w:rsid w:val="00B96ED0"/>
    <w:rsid w:val="00BA0496"/>
    <w:rsid w:val="00BA3C1B"/>
    <w:rsid w:val="00BA688A"/>
    <w:rsid w:val="00BB091E"/>
    <w:rsid w:val="00BB100C"/>
    <w:rsid w:val="00BB1FB5"/>
    <w:rsid w:val="00BB2232"/>
    <w:rsid w:val="00BB2AE8"/>
    <w:rsid w:val="00BB2FAC"/>
    <w:rsid w:val="00BB33A3"/>
    <w:rsid w:val="00BB4097"/>
    <w:rsid w:val="00BB4E2C"/>
    <w:rsid w:val="00BB6022"/>
    <w:rsid w:val="00BB7636"/>
    <w:rsid w:val="00BB7E50"/>
    <w:rsid w:val="00BC059C"/>
    <w:rsid w:val="00BC1633"/>
    <w:rsid w:val="00BC2B4C"/>
    <w:rsid w:val="00BC32F3"/>
    <w:rsid w:val="00BC567F"/>
    <w:rsid w:val="00BD0405"/>
    <w:rsid w:val="00BD10A4"/>
    <w:rsid w:val="00BD1E85"/>
    <w:rsid w:val="00BD4B3B"/>
    <w:rsid w:val="00BD5CC4"/>
    <w:rsid w:val="00BD7889"/>
    <w:rsid w:val="00BD7DEE"/>
    <w:rsid w:val="00BE0580"/>
    <w:rsid w:val="00BE0DBB"/>
    <w:rsid w:val="00BE11C1"/>
    <w:rsid w:val="00BE11E2"/>
    <w:rsid w:val="00BE2A98"/>
    <w:rsid w:val="00BE3E5C"/>
    <w:rsid w:val="00BE5F04"/>
    <w:rsid w:val="00BE60C0"/>
    <w:rsid w:val="00BE6918"/>
    <w:rsid w:val="00BF03ED"/>
    <w:rsid w:val="00BF19ED"/>
    <w:rsid w:val="00BF33F7"/>
    <w:rsid w:val="00BF444F"/>
    <w:rsid w:val="00BF4A2D"/>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68E6"/>
    <w:rsid w:val="00C171C1"/>
    <w:rsid w:val="00C172A3"/>
    <w:rsid w:val="00C201B0"/>
    <w:rsid w:val="00C20C6C"/>
    <w:rsid w:val="00C2172B"/>
    <w:rsid w:val="00C21B3E"/>
    <w:rsid w:val="00C2438E"/>
    <w:rsid w:val="00C2610B"/>
    <w:rsid w:val="00C26F3E"/>
    <w:rsid w:val="00C30779"/>
    <w:rsid w:val="00C30965"/>
    <w:rsid w:val="00C351C8"/>
    <w:rsid w:val="00C3691C"/>
    <w:rsid w:val="00C43B4C"/>
    <w:rsid w:val="00C448CB"/>
    <w:rsid w:val="00C556D8"/>
    <w:rsid w:val="00C57293"/>
    <w:rsid w:val="00C5765A"/>
    <w:rsid w:val="00C5793D"/>
    <w:rsid w:val="00C60BB3"/>
    <w:rsid w:val="00C6184B"/>
    <w:rsid w:val="00C61E0C"/>
    <w:rsid w:val="00C63718"/>
    <w:rsid w:val="00C63DE0"/>
    <w:rsid w:val="00C6499B"/>
    <w:rsid w:val="00C65289"/>
    <w:rsid w:val="00C65AA1"/>
    <w:rsid w:val="00C65B5A"/>
    <w:rsid w:val="00C669CB"/>
    <w:rsid w:val="00C67BA1"/>
    <w:rsid w:val="00C71E75"/>
    <w:rsid w:val="00C72D4E"/>
    <w:rsid w:val="00C763B8"/>
    <w:rsid w:val="00C76A40"/>
    <w:rsid w:val="00C77746"/>
    <w:rsid w:val="00C805AD"/>
    <w:rsid w:val="00C8097A"/>
    <w:rsid w:val="00C82BD4"/>
    <w:rsid w:val="00C83CD2"/>
    <w:rsid w:val="00C857D1"/>
    <w:rsid w:val="00C878F5"/>
    <w:rsid w:val="00C910DA"/>
    <w:rsid w:val="00C93853"/>
    <w:rsid w:val="00C93B2E"/>
    <w:rsid w:val="00C96948"/>
    <w:rsid w:val="00C969CA"/>
    <w:rsid w:val="00CA1479"/>
    <w:rsid w:val="00CA3552"/>
    <w:rsid w:val="00CA3AB9"/>
    <w:rsid w:val="00CA6C84"/>
    <w:rsid w:val="00CB016E"/>
    <w:rsid w:val="00CB1926"/>
    <w:rsid w:val="00CB3794"/>
    <w:rsid w:val="00CB699D"/>
    <w:rsid w:val="00CB69E3"/>
    <w:rsid w:val="00CC1B97"/>
    <w:rsid w:val="00CC2245"/>
    <w:rsid w:val="00CC2450"/>
    <w:rsid w:val="00CC3115"/>
    <w:rsid w:val="00CC476A"/>
    <w:rsid w:val="00CC4D17"/>
    <w:rsid w:val="00CC5281"/>
    <w:rsid w:val="00CC62EB"/>
    <w:rsid w:val="00CC787D"/>
    <w:rsid w:val="00CD1F4F"/>
    <w:rsid w:val="00CD2159"/>
    <w:rsid w:val="00CD21B7"/>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64D6"/>
    <w:rsid w:val="00CF7767"/>
    <w:rsid w:val="00D0003F"/>
    <w:rsid w:val="00D02073"/>
    <w:rsid w:val="00D03476"/>
    <w:rsid w:val="00D0554E"/>
    <w:rsid w:val="00D05E4F"/>
    <w:rsid w:val="00D12FDC"/>
    <w:rsid w:val="00D13024"/>
    <w:rsid w:val="00D13EE0"/>
    <w:rsid w:val="00D1405C"/>
    <w:rsid w:val="00D150A3"/>
    <w:rsid w:val="00D150E1"/>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A722C"/>
    <w:rsid w:val="00DB0161"/>
    <w:rsid w:val="00DB07CC"/>
    <w:rsid w:val="00DB526D"/>
    <w:rsid w:val="00DB584F"/>
    <w:rsid w:val="00DB6045"/>
    <w:rsid w:val="00DC1350"/>
    <w:rsid w:val="00DC2FAF"/>
    <w:rsid w:val="00DC421F"/>
    <w:rsid w:val="00DC4605"/>
    <w:rsid w:val="00DC4E23"/>
    <w:rsid w:val="00DC7D6E"/>
    <w:rsid w:val="00DC7F18"/>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06EDD"/>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5D8A"/>
    <w:rsid w:val="00E27462"/>
    <w:rsid w:val="00E323E0"/>
    <w:rsid w:val="00E324EA"/>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5778F"/>
    <w:rsid w:val="00E600C7"/>
    <w:rsid w:val="00E61F08"/>
    <w:rsid w:val="00E63A2C"/>
    <w:rsid w:val="00E64501"/>
    <w:rsid w:val="00E648CA"/>
    <w:rsid w:val="00E649F3"/>
    <w:rsid w:val="00E64E79"/>
    <w:rsid w:val="00E64FF5"/>
    <w:rsid w:val="00E671C4"/>
    <w:rsid w:val="00E756DF"/>
    <w:rsid w:val="00E7778E"/>
    <w:rsid w:val="00E806D9"/>
    <w:rsid w:val="00E908B0"/>
    <w:rsid w:val="00E91182"/>
    <w:rsid w:val="00E92340"/>
    <w:rsid w:val="00E926AF"/>
    <w:rsid w:val="00E928E4"/>
    <w:rsid w:val="00E93D72"/>
    <w:rsid w:val="00E94595"/>
    <w:rsid w:val="00E95F1A"/>
    <w:rsid w:val="00EA0D94"/>
    <w:rsid w:val="00EA145E"/>
    <w:rsid w:val="00EA1A00"/>
    <w:rsid w:val="00EA364C"/>
    <w:rsid w:val="00EA3BC4"/>
    <w:rsid w:val="00EA483A"/>
    <w:rsid w:val="00EA4885"/>
    <w:rsid w:val="00EA4D5D"/>
    <w:rsid w:val="00EB0DAB"/>
    <w:rsid w:val="00EB307A"/>
    <w:rsid w:val="00EB418E"/>
    <w:rsid w:val="00EB5CA3"/>
    <w:rsid w:val="00EB618E"/>
    <w:rsid w:val="00EB6445"/>
    <w:rsid w:val="00EB72AD"/>
    <w:rsid w:val="00EC03EA"/>
    <w:rsid w:val="00EC1F2C"/>
    <w:rsid w:val="00EC2714"/>
    <w:rsid w:val="00EC2B5B"/>
    <w:rsid w:val="00EC34AB"/>
    <w:rsid w:val="00EC4579"/>
    <w:rsid w:val="00EC5069"/>
    <w:rsid w:val="00EC5113"/>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4965"/>
    <w:rsid w:val="00EE5D29"/>
    <w:rsid w:val="00EE6485"/>
    <w:rsid w:val="00EE781F"/>
    <w:rsid w:val="00EE7F1C"/>
    <w:rsid w:val="00EF046B"/>
    <w:rsid w:val="00EF110B"/>
    <w:rsid w:val="00EF171C"/>
    <w:rsid w:val="00EF3263"/>
    <w:rsid w:val="00EF3820"/>
    <w:rsid w:val="00EF72A7"/>
    <w:rsid w:val="00F029AC"/>
    <w:rsid w:val="00F038E6"/>
    <w:rsid w:val="00F0418B"/>
    <w:rsid w:val="00F06519"/>
    <w:rsid w:val="00F06F32"/>
    <w:rsid w:val="00F07E1B"/>
    <w:rsid w:val="00F10EEE"/>
    <w:rsid w:val="00F11039"/>
    <w:rsid w:val="00F11701"/>
    <w:rsid w:val="00F122A3"/>
    <w:rsid w:val="00F13822"/>
    <w:rsid w:val="00F13E35"/>
    <w:rsid w:val="00F140B0"/>
    <w:rsid w:val="00F14EE0"/>
    <w:rsid w:val="00F158FD"/>
    <w:rsid w:val="00F202D8"/>
    <w:rsid w:val="00F20740"/>
    <w:rsid w:val="00F21076"/>
    <w:rsid w:val="00F21DBA"/>
    <w:rsid w:val="00F24833"/>
    <w:rsid w:val="00F248DE"/>
    <w:rsid w:val="00F251F9"/>
    <w:rsid w:val="00F25B31"/>
    <w:rsid w:val="00F268DB"/>
    <w:rsid w:val="00F26D97"/>
    <w:rsid w:val="00F312E1"/>
    <w:rsid w:val="00F31897"/>
    <w:rsid w:val="00F31C11"/>
    <w:rsid w:val="00F33546"/>
    <w:rsid w:val="00F33A7F"/>
    <w:rsid w:val="00F353D0"/>
    <w:rsid w:val="00F35453"/>
    <w:rsid w:val="00F40BDB"/>
    <w:rsid w:val="00F40CA9"/>
    <w:rsid w:val="00F434AA"/>
    <w:rsid w:val="00F43F5B"/>
    <w:rsid w:val="00F44AFF"/>
    <w:rsid w:val="00F44D64"/>
    <w:rsid w:val="00F47CAD"/>
    <w:rsid w:val="00F504B5"/>
    <w:rsid w:val="00F51D61"/>
    <w:rsid w:val="00F5283C"/>
    <w:rsid w:val="00F52A28"/>
    <w:rsid w:val="00F53C55"/>
    <w:rsid w:val="00F54B89"/>
    <w:rsid w:val="00F558F7"/>
    <w:rsid w:val="00F56B4C"/>
    <w:rsid w:val="00F57B9F"/>
    <w:rsid w:val="00F6168A"/>
    <w:rsid w:val="00F61929"/>
    <w:rsid w:val="00F6415F"/>
    <w:rsid w:val="00F66953"/>
    <w:rsid w:val="00F66C85"/>
    <w:rsid w:val="00F66D94"/>
    <w:rsid w:val="00F66E2B"/>
    <w:rsid w:val="00F700B0"/>
    <w:rsid w:val="00F70A16"/>
    <w:rsid w:val="00F72601"/>
    <w:rsid w:val="00F73762"/>
    <w:rsid w:val="00F7410C"/>
    <w:rsid w:val="00F7691A"/>
    <w:rsid w:val="00F800B3"/>
    <w:rsid w:val="00F8077B"/>
    <w:rsid w:val="00F81A3D"/>
    <w:rsid w:val="00F8234B"/>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A79EB"/>
    <w:rsid w:val="00FB1100"/>
    <w:rsid w:val="00FB2722"/>
    <w:rsid w:val="00FB5211"/>
    <w:rsid w:val="00FB5695"/>
    <w:rsid w:val="00FB5CB5"/>
    <w:rsid w:val="00FB5D8E"/>
    <w:rsid w:val="00FB7C70"/>
    <w:rsid w:val="00FC0411"/>
    <w:rsid w:val="00FC1194"/>
    <w:rsid w:val="00FC2A40"/>
    <w:rsid w:val="00FC3C20"/>
    <w:rsid w:val="00FC4E66"/>
    <w:rsid w:val="00FC7227"/>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322D"/>
    <w:rsid w:val="00FF698D"/>
    <w:rsid w:val="00FF7BDF"/>
    <w:rsid w:val="0251F4DC"/>
    <w:rsid w:val="025737CF"/>
    <w:rsid w:val="025DE97D"/>
    <w:rsid w:val="02D70F24"/>
    <w:rsid w:val="04729126"/>
    <w:rsid w:val="060E6187"/>
    <w:rsid w:val="074D6CB4"/>
    <w:rsid w:val="0910DC75"/>
    <w:rsid w:val="09A61934"/>
    <w:rsid w:val="09E6ED75"/>
    <w:rsid w:val="0A6FCEE9"/>
    <w:rsid w:val="0AB994E5"/>
    <w:rsid w:val="0C5D005F"/>
    <w:rsid w:val="0DA97834"/>
    <w:rsid w:val="0E05E923"/>
    <w:rsid w:val="1072C5F9"/>
    <w:rsid w:val="1357158B"/>
    <w:rsid w:val="13CB32F4"/>
    <w:rsid w:val="13FC5EF6"/>
    <w:rsid w:val="1527B478"/>
    <w:rsid w:val="1CC79082"/>
    <w:rsid w:val="1EF807FB"/>
    <w:rsid w:val="1FD3551D"/>
    <w:rsid w:val="2506EFDB"/>
    <w:rsid w:val="29BE69DC"/>
    <w:rsid w:val="2C8C61E8"/>
    <w:rsid w:val="2D4358EC"/>
    <w:rsid w:val="2E784828"/>
    <w:rsid w:val="2FA81865"/>
    <w:rsid w:val="30330262"/>
    <w:rsid w:val="31905DB5"/>
    <w:rsid w:val="32491ADB"/>
    <w:rsid w:val="35A8198D"/>
    <w:rsid w:val="37279E99"/>
    <w:rsid w:val="38BCFB06"/>
    <w:rsid w:val="39848896"/>
    <w:rsid w:val="39FB3D4A"/>
    <w:rsid w:val="3B75B509"/>
    <w:rsid w:val="417185E9"/>
    <w:rsid w:val="429B0787"/>
    <w:rsid w:val="43C4D4E6"/>
    <w:rsid w:val="45059AFC"/>
    <w:rsid w:val="49BFE3C2"/>
    <w:rsid w:val="4A6BF743"/>
    <w:rsid w:val="4BEE9008"/>
    <w:rsid w:val="4C7A2CC1"/>
    <w:rsid w:val="4F04BEE7"/>
    <w:rsid w:val="52475C71"/>
    <w:rsid w:val="52C77C77"/>
    <w:rsid w:val="54B5BDA6"/>
    <w:rsid w:val="5507354A"/>
    <w:rsid w:val="5708E0EC"/>
    <w:rsid w:val="5800CE2E"/>
    <w:rsid w:val="594D09B5"/>
    <w:rsid w:val="5BA60254"/>
    <w:rsid w:val="5D9CED2C"/>
    <w:rsid w:val="5FE13672"/>
    <w:rsid w:val="6157F5DC"/>
    <w:rsid w:val="62F3C63D"/>
    <w:rsid w:val="63231002"/>
    <w:rsid w:val="648F969E"/>
    <w:rsid w:val="64B2EE46"/>
    <w:rsid w:val="6574CE72"/>
    <w:rsid w:val="662B66FF"/>
    <w:rsid w:val="67862F54"/>
    <w:rsid w:val="67C73760"/>
    <w:rsid w:val="68634F0D"/>
    <w:rsid w:val="687E7E8E"/>
    <w:rsid w:val="6B1984AA"/>
    <w:rsid w:val="6BB61F50"/>
    <w:rsid w:val="6C9C1D6F"/>
    <w:rsid w:val="6EE25ECD"/>
    <w:rsid w:val="706795DA"/>
    <w:rsid w:val="72BFC8DE"/>
    <w:rsid w:val="73599AA0"/>
    <w:rsid w:val="737CCECD"/>
    <w:rsid w:val="74052C05"/>
    <w:rsid w:val="76983963"/>
    <w:rsid w:val="76D727BD"/>
    <w:rsid w:val="778C35AB"/>
    <w:rsid w:val="77EC94EA"/>
    <w:rsid w:val="78AE5B95"/>
    <w:rsid w:val="7A44C09D"/>
    <w:rsid w:val="7ABDDB9C"/>
    <w:rsid w:val="7E42AE11"/>
    <w:rsid w:val="7E90BFD7"/>
    <w:rsid w:val="7FDE7E7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07E490D9-B1CE-40C5-B872-76B48429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83488422">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61281245">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33727301">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d2301f34-5cde-48a5-92d5-a0089b6a6a0e"/>
    <ds:schemaRef ds:uri="http://schemas.openxmlformats.org/package/2006/metadata/core-properties"/>
    <ds:schemaRef ds:uri="c67b1871-600f-4b9e-a4b1-ab314be2ee20"/>
    <ds:schemaRef ds:uri="http://purl.org/dc/terms/"/>
  </ds:schemaRefs>
</ds:datastoreItem>
</file>

<file path=customXml/itemProps3.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14851</CharactersWithSpaces>
  <SharedDoc>false</SharedDoc>
  <HLinks>
    <vt:vector size="48" baseType="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2424918</vt:i4>
      </vt:variant>
      <vt:variant>
        <vt:i4>0</vt:i4>
      </vt:variant>
      <vt:variant>
        <vt:i4>0</vt:i4>
      </vt:variant>
      <vt:variant>
        <vt:i4>5</vt:i4>
      </vt:variant>
      <vt:variant>
        <vt:lpwstr>mailto:policy@dpa.org.nz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2023-04-14T04:38:00Z</dcterms:created>
  <dcterms:modified xsi:type="dcterms:W3CDTF">2023-04-14T04:38:00Z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