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C42E" w14:textId="4D9AA263" w:rsidR="00587C7D" w:rsidRPr="005244AE" w:rsidRDefault="00EA6DE1" w:rsidP="00E9298B">
      <w:r>
        <w:t>1</w:t>
      </w:r>
      <w:r w:rsidR="00C36E9C">
        <w:t>5</w:t>
      </w:r>
      <w:r w:rsidRPr="00EA6DE1">
        <w:rPr>
          <w:vertAlign w:val="superscript"/>
        </w:rPr>
        <w:t>th</w:t>
      </w:r>
      <w:r>
        <w:t xml:space="preserve"> July 2020</w:t>
      </w:r>
    </w:p>
    <w:p w14:paraId="713BEF40" w14:textId="77777777" w:rsidR="00587C7D" w:rsidRPr="005244AE" w:rsidRDefault="00587C7D" w:rsidP="00E9298B"/>
    <w:p w14:paraId="23566296" w14:textId="77777777" w:rsidR="00587C7D" w:rsidRPr="005244AE" w:rsidRDefault="00587C7D" w:rsidP="00E9298B"/>
    <w:p w14:paraId="4410E38B" w14:textId="5B7C1C3C" w:rsidR="000A33E1" w:rsidRPr="005244AE" w:rsidRDefault="00587C7D" w:rsidP="00E9298B">
      <w:r w:rsidRPr="005244AE">
        <w:t xml:space="preserve">To </w:t>
      </w:r>
      <w:r w:rsidR="00AC6C6C" w:rsidRPr="00AC6C6C">
        <w:rPr>
          <w:b/>
          <w:bCs/>
        </w:rPr>
        <w:t>Ben O’Meara</w:t>
      </w:r>
    </w:p>
    <w:p w14:paraId="56F6172C" w14:textId="6EAA7CB9" w:rsidR="00587C7D" w:rsidRDefault="00587C7D" w:rsidP="00E9298B">
      <w:r w:rsidRPr="000A33E1">
        <w:t xml:space="preserve">Please find </w:t>
      </w:r>
      <w:r w:rsidR="00702CAD">
        <w:t xml:space="preserve">below </w:t>
      </w:r>
      <w:r w:rsidR="000A33E1" w:rsidRPr="000A33E1">
        <w:t>DPA’s</w:t>
      </w:r>
      <w:r w:rsidRPr="000A33E1">
        <w:t xml:space="preserve"> </w:t>
      </w:r>
      <w:r w:rsidR="00EA6DE1">
        <w:t xml:space="preserve">feedback </w:t>
      </w:r>
      <w:r w:rsidR="008E541D">
        <w:t>on</w:t>
      </w:r>
      <w:r w:rsidR="00174C0A">
        <w:t xml:space="preserve"> the draft</w:t>
      </w:r>
      <w:r w:rsidR="008E541D">
        <w:t xml:space="preserve"> </w:t>
      </w:r>
      <w:r w:rsidR="00174C0A" w:rsidRPr="00174C0A">
        <w:t>Supplementary Order Paper (SOP) for the Education and Training Bill</w:t>
      </w:r>
      <w:r w:rsidR="003C42D0">
        <w:t xml:space="preserve">. </w:t>
      </w:r>
    </w:p>
    <w:p w14:paraId="34B1EFF5" w14:textId="77777777" w:rsidR="00587C7D" w:rsidRDefault="00587C7D" w:rsidP="00587C7D">
      <w:pPr>
        <w:pStyle w:val="NormalWeb"/>
        <w:shd w:val="clear" w:color="auto" w:fill="FFFFFF"/>
        <w:spacing w:before="360" w:beforeAutospacing="0" w:after="120" w:afterAutospacing="0" w:line="276" w:lineRule="auto"/>
        <w:ind w:left="142" w:right="306"/>
        <w:rPr>
          <w:rFonts w:ascii="Arial" w:hAnsi="Arial" w:cs="Arial"/>
        </w:rPr>
      </w:pPr>
    </w:p>
    <w:p w14:paraId="294F633F" w14:textId="77777777" w:rsidR="00EF44E1" w:rsidRPr="00073F0E" w:rsidRDefault="00EF44E1" w:rsidP="00587C7D">
      <w:pPr>
        <w:pStyle w:val="NormalWeb"/>
        <w:shd w:val="clear" w:color="auto" w:fill="FFFFFF"/>
        <w:spacing w:before="360" w:beforeAutospacing="0" w:after="120" w:afterAutospacing="0" w:line="276" w:lineRule="auto"/>
        <w:ind w:left="142" w:right="306"/>
        <w:rPr>
          <w:rFonts w:ascii="Arial" w:hAnsi="Arial" w:cs="Arial"/>
        </w:rPr>
      </w:pPr>
    </w:p>
    <w:p w14:paraId="659F282C" w14:textId="77777777" w:rsidR="00587C7D" w:rsidRPr="00E9298B" w:rsidRDefault="00D26396" w:rsidP="00E9298B">
      <w:pPr>
        <w:pStyle w:val="Heading2"/>
        <w:jc w:val="center"/>
      </w:pPr>
      <w:r w:rsidRPr="00E9298B">
        <w:t>Disabled Persons Assembly NZ</w:t>
      </w:r>
    </w:p>
    <w:p w14:paraId="25D51A58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7B606D32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3D49FF17" w14:textId="77777777" w:rsidR="00587C7D" w:rsidRPr="00073F0E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5ACBECCC" w14:textId="77777777" w:rsidR="00587C7D" w:rsidRPr="008E541D" w:rsidRDefault="00587C7D" w:rsidP="00E9298B">
      <w:pPr>
        <w:rPr>
          <w:rStyle w:val="Emphasis"/>
        </w:rPr>
      </w:pPr>
      <w:r w:rsidRPr="008E541D">
        <w:rPr>
          <w:rStyle w:val="Emphasis"/>
        </w:rPr>
        <w:t>Contact:</w:t>
      </w:r>
    </w:p>
    <w:p w14:paraId="5015F703" w14:textId="77777777" w:rsidR="000533B3" w:rsidRPr="00E9298B" w:rsidRDefault="000533B3" w:rsidP="00252A79">
      <w:pPr>
        <w:pStyle w:val="Heading2"/>
        <w:spacing w:before="0"/>
        <w:rPr>
          <w:rStyle w:val="Emphasis"/>
          <w:b/>
          <w:bCs/>
          <w:sz w:val="28"/>
          <w:szCs w:val="28"/>
        </w:rPr>
      </w:pPr>
      <w:r w:rsidRPr="00E9298B">
        <w:rPr>
          <w:rStyle w:val="Emphasis"/>
          <w:b/>
          <w:bCs/>
          <w:sz w:val="28"/>
          <w:szCs w:val="28"/>
        </w:rPr>
        <w:t>Prudence Walker</w:t>
      </w:r>
    </w:p>
    <w:p w14:paraId="75B21F4E" w14:textId="77777777" w:rsidR="000533B3" w:rsidRPr="00E9298B" w:rsidRDefault="000533B3" w:rsidP="00252A79">
      <w:pPr>
        <w:pStyle w:val="Heading2"/>
        <w:spacing w:before="0"/>
        <w:rPr>
          <w:rStyle w:val="Emphasis"/>
          <w:b/>
          <w:bCs/>
          <w:sz w:val="28"/>
          <w:szCs w:val="28"/>
        </w:rPr>
      </w:pPr>
      <w:r w:rsidRPr="00E9298B">
        <w:rPr>
          <w:rStyle w:val="Emphasis"/>
          <w:b/>
          <w:bCs/>
          <w:sz w:val="28"/>
          <w:szCs w:val="28"/>
        </w:rPr>
        <w:t xml:space="preserve">Chief Executive </w:t>
      </w:r>
    </w:p>
    <w:p w14:paraId="48FD3EBD" w14:textId="77777777" w:rsidR="000533B3" w:rsidRPr="00E9298B" w:rsidRDefault="000533B3" w:rsidP="00252A79">
      <w:pPr>
        <w:pStyle w:val="Heading2"/>
        <w:spacing w:before="0"/>
        <w:rPr>
          <w:rStyle w:val="Emphasis"/>
          <w:b/>
          <w:bCs/>
          <w:sz w:val="28"/>
          <w:szCs w:val="28"/>
        </w:rPr>
      </w:pPr>
      <w:r w:rsidRPr="00E9298B">
        <w:rPr>
          <w:rStyle w:val="Emphasis"/>
          <w:b/>
          <w:bCs/>
          <w:sz w:val="28"/>
          <w:szCs w:val="28"/>
        </w:rPr>
        <w:t>021 546 006</w:t>
      </w:r>
    </w:p>
    <w:p w14:paraId="2934C8B6" w14:textId="23DEF1B7" w:rsidR="00587C7D" w:rsidRPr="000533B3" w:rsidRDefault="00745C07" w:rsidP="00252A79">
      <w:pPr>
        <w:pStyle w:val="Heading2"/>
        <w:spacing w:before="0"/>
      </w:pPr>
      <w:hyperlink r:id="rId8" w:history="1">
        <w:r w:rsidR="00C3131E" w:rsidRPr="00E9298B">
          <w:rPr>
            <w:rStyle w:val="Emphasis"/>
            <w:b/>
            <w:bCs/>
            <w:sz w:val="28"/>
            <w:szCs w:val="28"/>
          </w:rPr>
          <w:t>policy@dpa.org.nz</w:t>
        </w:r>
      </w:hyperlink>
      <w:r w:rsidR="00E47BC9">
        <w:rPr>
          <w:rStyle w:val="Hyperlink"/>
          <w:rFonts w:ascii="Arial" w:hAnsi="Arial"/>
          <w:color w:val="072B62" w:themeColor="background2" w:themeShade="40"/>
          <w:sz w:val="28"/>
          <w:szCs w:val="28"/>
          <w:u w:val="none"/>
        </w:rPr>
        <w:t xml:space="preserve"> </w:t>
      </w:r>
      <w:r w:rsidR="000533B3" w:rsidRPr="000533B3">
        <w:rPr>
          <w:color w:val="072B62" w:themeColor="background2" w:themeShade="40"/>
        </w:rPr>
        <w:t xml:space="preserve"> </w:t>
      </w:r>
      <w:r w:rsidR="00587C7D" w:rsidRPr="000533B3">
        <w:br w:type="page"/>
      </w:r>
    </w:p>
    <w:p w14:paraId="1368214B" w14:textId="49E01295" w:rsidR="00634AEC" w:rsidRPr="006F2712" w:rsidRDefault="00F657A2" w:rsidP="004D53A5">
      <w:pPr>
        <w:pStyle w:val="Heading1"/>
      </w:pPr>
      <w:r>
        <w:lastRenderedPageBreak/>
        <w:t>DPA Feedback</w:t>
      </w:r>
    </w:p>
    <w:p w14:paraId="64920CC3" w14:textId="170CE740" w:rsidR="00870E4D" w:rsidRPr="00BA6321" w:rsidRDefault="008E541D" w:rsidP="00FB19F7">
      <w:r w:rsidRPr="004F093B">
        <w:t xml:space="preserve">DPA </w:t>
      </w:r>
      <w:r w:rsidR="00CC6C30" w:rsidRPr="004F093B">
        <w:t xml:space="preserve">greatly appreciates being given the opportunity to provide feedback on the draft SOP. </w:t>
      </w:r>
      <w:r w:rsidR="00CC6C30" w:rsidRPr="00FE155B">
        <w:t xml:space="preserve">We </w:t>
      </w:r>
      <w:r w:rsidR="00346037" w:rsidRPr="00FE155B">
        <w:t>support</w:t>
      </w:r>
      <w:r w:rsidR="009257FD" w:rsidRPr="00FE155B">
        <w:t xml:space="preserve"> the</w:t>
      </w:r>
      <w:r w:rsidR="0039731C" w:rsidRPr="00FE155B">
        <w:t xml:space="preserve"> overall</w:t>
      </w:r>
      <w:r w:rsidR="009257FD" w:rsidRPr="00FE155B">
        <w:t xml:space="preserve"> direction of this SOP which</w:t>
      </w:r>
      <w:r w:rsidR="00336B19" w:rsidRPr="00FE155B">
        <w:t xml:space="preserve"> </w:t>
      </w:r>
      <w:r w:rsidR="00870E4D" w:rsidRPr="00FE155B">
        <w:t>addresses</w:t>
      </w:r>
      <w:r w:rsidR="00FE3C8E" w:rsidRPr="00FE155B">
        <w:t xml:space="preserve"> most of</w:t>
      </w:r>
      <w:r w:rsidR="009257FD" w:rsidRPr="00FE155B">
        <w:t xml:space="preserve"> the </w:t>
      </w:r>
      <w:r w:rsidR="00BA2DED" w:rsidRPr="00FE155B">
        <w:t>significant</w:t>
      </w:r>
      <w:r w:rsidR="00D8176C" w:rsidRPr="00FE155B">
        <w:t xml:space="preserve"> </w:t>
      </w:r>
      <w:r w:rsidR="00870E4D" w:rsidRPr="00FE155B">
        <w:t xml:space="preserve">concerns </w:t>
      </w:r>
      <w:r w:rsidR="009257FD" w:rsidRPr="00FE155B">
        <w:t xml:space="preserve">we raised </w:t>
      </w:r>
      <w:r w:rsidR="00E60472" w:rsidRPr="00FE155B">
        <w:t>previous</w:t>
      </w:r>
      <w:r w:rsidR="00047608" w:rsidRPr="00FE155B">
        <w:t>ly</w:t>
      </w:r>
      <w:r w:rsidR="00E60472" w:rsidRPr="00FE155B">
        <w:t xml:space="preserve"> </w:t>
      </w:r>
      <w:r w:rsidR="00870E4D" w:rsidRPr="00FE155B">
        <w:t xml:space="preserve">in our submission on the Education and Training Bill </w:t>
      </w:r>
      <w:r w:rsidR="00D8176C" w:rsidRPr="00FE155B">
        <w:t xml:space="preserve">around </w:t>
      </w:r>
      <w:r w:rsidR="00870E4D" w:rsidRPr="00FE155B">
        <w:t xml:space="preserve">the </w:t>
      </w:r>
      <w:r w:rsidR="00E60472" w:rsidRPr="00FE155B">
        <w:t>proposed</w:t>
      </w:r>
      <w:r w:rsidR="00870E4D" w:rsidRPr="00FE155B">
        <w:t xml:space="preserve"> </w:t>
      </w:r>
      <w:r w:rsidR="00E60472" w:rsidRPr="00FE155B">
        <w:t>clauses on</w:t>
      </w:r>
      <w:r w:rsidR="00870E4D" w:rsidRPr="00FE155B">
        <w:t xml:space="preserve"> physical force</w:t>
      </w:r>
      <w:r w:rsidR="0039731C" w:rsidRPr="00FE155B">
        <w:t xml:space="preserve">. </w:t>
      </w:r>
      <w:r w:rsidR="0039731C" w:rsidRPr="00BA6321">
        <w:t xml:space="preserve">DPA </w:t>
      </w:r>
      <w:r w:rsidR="00355300" w:rsidRPr="00BA6321">
        <w:t xml:space="preserve">had significant concerns that expanding to allow physical force in the classroom </w:t>
      </w:r>
      <w:r w:rsidR="00E573F9" w:rsidRPr="00BA6321">
        <w:t>would increase the risk of harm for disabled children</w:t>
      </w:r>
      <w:r w:rsidR="009257FD" w:rsidRPr="00BA6321">
        <w:t xml:space="preserve">. </w:t>
      </w:r>
      <w:r w:rsidR="00FB19F7" w:rsidRPr="00BA6321">
        <w:t xml:space="preserve"> </w:t>
      </w:r>
    </w:p>
    <w:p w14:paraId="352FE299" w14:textId="1AE9D47A" w:rsidR="00F657A2" w:rsidRPr="00F657A2" w:rsidRDefault="00FB19F7" w:rsidP="00FB19F7">
      <w:r w:rsidRPr="00AE721E">
        <w:t>In particular we are pleased to see the</w:t>
      </w:r>
      <w:r w:rsidR="00F657A2" w:rsidRPr="00AE721E">
        <w:t xml:space="preserve"> terminology revert from “physical force” to “physical restraint” </w:t>
      </w:r>
      <w:r w:rsidRPr="00AE721E">
        <w:t xml:space="preserve">and the </w:t>
      </w:r>
      <w:r w:rsidR="00F657A2" w:rsidRPr="00F657A2">
        <w:t xml:space="preserve">formulation revert from permissive (“may . . . only if . . .”) to restrictive (“must not . . . unless . . .”) </w:t>
      </w:r>
      <w:r w:rsidR="005D4DDB">
        <w:t xml:space="preserve">. </w:t>
      </w:r>
      <w:proofErr w:type="gramStart"/>
      <w:r w:rsidR="005D4DDB" w:rsidRPr="00DE43BE">
        <w:t>B</w:t>
      </w:r>
      <w:r w:rsidR="002552D3" w:rsidRPr="00DE43BE">
        <w:t>oth</w:t>
      </w:r>
      <w:r w:rsidR="0039731C" w:rsidRPr="00DE43BE">
        <w:t xml:space="preserve"> </w:t>
      </w:r>
      <w:r w:rsidR="005D4DDB" w:rsidRPr="00DE43BE">
        <w:t>of these</w:t>
      </w:r>
      <w:proofErr w:type="gramEnd"/>
      <w:r w:rsidR="005D4DDB" w:rsidRPr="00DE43BE">
        <w:t xml:space="preserve"> </w:t>
      </w:r>
      <w:r w:rsidR="0039731C" w:rsidRPr="00DE43BE">
        <w:t>are</w:t>
      </w:r>
      <w:r w:rsidR="002552D3" w:rsidRPr="00DE43BE">
        <w:t xml:space="preserve"> changes that we sought in our earlier submission. </w:t>
      </w:r>
    </w:p>
    <w:p w14:paraId="7842164E" w14:textId="7C26558F" w:rsidR="00F657A2" w:rsidRPr="00F300B8" w:rsidRDefault="00E573F9" w:rsidP="00BE311F">
      <w:r w:rsidRPr="00F300B8">
        <w:t xml:space="preserve">DPA also supports the new requirement </w:t>
      </w:r>
      <w:r w:rsidR="00A108EA" w:rsidRPr="00F300B8">
        <w:t>that</w:t>
      </w:r>
      <w:r w:rsidRPr="00F300B8">
        <w:t xml:space="preserve"> a</w:t>
      </w:r>
      <w:r w:rsidR="00F657A2" w:rsidRPr="00F657A2">
        <w:t xml:space="preserve">uthorised staff members must be trained </w:t>
      </w:r>
      <w:r w:rsidR="00CF77B2" w:rsidRPr="00F300B8">
        <w:t xml:space="preserve">and supports the </w:t>
      </w:r>
      <w:r w:rsidR="00F657A2" w:rsidRPr="00F657A2">
        <w:t>guidelines in clause 97</w:t>
      </w:r>
      <w:r w:rsidR="00E470C4" w:rsidRPr="00F300B8">
        <w:t xml:space="preserve"> </w:t>
      </w:r>
      <w:r w:rsidR="005D4DDB" w:rsidRPr="00F300B8">
        <w:t>being</w:t>
      </w:r>
      <w:r w:rsidR="00E470C4" w:rsidRPr="00F300B8">
        <w:t xml:space="preserve"> extended to </w:t>
      </w:r>
      <w:r w:rsidR="00F657A2" w:rsidRPr="00F657A2">
        <w:t>cover “behaviour management” as well as restraint</w:t>
      </w:r>
      <w:r w:rsidR="00CF77B2" w:rsidRPr="00F300B8">
        <w:t xml:space="preserve">. </w:t>
      </w:r>
    </w:p>
    <w:p w14:paraId="737DBEB1" w14:textId="2E54BCB4" w:rsidR="004A0E39" w:rsidRPr="000449DB" w:rsidRDefault="00E470C4" w:rsidP="00430C41">
      <w:r w:rsidRPr="00E5081B">
        <w:t xml:space="preserve">We </w:t>
      </w:r>
      <w:r w:rsidR="00437FB2" w:rsidRPr="00E5081B">
        <w:t xml:space="preserve">are however, concerned with </w:t>
      </w:r>
      <w:r w:rsidRPr="00E5081B">
        <w:t xml:space="preserve">the </w:t>
      </w:r>
      <w:r w:rsidR="00430C41" w:rsidRPr="00E5081B">
        <w:t xml:space="preserve">definition of harm being extended to include </w:t>
      </w:r>
      <w:r w:rsidR="00F657A2" w:rsidRPr="00F657A2">
        <w:t>emotional distress suffered by the student or other person</w:t>
      </w:r>
      <w:r w:rsidR="00AE41DE" w:rsidRPr="00E5081B">
        <w:t xml:space="preserve">. </w:t>
      </w:r>
      <w:r w:rsidR="00AE41DE" w:rsidRPr="000449DB">
        <w:t xml:space="preserve">We </w:t>
      </w:r>
      <w:r w:rsidR="00F657A2" w:rsidRPr="00F657A2">
        <w:t xml:space="preserve">consider the inclusion of emotional distress </w:t>
      </w:r>
      <w:r w:rsidR="00AE41DE" w:rsidRPr="000449DB">
        <w:t xml:space="preserve">to be </w:t>
      </w:r>
      <w:r w:rsidR="006A3631" w:rsidRPr="000449DB">
        <w:t xml:space="preserve">subjective and </w:t>
      </w:r>
      <w:r w:rsidR="00F657A2" w:rsidRPr="00F657A2">
        <w:t>unhelpful</w:t>
      </w:r>
      <w:r w:rsidR="00AE41DE" w:rsidRPr="000449DB">
        <w:t xml:space="preserve"> and </w:t>
      </w:r>
      <w:r w:rsidR="00C239F9" w:rsidRPr="000449DB">
        <w:t xml:space="preserve">we </w:t>
      </w:r>
      <w:r w:rsidR="006A3631" w:rsidRPr="000449DB">
        <w:t>are concerned</w:t>
      </w:r>
      <w:r w:rsidR="00C239F9" w:rsidRPr="000449DB">
        <w:t xml:space="preserve"> </w:t>
      </w:r>
      <w:r w:rsidR="002B4C21" w:rsidRPr="000449DB">
        <w:t xml:space="preserve">that </w:t>
      </w:r>
      <w:r w:rsidR="00F657A2" w:rsidRPr="00F657A2">
        <w:t>it</w:t>
      </w:r>
      <w:r w:rsidR="002B4C21" w:rsidRPr="000449DB">
        <w:t xml:space="preserve"> will </w:t>
      </w:r>
      <w:r w:rsidR="00924180" w:rsidRPr="000449DB">
        <w:t xml:space="preserve">allow </w:t>
      </w:r>
      <w:r w:rsidR="00F657A2" w:rsidRPr="00F657A2">
        <w:t xml:space="preserve">the use of restraint </w:t>
      </w:r>
      <w:r w:rsidR="00531FEC" w:rsidRPr="000449DB">
        <w:t xml:space="preserve">to be used </w:t>
      </w:r>
      <w:r w:rsidR="00C239F9" w:rsidRPr="000449DB">
        <w:t xml:space="preserve">in situations </w:t>
      </w:r>
      <w:r w:rsidR="00531FEC" w:rsidRPr="000449DB">
        <w:t>where there are other</w:t>
      </w:r>
      <w:r w:rsidR="009902C3">
        <w:t>,</w:t>
      </w:r>
      <w:r w:rsidR="00531FEC" w:rsidRPr="000449DB">
        <w:t xml:space="preserve"> </w:t>
      </w:r>
      <w:r w:rsidR="00B52696" w:rsidRPr="000449DB">
        <w:t xml:space="preserve">better and more appropriate </w:t>
      </w:r>
      <w:r w:rsidR="00531FEC" w:rsidRPr="000449DB">
        <w:t>options for reducing or preventing emotional harm.</w:t>
      </w:r>
      <w:r w:rsidR="00B52696" w:rsidRPr="000449DB">
        <w:t xml:space="preserve"> </w:t>
      </w:r>
    </w:p>
    <w:p w14:paraId="76769989" w14:textId="1BA5D8A9" w:rsidR="00F85558" w:rsidRPr="00832066" w:rsidRDefault="00924180" w:rsidP="00430C41">
      <w:r w:rsidRPr="00EA35A0">
        <w:t>In particular we are concerned that t</w:t>
      </w:r>
      <w:r w:rsidR="005F73D4" w:rsidRPr="00EA35A0">
        <w:t xml:space="preserve">here is a risk that </w:t>
      </w:r>
      <w:r w:rsidR="001E53EB" w:rsidRPr="00EA35A0">
        <w:t>some</w:t>
      </w:r>
      <w:r w:rsidR="00E15D64" w:rsidRPr="00EA35A0">
        <w:t xml:space="preserve"> </w:t>
      </w:r>
      <w:r w:rsidR="005F73D4" w:rsidRPr="00EA35A0">
        <w:t>behaviour</w:t>
      </w:r>
      <w:r w:rsidR="00E15D64" w:rsidRPr="00EA35A0">
        <w:t>s</w:t>
      </w:r>
      <w:r w:rsidR="005F73D4" w:rsidRPr="00EA35A0">
        <w:t xml:space="preserve"> by neurodiverse and autistic children </w:t>
      </w:r>
      <w:r w:rsidR="00CF7EA3" w:rsidRPr="00EA35A0">
        <w:t>(</w:t>
      </w:r>
      <w:r w:rsidR="00D63171" w:rsidRPr="00EA35A0">
        <w:t xml:space="preserve">such as stimming, </w:t>
      </w:r>
      <w:r w:rsidR="00CF7EA3" w:rsidRPr="00EA35A0">
        <w:t>which could</w:t>
      </w:r>
      <w:r w:rsidR="005F73D4" w:rsidRPr="00EA35A0">
        <w:t xml:space="preserve"> be found emotionally distressing</w:t>
      </w:r>
      <w:r w:rsidR="00E15D64" w:rsidRPr="00EA35A0">
        <w:t xml:space="preserve"> </w:t>
      </w:r>
      <w:r w:rsidR="000013F1" w:rsidRPr="00EA35A0">
        <w:t xml:space="preserve">by other children </w:t>
      </w:r>
      <w:r w:rsidR="000A237C" w:rsidRPr="00EA35A0">
        <w:t xml:space="preserve">and/or teachers </w:t>
      </w:r>
      <w:r w:rsidR="00E15D64" w:rsidRPr="00EA35A0">
        <w:t xml:space="preserve">due to lack of understanding or awareness </w:t>
      </w:r>
      <w:r w:rsidR="009102D0" w:rsidRPr="00EA35A0">
        <w:t>around</w:t>
      </w:r>
      <w:r w:rsidR="000013F1" w:rsidRPr="00EA35A0">
        <w:t xml:space="preserve"> these behaviours</w:t>
      </w:r>
      <w:r w:rsidR="00CF7EA3" w:rsidRPr="00EA35A0">
        <w:t xml:space="preserve">) </w:t>
      </w:r>
      <w:r w:rsidR="00D63171" w:rsidRPr="00EA35A0">
        <w:t>will</w:t>
      </w:r>
      <w:r w:rsidR="00CF7EA3" w:rsidRPr="00EA35A0">
        <w:t xml:space="preserve"> be responded to by using physical restrain</w:t>
      </w:r>
      <w:r w:rsidR="004A0E39" w:rsidRPr="00EA35A0">
        <w:t>t</w:t>
      </w:r>
      <w:r w:rsidR="000A237C" w:rsidRPr="00EA35A0">
        <w:t>.</w:t>
      </w:r>
      <w:r w:rsidR="00ED2060" w:rsidRPr="00EA35A0">
        <w:t xml:space="preserve"> </w:t>
      </w:r>
      <w:r w:rsidR="00ED2060" w:rsidRPr="00832066">
        <w:t xml:space="preserve">We are aware of incidents where </w:t>
      </w:r>
      <w:r w:rsidR="00AD7C0F" w:rsidRPr="00832066">
        <w:t xml:space="preserve">teachers have used physical restraint inappropriately </w:t>
      </w:r>
      <w:r w:rsidR="006A0219" w:rsidRPr="00832066">
        <w:t>on children</w:t>
      </w:r>
      <w:r w:rsidR="009102D0" w:rsidRPr="00832066">
        <w:t xml:space="preserve"> to prevent stimming</w:t>
      </w:r>
      <w:r w:rsidR="006A0219" w:rsidRPr="00832066">
        <w:t xml:space="preserve">, </w:t>
      </w:r>
      <w:r w:rsidR="00ED2060" w:rsidRPr="00832066">
        <w:t xml:space="preserve">and </w:t>
      </w:r>
      <w:r w:rsidR="006A0219" w:rsidRPr="00832066">
        <w:t xml:space="preserve">this </w:t>
      </w:r>
      <w:r w:rsidR="00ED2060" w:rsidRPr="00832066">
        <w:t>has resulted in emotional harm to the child</w:t>
      </w:r>
      <w:r w:rsidR="00437FB2" w:rsidRPr="00832066">
        <w:t>.</w:t>
      </w:r>
      <w:r w:rsidR="000A237C" w:rsidRPr="00832066">
        <w:t xml:space="preserve"> </w:t>
      </w:r>
    </w:p>
    <w:p w14:paraId="68F03BF8" w14:textId="0432F63C" w:rsidR="00B421E3" w:rsidRPr="00FF5596" w:rsidRDefault="008339E6" w:rsidP="00430C41">
      <w:r w:rsidRPr="00711DFD">
        <w:t xml:space="preserve">It </w:t>
      </w:r>
      <w:r w:rsidR="00003281" w:rsidRPr="00711DFD">
        <w:t xml:space="preserve">also </w:t>
      </w:r>
      <w:r w:rsidRPr="00711DFD">
        <w:t xml:space="preserve">needs to </w:t>
      </w:r>
      <w:proofErr w:type="gramStart"/>
      <w:r w:rsidR="009A4E63" w:rsidRPr="00711DFD">
        <w:t>kept</w:t>
      </w:r>
      <w:proofErr w:type="gramEnd"/>
      <w:r w:rsidR="009A4E63" w:rsidRPr="00711DFD">
        <w:t xml:space="preserve"> to the forefront</w:t>
      </w:r>
      <w:r w:rsidR="00003281" w:rsidRPr="00711DFD">
        <w:t xml:space="preserve"> of decision making</w:t>
      </w:r>
      <w:r w:rsidRPr="00711DFD">
        <w:t xml:space="preserve"> that </w:t>
      </w:r>
      <w:r w:rsidR="00184498" w:rsidRPr="00711DFD">
        <w:t xml:space="preserve">physical restraint can be harmful, not just for the child being restrained, but for the other children </w:t>
      </w:r>
      <w:r w:rsidR="00F85558" w:rsidRPr="00711DFD">
        <w:t>witnessing</w:t>
      </w:r>
      <w:r w:rsidR="00184498" w:rsidRPr="00711DFD">
        <w:t xml:space="preserve"> the restraint being used</w:t>
      </w:r>
      <w:r w:rsidR="00E8030D" w:rsidRPr="00711DFD">
        <w:t xml:space="preserve">. </w:t>
      </w:r>
      <w:r w:rsidR="00563579" w:rsidRPr="00FF5596">
        <w:t>T</w:t>
      </w:r>
      <w:r w:rsidR="003D7BDA" w:rsidRPr="00FF5596">
        <w:t xml:space="preserve">he impact of seeing another child subjected </w:t>
      </w:r>
      <w:r w:rsidR="00977EF1" w:rsidRPr="00FF5596">
        <w:t>to physi</w:t>
      </w:r>
      <w:r w:rsidR="00190ADD" w:rsidRPr="00FF5596">
        <w:t xml:space="preserve">cal restraint by a teacher can be long lasting and damaging. </w:t>
      </w:r>
    </w:p>
    <w:p w14:paraId="1A5EA70C" w14:textId="6B8E4523" w:rsidR="00F657A2" w:rsidRPr="00D96FC0" w:rsidRDefault="007D6D33" w:rsidP="00430C41">
      <w:r w:rsidRPr="00CF73C0">
        <w:lastRenderedPageBreak/>
        <w:t>DPA is concerned that if emotional distress is retained</w:t>
      </w:r>
      <w:r w:rsidR="000D4198" w:rsidRPr="00CF73C0">
        <w:t xml:space="preserve"> in the SO</w:t>
      </w:r>
      <w:r w:rsidR="002542E4">
        <w:t>P</w:t>
      </w:r>
      <w:r w:rsidR="000D4198" w:rsidRPr="00CF73C0">
        <w:t xml:space="preserve">, </w:t>
      </w:r>
      <w:r w:rsidRPr="00CF73C0">
        <w:t xml:space="preserve">then this will </w:t>
      </w:r>
      <w:r w:rsidR="000D4198" w:rsidRPr="00CF73C0">
        <w:t xml:space="preserve">lead to </w:t>
      </w:r>
      <w:r w:rsidR="006941A9" w:rsidRPr="00CF73C0">
        <w:t xml:space="preserve">physical restraint being normalised as a way of handling </w:t>
      </w:r>
      <w:r w:rsidR="00E638C7" w:rsidRPr="00CF73C0">
        <w:t xml:space="preserve">disruptive </w:t>
      </w:r>
      <w:r w:rsidR="006941A9" w:rsidRPr="00CF73C0">
        <w:t xml:space="preserve">behaviours under the justification that </w:t>
      </w:r>
      <w:r w:rsidR="001E1B13" w:rsidRPr="00CF73C0">
        <w:t>these</w:t>
      </w:r>
      <w:r w:rsidR="006941A9" w:rsidRPr="00CF73C0">
        <w:t xml:space="preserve"> behaviour</w:t>
      </w:r>
      <w:r w:rsidR="001E1B13" w:rsidRPr="00CF73C0">
        <w:t xml:space="preserve">s were </w:t>
      </w:r>
      <w:r w:rsidR="006941A9" w:rsidRPr="00CF73C0">
        <w:t>causing emotional distress to other students.</w:t>
      </w:r>
      <w:r w:rsidR="004A31DD" w:rsidRPr="00CF73C0">
        <w:t xml:space="preserve"> </w:t>
      </w:r>
      <w:r w:rsidR="001E1B13" w:rsidRPr="00D96FC0">
        <w:t>In our view</w:t>
      </w:r>
      <w:r w:rsidR="00DC6BDC" w:rsidRPr="00D96FC0">
        <w:t>, such change would be regressive</w:t>
      </w:r>
      <w:r w:rsidR="002A53C7" w:rsidRPr="00D96FC0">
        <w:t xml:space="preserve">, </w:t>
      </w:r>
      <w:r w:rsidR="00A70682" w:rsidRPr="00D96FC0">
        <w:t xml:space="preserve">cause significant harm in the long term and </w:t>
      </w:r>
      <w:r w:rsidR="00753A0A" w:rsidRPr="00D96FC0">
        <w:t>undo the progress that is being made in many schools towards creating a genuinely inclusive education</w:t>
      </w:r>
      <w:r w:rsidR="00AF4DE4" w:rsidRPr="00D96FC0">
        <w:t xml:space="preserve"> </w:t>
      </w:r>
      <w:r w:rsidR="00424AE2" w:rsidRPr="00D96FC0">
        <w:t>environment</w:t>
      </w:r>
      <w:r w:rsidR="00AF4DE4" w:rsidRPr="00D96FC0">
        <w:t xml:space="preserve">. </w:t>
      </w:r>
    </w:p>
    <w:p w14:paraId="2342679E" w14:textId="0748FE08" w:rsidR="004A31DD" w:rsidRPr="00F657A2" w:rsidRDefault="004A31DD" w:rsidP="00430C41">
      <w:r w:rsidRPr="006B1918">
        <w:t xml:space="preserve">DPA strongly recommends that emotional distress be removed </w:t>
      </w:r>
      <w:r w:rsidR="005333AB" w:rsidRPr="006B1918">
        <w:t xml:space="preserve">from the definition of harm. </w:t>
      </w:r>
    </w:p>
    <w:p w14:paraId="3C3B42D0" w14:textId="77777777" w:rsidR="00F657A2" w:rsidRPr="00F657A2" w:rsidRDefault="00F657A2" w:rsidP="00F657A2"/>
    <w:p w14:paraId="4B93C600" w14:textId="1D47C560" w:rsidR="00F90077" w:rsidRPr="006B1918" w:rsidRDefault="00F90077" w:rsidP="003E3C38">
      <w:pPr>
        <w:rPr>
          <w:rFonts w:cs="Arial"/>
        </w:rPr>
      </w:pPr>
    </w:p>
    <w:sectPr w:rsidR="00F90077" w:rsidRPr="006B1918" w:rsidSect="00634AE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8A6E" w14:textId="77777777" w:rsidR="00745C07" w:rsidRDefault="00745C07" w:rsidP="00634AEC">
      <w:pPr>
        <w:spacing w:after="0" w:line="240" w:lineRule="auto"/>
      </w:pPr>
      <w:r>
        <w:separator/>
      </w:r>
    </w:p>
  </w:endnote>
  <w:endnote w:type="continuationSeparator" w:id="0">
    <w:p w14:paraId="2C5D277D" w14:textId="77777777" w:rsidR="00745C07" w:rsidRDefault="00745C07" w:rsidP="00634AEC">
      <w:pPr>
        <w:spacing w:after="0" w:line="240" w:lineRule="auto"/>
      </w:pPr>
      <w:r>
        <w:continuationSeparator/>
      </w:r>
    </w:p>
  </w:endnote>
  <w:endnote w:type="continuationNotice" w:id="1">
    <w:p w14:paraId="5A290295" w14:textId="77777777" w:rsidR="00745C07" w:rsidRDefault="00745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inline distT="0" distB="0" distL="0" distR="0" wp14:anchorId="0F2BB3AF" wp14:editId="4B5AA4B5">
          <wp:extent cx="6585585" cy="910361"/>
          <wp:effectExtent l="0" t="0" r="5715" b="4445"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249" cy="9368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92B6" w14:textId="77777777" w:rsidR="00745C07" w:rsidRDefault="00745C07" w:rsidP="00634AEC">
      <w:pPr>
        <w:spacing w:after="0" w:line="240" w:lineRule="auto"/>
      </w:pPr>
      <w:r>
        <w:separator/>
      </w:r>
    </w:p>
  </w:footnote>
  <w:footnote w:type="continuationSeparator" w:id="0">
    <w:p w14:paraId="0F133DF9" w14:textId="77777777" w:rsidR="00745C07" w:rsidRDefault="00745C07" w:rsidP="00634AEC">
      <w:pPr>
        <w:spacing w:after="0" w:line="240" w:lineRule="auto"/>
      </w:pPr>
      <w:r>
        <w:continuationSeparator/>
      </w:r>
    </w:p>
  </w:footnote>
  <w:footnote w:type="continuationNotice" w:id="1">
    <w:p w14:paraId="78F3FBD5" w14:textId="77777777" w:rsidR="00745C07" w:rsidRDefault="00745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inline distT="0" distB="0" distL="0" distR="0" wp14:anchorId="4A7EBB8C" wp14:editId="34F4E828">
          <wp:extent cx="6289675" cy="1947545"/>
          <wp:effectExtent l="0" t="0" r="0" b="0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66B5"/>
    <w:multiLevelType w:val="hybridMultilevel"/>
    <w:tmpl w:val="DC4A95FE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0D31"/>
    <w:rsid w:val="000013F1"/>
    <w:rsid w:val="00003281"/>
    <w:rsid w:val="000043AF"/>
    <w:rsid w:val="00013645"/>
    <w:rsid w:val="00020D2E"/>
    <w:rsid w:val="000230E8"/>
    <w:rsid w:val="00034D76"/>
    <w:rsid w:val="00036320"/>
    <w:rsid w:val="000449DB"/>
    <w:rsid w:val="00047608"/>
    <w:rsid w:val="00051842"/>
    <w:rsid w:val="00052D26"/>
    <w:rsid w:val="000533B3"/>
    <w:rsid w:val="000547A0"/>
    <w:rsid w:val="000627DD"/>
    <w:rsid w:val="00073B58"/>
    <w:rsid w:val="000A237C"/>
    <w:rsid w:val="000A33E1"/>
    <w:rsid w:val="000B1D28"/>
    <w:rsid w:val="000C2A3A"/>
    <w:rsid w:val="000C429A"/>
    <w:rsid w:val="000D4198"/>
    <w:rsid w:val="000E2AB2"/>
    <w:rsid w:val="000E35E6"/>
    <w:rsid w:val="000F4BFA"/>
    <w:rsid w:val="00107484"/>
    <w:rsid w:val="00113DA0"/>
    <w:rsid w:val="00117320"/>
    <w:rsid w:val="00133092"/>
    <w:rsid w:val="00174C0A"/>
    <w:rsid w:val="00177FA2"/>
    <w:rsid w:val="00184498"/>
    <w:rsid w:val="00190ADD"/>
    <w:rsid w:val="001A3927"/>
    <w:rsid w:val="001A63C9"/>
    <w:rsid w:val="001B2036"/>
    <w:rsid w:val="001B734D"/>
    <w:rsid w:val="001C0434"/>
    <w:rsid w:val="001D29F1"/>
    <w:rsid w:val="001E1B13"/>
    <w:rsid w:val="001E53EB"/>
    <w:rsid w:val="0020319C"/>
    <w:rsid w:val="00213391"/>
    <w:rsid w:val="00234512"/>
    <w:rsid w:val="00252A79"/>
    <w:rsid w:val="002542E4"/>
    <w:rsid w:val="002552D3"/>
    <w:rsid w:val="00255576"/>
    <w:rsid w:val="002602DE"/>
    <w:rsid w:val="002760EA"/>
    <w:rsid w:val="00280D01"/>
    <w:rsid w:val="002A3377"/>
    <w:rsid w:val="002A53C7"/>
    <w:rsid w:val="002B4C21"/>
    <w:rsid w:val="002C0869"/>
    <w:rsid w:val="002D6C8A"/>
    <w:rsid w:val="002E0071"/>
    <w:rsid w:val="002E3C9C"/>
    <w:rsid w:val="002F0B7B"/>
    <w:rsid w:val="002F3C9F"/>
    <w:rsid w:val="00304721"/>
    <w:rsid w:val="00336B19"/>
    <w:rsid w:val="00346037"/>
    <w:rsid w:val="00355300"/>
    <w:rsid w:val="0035556D"/>
    <w:rsid w:val="0036744D"/>
    <w:rsid w:val="00371562"/>
    <w:rsid w:val="00376117"/>
    <w:rsid w:val="00385E34"/>
    <w:rsid w:val="0039004F"/>
    <w:rsid w:val="0039731C"/>
    <w:rsid w:val="003B0C58"/>
    <w:rsid w:val="003B154D"/>
    <w:rsid w:val="003B3DF5"/>
    <w:rsid w:val="003B7604"/>
    <w:rsid w:val="003C42D0"/>
    <w:rsid w:val="003C4309"/>
    <w:rsid w:val="003C4824"/>
    <w:rsid w:val="003D7BDA"/>
    <w:rsid w:val="003E2973"/>
    <w:rsid w:val="003E3C38"/>
    <w:rsid w:val="003F08F3"/>
    <w:rsid w:val="00412627"/>
    <w:rsid w:val="00422A0D"/>
    <w:rsid w:val="00424AE2"/>
    <w:rsid w:val="00430C41"/>
    <w:rsid w:val="00435A89"/>
    <w:rsid w:val="00436957"/>
    <w:rsid w:val="00437FB2"/>
    <w:rsid w:val="00454F81"/>
    <w:rsid w:val="0045563B"/>
    <w:rsid w:val="004600A7"/>
    <w:rsid w:val="00481153"/>
    <w:rsid w:val="004945BB"/>
    <w:rsid w:val="004A0B5F"/>
    <w:rsid w:val="004A0E39"/>
    <w:rsid w:val="004A31DD"/>
    <w:rsid w:val="004A4639"/>
    <w:rsid w:val="004B4B9A"/>
    <w:rsid w:val="004B5F58"/>
    <w:rsid w:val="004D0966"/>
    <w:rsid w:val="004D53A5"/>
    <w:rsid w:val="004D7A53"/>
    <w:rsid w:val="004E148D"/>
    <w:rsid w:val="004F093B"/>
    <w:rsid w:val="0050510D"/>
    <w:rsid w:val="005174CE"/>
    <w:rsid w:val="005244AE"/>
    <w:rsid w:val="005255B7"/>
    <w:rsid w:val="00531FEC"/>
    <w:rsid w:val="005333AB"/>
    <w:rsid w:val="00534749"/>
    <w:rsid w:val="00547874"/>
    <w:rsid w:val="00552BC9"/>
    <w:rsid w:val="00562E74"/>
    <w:rsid w:val="00563579"/>
    <w:rsid w:val="00573EC6"/>
    <w:rsid w:val="00587C7D"/>
    <w:rsid w:val="005A0082"/>
    <w:rsid w:val="005A5094"/>
    <w:rsid w:val="005C2088"/>
    <w:rsid w:val="005D4DDB"/>
    <w:rsid w:val="005F73D4"/>
    <w:rsid w:val="006002B8"/>
    <w:rsid w:val="00612023"/>
    <w:rsid w:val="006164DE"/>
    <w:rsid w:val="00617B71"/>
    <w:rsid w:val="00626DE9"/>
    <w:rsid w:val="00631F04"/>
    <w:rsid w:val="00633CFD"/>
    <w:rsid w:val="00634AEC"/>
    <w:rsid w:val="0065604C"/>
    <w:rsid w:val="00657D48"/>
    <w:rsid w:val="00664697"/>
    <w:rsid w:val="0066560A"/>
    <w:rsid w:val="00670B18"/>
    <w:rsid w:val="006941A9"/>
    <w:rsid w:val="006A0219"/>
    <w:rsid w:val="006A3631"/>
    <w:rsid w:val="006B1918"/>
    <w:rsid w:val="006B5018"/>
    <w:rsid w:val="006C4EB0"/>
    <w:rsid w:val="006C63D0"/>
    <w:rsid w:val="006D416F"/>
    <w:rsid w:val="006E34BE"/>
    <w:rsid w:val="006E3FE7"/>
    <w:rsid w:val="006E413E"/>
    <w:rsid w:val="006E605C"/>
    <w:rsid w:val="006E720D"/>
    <w:rsid w:val="006F3292"/>
    <w:rsid w:val="006F4032"/>
    <w:rsid w:val="00700885"/>
    <w:rsid w:val="00702CAD"/>
    <w:rsid w:val="00711DFD"/>
    <w:rsid w:val="007156F3"/>
    <w:rsid w:val="007247B9"/>
    <w:rsid w:val="00727487"/>
    <w:rsid w:val="00734F44"/>
    <w:rsid w:val="007368AA"/>
    <w:rsid w:val="00745C07"/>
    <w:rsid w:val="00753A0A"/>
    <w:rsid w:val="00762868"/>
    <w:rsid w:val="00771A3C"/>
    <w:rsid w:val="00775532"/>
    <w:rsid w:val="007928EF"/>
    <w:rsid w:val="007A3EB9"/>
    <w:rsid w:val="007A5D60"/>
    <w:rsid w:val="007B441E"/>
    <w:rsid w:val="007B4A88"/>
    <w:rsid w:val="007B64C3"/>
    <w:rsid w:val="007C3F24"/>
    <w:rsid w:val="007D6D33"/>
    <w:rsid w:val="007E0A8B"/>
    <w:rsid w:val="00825BE1"/>
    <w:rsid w:val="00832066"/>
    <w:rsid w:val="00832EF2"/>
    <w:rsid w:val="008339E6"/>
    <w:rsid w:val="00843AB7"/>
    <w:rsid w:val="008443CB"/>
    <w:rsid w:val="00851ABD"/>
    <w:rsid w:val="00860E12"/>
    <w:rsid w:val="008655D6"/>
    <w:rsid w:val="00870E4D"/>
    <w:rsid w:val="008725C9"/>
    <w:rsid w:val="00873F9A"/>
    <w:rsid w:val="00882B1A"/>
    <w:rsid w:val="00890CEA"/>
    <w:rsid w:val="008C3BEF"/>
    <w:rsid w:val="008D0397"/>
    <w:rsid w:val="008E27E2"/>
    <w:rsid w:val="008E541D"/>
    <w:rsid w:val="00902171"/>
    <w:rsid w:val="009102D0"/>
    <w:rsid w:val="00910FF6"/>
    <w:rsid w:val="009140EA"/>
    <w:rsid w:val="00921D00"/>
    <w:rsid w:val="00924180"/>
    <w:rsid w:val="009257FD"/>
    <w:rsid w:val="009514A6"/>
    <w:rsid w:val="00953608"/>
    <w:rsid w:val="00963529"/>
    <w:rsid w:val="00977EF1"/>
    <w:rsid w:val="00977F8C"/>
    <w:rsid w:val="00980ACE"/>
    <w:rsid w:val="0098203B"/>
    <w:rsid w:val="009902C3"/>
    <w:rsid w:val="009923BC"/>
    <w:rsid w:val="009A4E63"/>
    <w:rsid w:val="009B6EE7"/>
    <w:rsid w:val="009C25EE"/>
    <w:rsid w:val="009E14BB"/>
    <w:rsid w:val="009F2F83"/>
    <w:rsid w:val="009F43CD"/>
    <w:rsid w:val="00A00929"/>
    <w:rsid w:val="00A06427"/>
    <w:rsid w:val="00A108EA"/>
    <w:rsid w:val="00A12510"/>
    <w:rsid w:val="00A2028D"/>
    <w:rsid w:val="00A23234"/>
    <w:rsid w:val="00A2709C"/>
    <w:rsid w:val="00A272AB"/>
    <w:rsid w:val="00A3309C"/>
    <w:rsid w:val="00A378EA"/>
    <w:rsid w:val="00A50EB4"/>
    <w:rsid w:val="00A56F67"/>
    <w:rsid w:val="00A6499E"/>
    <w:rsid w:val="00A67D69"/>
    <w:rsid w:val="00A70682"/>
    <w:rsid w:val="00A75DE2"/>
    <w:rsid w:val="00A76CE2"/>
    <w:rsid w:val="00A77DD5"/>
    <w:rsid w:val="00A979BA"/>
    <w:rsid w:val="00AA7CBB"/>
    <w:rsid w:val="00AB0CDF"/>
    <w:rsid w:val="00AC635C"/>
    <w:rsid w:val="00AC6C6C"/>
    <w:rsid w:val="00AD18D7"/>
    <w:rsid w:val="00AD7C0F"/>
    <w:rsid w:val="00AE19AE"/>
    <w:rsid w:val="00AE41DE"/>
    <w:rsid w:val="00AE4E0D"/>
    <w:rsid w:val="00AE721E"/>
    <w:rsid w:val="00AF4DE4"/>
    <w:rsid w:val="00B00392"/>
    <w:rsid w:val="00B252A1"/>
    <w:rsid w:val="00B421E3"/>
    <w:rsid w:val="00B52373"/>
    <w:rsid w:val="00B52696"/>
    <w:rsid w:val="00B6096D"/>
    <w:rsid w:val="00B7383C"/>
    <w:rsid w:val="00B75CEA"/>
    <w:rsid w:val="00B819EB"/>
    <w:rsid w:val="00B9746B"/>
    <w:rsid w:val="00BA2DED"/>
    <w:rsid w:val="00BA6321"/>
    <w:rsid w:val="00BB7E6B"/>
    <w:rsid w:val="00BC62B1"/>
    <w:rsid w:val="00BE311F"/>
    <w:rsid w:val="00BF7175"/>
    <w:rsid w:val="00C10B9C"/>
    <w:rsid w:val="00C21310"/>
    <w:rsid w:val="00C239F9"/>
    <w:rsid w:val="00C23CCD"/>
    <w:rsid w:val="00C2502B"/>
    <w:rsid w:val="00C3131E"/>
    <w:rsid w:val="00C31679"/>
    <w:rsid w:val="00C31FC4"/>
    <w:rsid w:val="00C36E9C"/>
    <w:rsid w:val="00C426D3"/>
    <w:rsid w:val="00C46B29"/>
    <w:rsid w:val="00C473F0"/>
    <w:rsid w:val="00C60AA4"/>
    <w:rsid w:val="00C64FFB"/>
    <w:rsid w:val="00C65FB3"/>
    <w:rsid w:val="00C92B04"/>
    <w:rsid w:val="00CA3AA1"/>
    <w:rsid w:val="00CB48AA"/>
    <w:rsid w:val="00CC6C30"/>
    <w:rsid w:val="00CD1230"/>
    <w:rsid w:val="00CD4578"/>
    <w:rsid w:val="00CF5E11"/>
    <w:rsid w:val="00CF73C0"/>
    <w:rsid w:val="00CF77B2"/>
    <w:rsid w:val="00CF7EA3"/>
    <w:rsid w:val="00D00425"/>
    <w:rsid w:val="00D0678F"/>
    <w:rsid w:val="00D067B4"/>
    <w:rsid w:val="00D11BCC"/>
    <w:rsid w:val="00D14313"/>
    <w:rsid w:val="00D2076D"/>
    <w:rsid w:val="00D230E4"/>
    <w:rsid w:val="00D26396"/>
    <w:rsid w:val="00D372A2"/>
    <w:rsid w:val="00D451C5"/>
    <w:rsid w:val="00D6214D"/>
    <w:rsid w:val="00D63171"/>
    <w:rsid w:val="00D63B33"/>
    <w:rsid w:val="00D75F84"/>
    <w:rsid w:val="00D8176C"/>
    <w:rsid w:val="00D963CB"/>
    <w:rsid w:val="00D96FC0"/>
    <w:rsid w:val="00DC3480"/>
    <w:rsid w:val="00DC6BDC"/>
    <w:rsid w:val="00DE43BE"/>
    <w:rsid w:val="00E04D0C"/>
    <w:rsid w:val="00E0554B"/>
    <w:rsid w:val="00E13065"/>
    <w:rsid w:val="00E142C6"/>
    <w:rsid w:val="00E15D64"/>
    <w:rsid w:val="00E470C4"/>
    <w:rsid w:val="00E47BC9"/>
    <w:rsid w:val="00E5081B"/>
    <w:rsid w:val="00E53150"/>
    <w:rsid w:val="00E53192"/>
    <w:rsid w:val="00E573F9"/>
    <w:rsid w:val="00E5783A"/>
    <w:rsid w:val="00E60472"/>
    <w:rsid w:val="00E607B9"/>
    <w:rsid w:val="00E638C7"/>
    <w:rsid w:val="00E65567"/>
    <w:rsid w:val="00E70E28"/>
    <w:rsid w:val="00E74B15"/>
    <w:rsid w:val="00E75482"/>
    <w:rsid w:val="00E8030D"/>
    <w:rsid w:val="00E85208"/>
    <w:rsid w:val="00E9298B"/>
    <w:rsid w:val="00EA06F7"/>
    <w:rsid w:val="00EA35A0"/>
    <w:rsid w:val="00EA6DE1"/>
    <w:rsid w:val="00EA7AD5"/>
    <w:rsid w:val="00EB17E7"/>
    <w:rsid w:val="00EB526B"/>
    <w:rsid w:val="00EB7A89"/>
    <w:rsid w:val="00EC2FC0"/>
    <w:rsid w:val="00EC6AD9"/>
    <w:rsid w:val="00ED2060"/>
    <w:rsid w:val="00EE11D9"/>
    <w:rsid w:val="00EE2B63"/>
    <w:rsid w:val="00EF1BCD"/>
    <w:rsid w:val="00EF2AA3"/>
    <w:rsid w:val="00EF44E1"/>
    <w:rsid w:val="00EF5D10"/>
    <w:rsid w:val="00F03220"/>
    <w:rsid w:val="00F07F52"/>
    <w:rsid w:val="00F1451C"/>
    <w:rsid w:val="00F228DC"/>
    <w:rsid w:val="00F300B8"/>
    <w:rsid w:val="00F54D2B"/>
    <w:rsid w:val="00F657A2"/>
    <w:rsid w:val="00F85558"/>
    <w:rsid w:val="00F90077"/>
    <w:rsid w:val="00F90886"/>
    <w:rsid w:val="00F92DD7"/>
    <w:rsid w:val="00F95386"/>
    <w:rsid w:val="00FA1FCA"/>
    <w:rsid w:val="00FB19F7"/>
    <w:rsid w:val="00FD1B1C"/>
    <w:rsid w:val="00FE155B"/>
    <w:rsid w:val="00FE3C8E"/>
    <w:rsid w:val="00FE48E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4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dpa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BD82-0BBF-4C00-811A-B51966C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Links>
    <vt:vector size="6" baseType="variant">
      <vt:variant>
        <vt:i4>2424918</vt:i4>
      </vt:variant>
      <vt:variant>
        <vt:i4>0</vt:i4>
      </vt:variant>
      <vt:variant>
        <vt:i4>0</vt:i4>
      </vt:variant>
      <vt:variant>
        <vt:i4>5</vt:i4>
      </vt:variant>
      <vt:variant>
        <vt:lpwstr>mailto:policy@dpa.org.nz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2020-09-30T00:48:00Z</dcterms:created>
  <dcterms:modified xsi:type="dcterms:W3CDTF">2020-09-30T00:48:00Z</dcterms:modified>
</cp:coreProperties>
</file>