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B6" w:rsidRDefault="00C5654F" w:rsidP="00FD70B6">
      <w:pPr>
        <w:pStyle w:val="NormalWeb"/>
        <w:shd w:val="clear" w:color="auto" w:fill="FFFFFF"/>
        <w:spacing w:before="0" w:beforeAutospacing="0" w:after="0" w:afterAutospacing="0"/>
        <w:ind w:left="142" w:right="304"/>
        <w:rPr>
          <w:rFonts w:ascii="Arial" w:hAnsi="Arial" w:cs="Arial"/>
        </w:rPr>
      </w:pPr>
      <w:r>
        <w:rPr>
          <w:rFonts w:ascii="Arial" w:hAnsi="Arial" w:cs="Arial"/>
        </w:rPr>
        <w:t xml:space="preserve">23 </w:t>
      </w:r>
      <w:r w:rsidR="00A03C1E">
        <w:rPr>
          <w:rFonts w:ascii="Arial" w:hAnsi="Arial" w:cs="Arial"/>
        </w:rPr>
        <w:t>February 2016</w:t>
      </w:r>
    </w:p>
    <w:p w:rsidR="00FD70B6" w:rsidRPr="00073F0E" w:rsidRDefault="00FD70B6" w:rsidP="00FD70B6">
      <w:pPr>
        <w:pStyle w:val="NormalWeb"/>
        <w:shd w:val="clear" w:color="auto" w:fill="FFFFFF"/>
        <w:spacing w:before="0" w:beforeAutospacing="0" w:after="0" w:afterAutospacing="0"/>
        <w:ind w:left="142" w:right="304"/>
        <w:rPr>
          <w:rFonts w:ascii="Arial" w:hAnsi="Arial" w:cs="Arial"/>
        </w:rPr>
      </w:pPr>
    </w:p>
    <w:p w:rsidR="00FD70B6" w:rsidRDefault="00A03C1E" w:rsidP="00FD70B6">
      <w:pPr>
        <w:pStyle w:val="NormalWeb"/>
        <w:shd w:val="clear" w:color="auto" w:fill="FFFFFF"/>
        <w:spacing w:before="120" w:beforeAutospacing="0" w:after="120" w:afterAutospacing="0" w:line="276" w:lineRule="auto"/>
        <w:ind w:left="142" w:right="304"/>
        <w:rPr>
          <w:rFonts w:ascii="Arial" w:hAnsi="Arial" w:cs="Arial"/>
          <w:lang w:val="en-US"/>
        </w:rPr>
      </w:pPr>
      <w:r>
        <w:rPr>
          <w:rFonts w:ascii="Arial" w:hAnsi="Arial" w:cs="Arial"/>
          <w:lang w:val="en-US"/>
        </w:rPr>
        <w:t>Ministry of Business, Innovation and Employment</w:t>
      </w:r>
    </w:p>
    <w:p w:rsidR="00A03C1E" w:rsidRDefault="00A03C1E" w:rsidP="00FD70B6">
      <w:pPr>
        <w:pStyle w:val="NormalWeb"/>
        <w:shd w:val="clear" w:color="auto" w:fill="FFFFFF"/>
        <w:spacing w:before="120" w:beforeAutospacing="0" w:after="120" w:afterAutospacing="0" w:line="276" w:lineRule="auto"/>
        <w:ind w:left="142" w:right="304"/>
        <w:rPr>
          <w:rFonts w:ascii="Arial" w:hAnsi="Arial" w:cs="Arial"/>
          <w:lang w:val="en-US"/>
        </w:rPr>
      </w:pPr>
      <w:r>
        <w:rPr>
          <w:rFonts w:ascii="Arial" w:hAnsi="Arial" w:cs="Arial"/>
          <w:lang w:val="en-US"/>
        </w:rPr>
        <w:t>PO BOX 1473</w:t>
      </w:r>
    </w:p>
    <w:p w:rsidR="00A03C1E" w:rsidRDefault="00A03C1E" w:rsidP="00FD70B6">
      <w:pPr>
        <w:pStyle w:val="NormalWeb"/>
        <w:shd w:val="clear" w:color="auto" w:fill="FFFFFF"/>
        <w:spacing w:before="120" w:beforeAutospacing="0" w:after="120" w:afterAutospacing="0" w:line="276" w:lineRule="auto"/>
        <w:ind w:left="142" w:right="304"/>
        <w:rPr>
          <w:rFonts w:ascii="Arial" w:hAnsi="Arial" w:cs="Arial"/>
          <w:lang w:val="en-US"/>
        </w:rPr>
      </w:pPr>
      <w:r>
        <w:rPr>
          <w:rFonts w:ascii="Arial" w:hAnsi="Arial" w:cs="Arial"/>
          <w:lang w:val="en-US"/>
        </w:rPr>
        <w:t>Wellington</w:t>
      </w:r>
    </w:p>
    <w:p w:rsidR="00A03C1E" w:rsidRDefault="00A03C1E" w:rsidP="00A03C1E">
      <w:pPr>
        <w:pStyle w:val="NormalWeb"/>
        <w:shd w:val="clear" w:color="auto" w:fill="FFFFFF"/>
        <w:spacing w:before="120" w:beforeAutospacing="0" w:after="120" w:afterAutospacing="0" w:line="276" w:lineRule="auto"/>
        <w:ind w:right="304"/>
        <w:rPr>
          <w:rFonts w:ascii="Arial" w:hAnsi="Arial" w:cs="Arial"/>
        </w:rPr>
      </w:pPr>
    </w:p>
    <w:p w:rsidR="00FD70B6" w:rsidRDefault="00FD70B6" w:rsidP="00FD70B6">
      <w:pPr>
        <w:pStyle w:val="NormalWeb"/>
        <w:shd w:val="clear" w:color="auto" w:fill="FFFFFF"/>
        <w:spacing w:before="120" w:beforeAutospacing="0" w:after="120" w:afterAutospacing="0" w:line="276" w:lineRule="auto"/>
        <w:ind w:left="142" w:right="304"/>
        <w:rPr>
          <w:rFonts w:ascii="Arial" w:hAnsi="Arial" w:cs="Arial"/>
        </w:rPr>
      </w:pPr>
    </w:p>
    <w:p w:rsidR="00FD70B6" w:rsidRDefault="000E4B72" w:rsidP="00FD70B6">
      <w:pPr>
        <w:pStyle w:val="NormalWeb"/>
        <w:shd w:val="clear" w:color="auto" w:fill="FFFFFF"/>
        <w:spacing w:before="120" w:beforeAutospacing="0" w:after="120" w:afterAutospacing="0" w:line="276" w:lineRule="auto"/>
        <w:ind w:left="142" w:right="304"/>
        <w:rPr>
          <w:rFonts w:ascii="Arial" w:hAnsi="Arial" w:cs="Arial"/>
        </w:rPr>
      </w:pPr>
      <w:r>
        <w:rPr>
          <w:rFonts w:ascii="Arial" w:hAnsi="Arial" w:cs="Arial"/>
        </w:rPr>
        <w:t>To Whom It May Concern</w:t>
      </w:r>
    </w:p>
    <w:p w:rsidR="00AE2929" w:rsidRPr="00073F0E" w:rsidRDefault="00AE2929" w:rsidP="00AE2929">
      <w:pPr>
        <w:pStyle w:val="NormalWeb"/>
        <w:shd w:val="clear" w:color="auto" w:fill="FFFFFF"/>
        <w:spacing w:before="360" w:beforeAutospacing="0" w:after="120" w:afterAutospacing="0" w:line="276" w:lineRule="auto"/>
        <w:ind w:left="142" w:right="306"/>
        <w:rPr>
          <w:rFonts w:ascii="Arial" w:hAnsi="Arial" w:cs="Arial"/>
        </w:rPr>
      </w:pPr>
      <w:r>
        <w:rPr>
          <w:rFonts w:ascii="Arial" w:hAnsi="Arial" w:cs="Arial"/>
        </w:rPr>
        <w:t xml:space="preserve">Please find attached a submission on </w:t>
      </w:r>
      <w:r w:rsidR="000E4B72">
        <w:rPr>
          <w:rFonts w:ascii="Arial" w:hAnsi="Arial" w:cs="Arial"/>
        </w:rPr>
        <w:t xml:space="preserve">the </w:t>
      </w:r>
      <w:r w:rsidR="00A03C1E">
        <w:rPr>
          <w:rFonts w:ascii="Arial" w:hAnsi="Arial" w:cs="Arial"/>
        </w:rPr>
        <w:t xml:space="preserve">discussion document “Marrakesh Treaty: Possible Accession and Options for Implementation” </w:t>
      </w:r>
    </w:p>
    <w:p w:rsidR="008D73BB" w:rsidRDefault="006F1E04" w:rsidP="009E52B1">
      <w:pPr>
        <w:pStyle w:val="NormalWeb"/>
        <w:shd w:val="clear" w:color="auto" w:fill="FFFFFF"/>
        <w:spacing w:before="360" w:beforeAutospacing="0" w:after="120" w:afterAutospacing="0" w:line="276" w:lineRule="auto"/>
        <w:ind w:left="142" w:right="306"/>
        <w:jc w:val="center"/>
        <w:rPr>
          <w:rFonts w:ascii="Arial Rounded MT Bold" w:hAnsi="Arial Rounded MT Bold" w:cs="Arial"/>
          <w:color w:val="002060"/>
          <w:sz w:val="32"/>
          <w:szCs w:val="32"/>
        </w:rPr>
      </w:pPr>
      <w:r>
        <w:rPr>
          <w:rFonts w:ascii="Arial Rounded MT Bold" w:hAnsi="Arial Rounded MT Bold" w:cs="Arial"/>
          <w:color w:val="002060"/>
          <w:sz w:val="32"/>
          <w:szCs w:val="32"/>
        </w:rPr>
        <w:t>Disabled Persons Assembly NZ Inc.</w:t>
      </w:r>
      <w:r w:rsidR="008D73BB">
        <w:rPr>
          <w:rFonts w:ascii="Arial Rounded MT Bold" w:hAnsi="Arial Rounded MT Bold" w:cs="Arial"/>
          <w:color w:val="002060"/>
          <w:sz w:val="32"/>
          <w:szCs w:val="32"/>
        </w:rPr>
        <w:t xml:space="preserve"> </w:t>
      </w:r>
    </w:p>
    <w:p w:rsidR="00FD70B6" w:rsidRDefault="00FD70B6" w:rsidP="00FD70B6">
      <w:pPr>
        <w:pStyle w:val="NormalWeb"/>
        <w:shd w:val="clear" w:color="auto" w:fill="FFFFFF"/>
        <w:spacing w:before="120" w:beforeAutospacing="0" w:after="120" w:afterAutospacing="0" w:line="276" w:lineRule="auto"/>
        <w:ind w:left="142" w:right="304"/>
        <w:rPr>
          <w:rFonts w:ascii="Arial" w:hAnsi="Arial" w:cs="Arial"/>
        </w:rPr>
      </w:pPr>
    </w:p>
    <w:p w:rsidR="009E52B1" w:rsidRDefault="009E52B1" w:rsidP="00FD70B6">
      <w:pPr>
        <w:pStyle w:val="NormalWeb"/>
        <w:shd w:val="clear" w:color="auto" w:fill="FFFFFF"/>
        <w:spacing w:before="120" w:beforeAutospacing="0" w:after="120" w:afterAutospacing="0" w:line="276" w:lineRule="auto"/>
        <w:ind w:left="142" w:right="304"/>
        <w:rPr>
          <w:rFonts w:ascii="Arial" w:hAnsi="Arial" w:cs="Arial"/>
        </w:rPr>
      </w:pPr>
    </w:p>
    <w:p w:rsidR="009E52B1" w:rsidRPr="00073F0E" w:rsidRDefault="009E52B1" w:rsidP="00FD70B6">
      <w:pPr>
        <w:pStyle w:val="NormalWeb"/>
        <w:shd w:val="clear" w:color="auto" w:fill="FFFFFF"/>
        <w:spacing w:before="120" w:beforeAutospacing="0" w:after="120" w:afterAutospacing="0" w:line="276" w:lineRule="auto"/>
        <w:ind w:left="142" w:right="304"/>
        <w:rPr>
          <w:rFonts w:ascii="Arial" w:hAnsi="Arial" w:cs="Arial"/>
        </w:rPr>
      </w:pPr>
    </w:p>
    <w:p w:rsidR="00FD70B6" w:rsidRPr="008D73BB" w:rsidRDefault="002A6A0F" w:rsidP="00FD70B6">
      <w:pPr>
        <w:pStyle w:val="NormalWeb"/>
        <w:shd w:val="clear" w:color="auto" w:fill="FFFFFF"/>
        <w:spacing w:before="360" w:beforeAutospacing="0" w:after="120" w:afterAutospacing="0" w:line="276" w:lineRule="auto"/>
        <w:ind w:left="142" w:right="304"/>
        <w:rPr>
          <w:rFonts w:ascii="Arial" w:hAnsi="Arial" w:cs="Arial"/>
        </w:rPr>
      </w:pPr>
      <w:r w:rsidRPr="008D73BB">
        <w:rPr>
          <w:rFonts w:ascii="Arial" w:hAnsi="Arial" w:cs="Arial"/>
        </w:rPr>
        <w:t>Contact:</w:t>
      </w:r>
    </w:p>
    <w:p w:rsidR="00FD70B6" w:rsidRPr="000E4B72" w:rsidRDefault="000E4B72" w:rsidP="00FD70B6">
      <w:pPr>
        <w:pStyle w:val="NormalWeb"/>
        <w:shd w:val="clear" w:color="auto" w:fill="FFFFFF"/>
        <w:spacing w:before="0" w:beforeAutospacing="0" w:after="0" w:afterAutospacing="0" w:line="276" w:lineRule="auto"/>
        <w:ind w:left="142" w:right="306"/>
        <w:rPr>
          <w:rFonts w:ascii="Arial Rounded MT Bold" w:hAnsi="Arial Rounded MT Bold" w:cs="Arial"/>
          <w:color w:val="002060"/>
          <w:sz w:val="28"/>
          <w:szCs w:val="28"/>
        </w:rPr>
      </w:pPr>
      <w:r w:rsidRPr="000E4B72">
        <w:rPr>
          <w:rFonts w:ascii="Arial Rounded MT Bold" w:hAnsi="Arial Rounded MT Bold" w:cs="Arial"/>
          <w:color w:val="002060"/>
          <w:sz w:val="28"/>
          <w:szCs w:val="28"/>
        </w:rPr>
        <w:t>Paula Booth</w:t>
      </w:r>
    </w:p>
    <w:p w:rsidR="00FD70B6" w:rsidRPr="000E4B72" w:rsidRDefault="000E4B72" w:rsidP="00FD70B6">
      <w:pPr>
        <w:pStyle w:val="NormalWeb"/>
        <w:shd w:val="clear" w:color="auto" w:fill="FFFFFF"/>
        <w:spacing w:before="0" w:beforeAutospacing="0" w:after="0" w:afterAutospacing="0" w:line="276" w:lineRule="auto"/>
        <w:ind w:left="142" w:right="306"/>
        <w:rPr>
          <w:rFonts w:ascii="Arial" w:hAnsi="Arial" w:cs="Arial"/>
          <w:color w:val="002060"/>
          <w:sz w:val="22"/>
          <w:szCs w:val="22"/>
        </w:rPr>
      </w:pPr>
      <w:r w:rsidRPr="000E4B72">
        <w:rPr>
          <w:rFonts w:ascii="Arial" w:hAnsi="Arial" w:cs="Arial"/>
          <w:color w:val="002060"/>
          <w:sz w:val="22"/>
          <w:szCs w:val="22"/>
        </w:rPr>
        <w:t>Analyst – Policy and Relationships</w:t>
      </w:r>
    </w:p>
    <w:p w:rsidR="008D73BB" w:rsidRPr="006F2712" w:rsidRDefault="000E4B72" w:rsidP="008D73BB">
      <w:pPr>
        <w:pStyle w:val="NormalWeb"/>
        <w:shd w:val="clear" w:color="auto" w:fill="FFFFFF"/>
        <w:spacing w:before="0" w:beforeAutospacing="0" w:after="0" w:afterAutospacing="0" w:line="276" w:lineRule="auto"/>
        <w:ind w:left="142" w:right="306"/>
        <w:rPr>
          <w:rFonts w:ascii="Arial" w:hAnsi="Arial" w:cs="Arial"/>
          <w:color w:val="002060"/>
          <w:sz w:val="22"/>
          <w:szCs w:val="22"/>
        </w:rPr>
      </w:pPr>
      <w:r>
        <w:rPr>
          <w:rFonts w:ascii="Arial" w:hAnsi="Arial" w:cs="Arial"/>
          <w:color w:val="002060"/>
          <w:sz w:val="22"/>
          <w:szCs w:val="22"/>
        </w:rPr>
        <w:t>022 657 3078</w:t>
      </w:r>
    </w:p>
    <w:p w:rsidR="00FD70B6" w:rsidRPr="006F2712" w:rsidRDefault="002A6A0F" w:rsidP="00FD70B6">
      <w:pPr>
        <w:pStyle w:val="NormalWeb"/>
        <w:shd w:val="clear" w:color="auto" w:fill="FFFFFF"/>
        <w:spacing w:before="0" w:beforeAutospacing="0" w:after="0" w:afterAutospacing="0" w:line="276" w:lineRule="auto"/>
        <w:ind w:left="142" w:right="306"/>
        <w:rPr>
          <w:rFonts w:ascii="Arial" w:hAnsi="Arial" w:cs="Arial"/>
          <w:color w:val="002060"/>
          <w:sz w:val="22"/>
          <w:szCs w:val="22"/>
        </w:rPr>
      </w:pPr>
      <w:r w:rsidRPr="006F2712">
        <w:rPr>
          <w:rFonts w:ascii="Arial" w:hAnsi="Arial" w:cs="Arial"/>
          <w:color w:val="002060"/>
          <w:sz w:val="22"/>
          <w:szCs w:val="22"/>
        </w:rPr>
        <w:t xml:space="preserve"> </w:t>
      </w:r>
    </w:p>
    <w:p w:rsidR="00FD70B6" w:rsidRPr="006F2712" w:rsidRDefault="00FD70B6" w:rsidP="00FD70B6">
      <w:pPr>
        <w:spacing w:before="120" w:after="120"/>
        <w:ind w:left="142" w:right="304"/>
        <w:rPr>
          <w:rFonts w:cs="Arial"/>
          <w:b/>
          <w:color w:val="002060"/>
          <w:sz w:val="24"/>
          <w:lang w:val="en-NZ" w:eastAsia="en-NZ"/>
        </w:rPr>
        <w:sectPr w:rsidR="00FD70B6" w:rsidRPr="006F2712" w:rsidSect="009B1F0E">
          <w:footerReference w:type="default" r:id="rId8"/>
          <w:headerReference w:type="first" r:id="rId9"/>
          <w:pgSz w:w="11900" w:h="16840" w:code="9"/>
          <w:pgMar w:top="1134" w:right="1134" w:bottom="1134" w:left="1134" w:header="0" w:footer="0" w:gutter="284"/>
          <w:cols w:space="708"/>
          <w:titlePg/>
          <w:docGrid w:linePitch="360"/>
        </w:sectPr>
      </w:pPr>
    </w:p>
    <w:p w:rsidR="00FD70B6" w:rsidRPr="006F2712" w:rsidRDefault="002A6A0F" w:rsidP="00FD70B6">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sidRPr="006F2712">
        <w:rPr>
          <w:rFonts w:ascii="Arial Rounded MT Bold" w:hAnsi="Arial Rounded MT Bold" w:cs="Arial"/>
          <w:b/>
          <w:color w:val="002060"/>
          <w:sz w:val="36"/>
          <w:szCs w:val="36"/>
        </w:rPr>
        <w:lastRenderedPageBreak/>
        <w:t>Introducing DPA New Zealand Inc.</w:t>
      </w:r>
    </w:p>
    <w:p w:rsidR="00FD70B6" w:rsidRPr="00073F0E" w:rsidRDefault="006F2712" w:rsidP="00FD70B6">
      <w:pPr>
        <w:pStyle w:val="NormalWeb"/>
        <w:shd w:val="clear" w:color="auto" w:fill="FFFFFF"/>
        <w:spacing w:before="240" w:beforeAutospacing="0" w:after="120" w:afterAutospacing="0" w:line="276" w:lineRule="auto"/>
        <w:ind w:left="142" w:right="306"/>
        <w:rPr>
          <w:rFonts w:ascii="Arial" w:hAnsi="Arial" w:cs="Arial"/>
        </w:rPr>
      </w:pPr>
      <w:r>
        <w:rPr>
          <w:rFonts w:ascii="Arial" w:hAnsi="Arial" w:cs="Arial"/>
        </w:rPr>
        <w:t>The Disabled Persons Assembly NZ Inc. (DPA)</w:t>
      </w:r>
      <w:r w:rsidR="002A6A0F" w:rsidRPr="00073F0E">
        <w:rPr>
          <w:rFonts w:ascii="Arial" w:hAnsi="Arial" w:cs="Arial"/>
        </w:rPr>
        <w:t xml:space="preserve"> is the national assembly and collective voice of disabled New Zealanders.</w:t>
      </w:r>
    </w:p>
    <w:p w:rsidR="00FD70B6" w:rsidRPr="00073F0E" w:rsidRDefault="002A6A0F" w:rsidP="00FD70B6">
      <w:pPr>
        <w:pStyle w:val="NormalWeb"/>
        <w:shd w:val="clear" w:color="auto" w:fill="FFFFFF"/>
        <w:spacing w:before="120" w:beforeAutospacing="0" w:after="120" w:afterAutospacing="0" w:line="276" w:lineRule="auto"/>
        <w:ind w:left="142" w:right="304"/>
        <w:rPr>
          <w:rFonts w:ascii="Arial" w:hAnsi="Arial" w:cs="Arial"/>
        </w:rPr>
      </w:pPr>
      <w:r w:rsidRPr="00073F0E">
        <w:rPr>
          <w:rFonts w:ascii="Arial" w:hAnsi="Arial" w:cs="Arial"/>
        </w:rPr>
        <w:t>DPA is a Disab</w:t>
      </w:r>
      <w:r>
        <w:rPr>
          <w:rFonts w:ascii="Arial" w:hAnsi="Arial" w:cs="Arial"/>
        </w:rPr>
        <w:t>led Person’s Organisation (DPO)</w:t>
      </w:r>
      <w:r w:rsidRPr="00073F0E">
        <w:rPr>
          <w:rFonts w:ascii="Arial" w:hAnsi="Arial" w:cs="Arial"/>
        </w:rPr>
        <w:t xml:space="preserve"> meaning it is</w:t>
      </w:r>
      <w:r>
        <w:rPr>
          <w:rFonts w:ascii="Arial" w:hAnsi="Arial" w:cs="Arial"/>
        </w:rPr>
        <w:t xml:space="preserve"> a national Organisation </w:t>
      </w:r>
      <w:r w:rsidRPr="00073F0E">
        <w:rPr>
          <w:rFonts w:ascii="Arial" w:hAnsi="Arial" w:cs="Arial"/>
        </w:rPr>
        <w:t>governed by disabled people</w:t>
      </w:r>
      <w:r>
        <w:rPr>
          <w:rFonts w:ascii="Arial" w:hAnsi="Arial" w:cs="Arial"/>
        </w:rPr>
        <w:t>,</w:t>
      </w:r>
      <w:r w:rsidRPr="00073F0E">
        <w:rPr>
          <w:rFonts w:ascii="Arial" w:hAnsi="Arial" w:cs="Arial"/>
        </w:rPr>
        <w:t xml:space="preserve"> and the organisation’s main purpose is to articulate the aspirations of its members</w:t>
      </w:r>
      <w:r w:rsidR="008D73BB">
        <w:rPr>
          <w:rFonts w:ascii="Arial" w:hAnsi="Arial" w:cs="Arial"/>
        </w:rPr>
        <w:t xml:space="preserve"> who are mostly disabled people</w:t>
      </w:r>
      <w:r w:rsidRPr="00073F0E">
        <w:rPr>
          <w:rFonts w:ascii="Arial" w:hAnsi="Arial" w:cs="Arial"/>
        </w:rPr>
        <w:t>.</w:t>
      </w:r>
    </w:p>
    <w:p w:rsidR="00FD70B6" w:rsidRPr="00073F0E" w:rsidRDefault="008D73BB" w:rsidP="00FD70B6">
      <w:pPr>
        <w:pStyle w:val="NormalWeb"/>
        <w:shd w:val="clear" w:color="auto" w:fill="FFFFFF"/>
        <w:spacing w:before="120" w:beforeAutospacing="0" w:after="120" w:afterAutospacing="0" w:line="276" w:lineRule="auto"/>
        <w:ind w:left="142" w:right="304"/>
        <w:rPr>
          <w:rFonts w:ascii="Arial" w:hAnsi="Arial" w:cs="Arial"/>
        </w:rPr>
      </w:pPr>
      <w:r>
        <w:rPr>
          <w:rFonts w:ascii="Arial" w:hAnsi="Arial" w:cs="Arial"/>
        </w:rPr>
        <w:t xml:space="preserve">DPA has some </w:t>
      </w:r>
      <w:r w:rsidR="000E4B72">
        <w:rPr>
          <w:rFonts w:ascii="Arial" w:hAnsi="Arial" w:cs="Arial"/>
        </w:rPr>
        <w:t xml:space="preserve">430 </w:t>
      </w:r>
      <w:r w:rsidR="002A6A0F" w:rsidRPr="00073F0E">
        <w:rPr>
          <w:rFonts w:ascii="Arial" w:hAnsi="Arial" w:cs="Arial"/>
        </w:rPr>
        <w:t xml:space="preserve">individual members who have disabilities themselves or are the parent, or guardian of a disabled person, and </w:t>
      </w:r>
      <w:r w:rsidR="000E4B72">
        <w:rPr>
          <w:rFonts w:ascii="Arial" w:hAnsi="Arial" w:cs="Arial"/>
        </w:rPr>
        <w:t>37</w:t>
      </w:r>
      <w:r w:rsidR="002A6A0F" w:rsidRPr="00073F0E">
        <w:rPr>
          <w:rFonts w:ascii="Arial" w:hAnsi="Arial" w:cs="Arial"/>
        </w:rPr>
        <w:t xml:space="preserve"> corporate members who represent or deliver services to disabled people. </w:t>
      </w:r>
      <w:hyperlink r:id="rId10" w:history="1">
        <w:r w:rsidR="002A6A0F" w:rsidRPr="00073F0E">
          <w:rPr>
            <w:rFonts w:ascii="Arial" w:hAnsi="Arial" w:cs="Arial"/>
          </w:rPr>
          <w:t>DPA members</w:t>
        </w:r>
      </w:hyperlink>
      <w:r w:rsidR="002A6A0F" w:rsidRPr="00073F0E">
        <w:rPr>
          <w:rFonts w:ascii="Arial" w:hAnsi="Arial" w:cs="Arial"/>
        </w:rPr>
        <w:t xml:space="preserve"> form a network of regional assemblies to debate local and national issues.</w:t>
      </w:r>
    </w:p>
    <w:p w:rsidR="00FD70B6" w:rsidRPr="00073F0E" w:rsidRDefault="002A6A0F" w:rsidP="00FD70B6">
      <w:pPr>
        <w:pStyle w:val="NormalWeb"/>
        <w:shd w:val="clear" w:color="auto" w:fill="FFFFFF"/>
        <w:spacing w:before="120" w:beforeAutospacing="0" w:after="120" w:afterAutospacing="0" w:line="276" w:lineRule="auto"/>
        <w:ind w:left="142" w:right="304"/>
        <w:rPr>
          <w:rFonts w:ascii="Arial" w:hAnsi="Arial" w:cs="Arial"/>
        </w:rPr>
      </w:pPr>
      <w:r w:rsidRPr="00073F0E">
        <w:rPr>
          <w:rFonts w:ascii="Arial" w:hAnsi="Arial" w:cs="Arial"/>
        </w:rPr>
        <w:t xml:space="preserve">DPA’s functions include: </w:t>
      </w:r>
    </w:p>
    <w:p w:rsidR="00FD70B6" w:rsidRPr="00F51C16" w:rsidRDefault="002A6A0F" w:rsidP="00AE2929">
      <w:pPr>
        <w:numPr>
          <w:ilvl w:val="0"/>
          <w:numId w:val="1"/>
        </w:numPr>
        <w:tabs>
          <w:tab w:val="clear" w:pos="720"/>
          <w:tab w:val="num" w:pos="1342"/>
        </w:tabs>
        <w:spacing w:before="120" w:after="120"/>
        <w:ind w:left="851" w:right="304" w:hanging="491"/>
        <w:rPr>
          <w:rFonts w:cs="Arial"/>
          <w:color w:val="333333"/>
          <w:sz w:val="24"/>
          <w:lang w:val="en-NZ" w:eastAsia="en-NZ"/>
        </w:rPr>
      </w:pPr>
      <w:r w:rsidRPr="00F51C16">
        <w:rPr>
          <w:rFonts w:cs="Arial"/>
          <w:color w:val="333333"/>
          <w:sz w:val="24"/>
          <w:lang w:val="en-GB" w:eastAsia="en-NZ"/>
        </w:rPr>
        <w:t>t</w:t>
      </w:r>
      <w:r>
        <w:rPr>
          <w:rFonts w:cs="Arial"/>
          <w:color w:val="333333"/>
          <w:sz w:val="24"/>
          <w:lang w:val="en-GB" w:eastAsia="en-NZ"/>
        </w:rPr>
        <w:t xml:space="preserve">o promote </w:t>
      </w:r>
      <w:r w:rsidRPr="00F51C16">
        <w:rPr>
          <w:rFonts w:cs="Arial"/>
          <w:color w:val="333333"/>
          <w:sz w:val="24"/>
          <w:lang w:val="en-GB" w:eastAsia="en-NZ"/>
        </w:rPr>
        <w:t>the interests and wellbeing of all disabled people regardl</w:t>
      </w:r>
      <w:r>
        <w:rPr>
          <w:rFonts w:cs="Arial"/>
          <w:color w:val="333333"/>
          <w:sz w:val="24"/>
          <w:lang w:val="en-GB" w:eastAsia="en-NZ"/>
        </w:rPr>
        <w:t>ess of age, for our whole lives</w:t>
      </w:r>
    </w:p>
    <w:p w:rsidR="00FD70B6" w:rsidRPr="00631337" w:rsidRDefault="002A6A0F" w:rsidP="00AE2929">
      <w:pPr>
        <w:numPr>
          <w:ilvl w:val="0"/>
          <w:numId w:val="3"/>
        </w:numPr>
        <w:tabs>
          <w:tab w:val="clear" w:pos="720"/>
          <w:tab w:val="num" w:pos="1342"/>
        </w:tabs>
        <w:spacing w:before="120" w:after="120"/>
        <w:ind w:left="851" w:right="304" w:hanging="491"/>
        <w:rPr>
          <w:rFonts w:cs="Arial"/>
          <w:color w:val="333333"/>
          <w:sz w:val="24"/>
          <w:lang w:val="en-NZ" w:eastAsia="en-NZ"/>
        </w:rPr>
      </w:pPr>
      <w:r w:rsidRPr="00631337">
        <w:rPr>
          <w:rFonts w:cs="Arial"/>
          <w:color w:val="333333"/>
          <w:sz w:val="24"/>
          <w:lang w:val="en-GB" w:eastAsia="en-NZ"/>
        </w:rPr>
        <w:t>to engage with disabled peop</w:t>
      </w:r>
      <w:r>
        <w:rPr>
          <w:rFonts w:cs="Arial"/>
          <w:color w:val="333333"/>
          <w:sz w:val="24"/>
          <w:lang w:val="en-GB" w:eastAsia="en-NZ"/>
        </w:rPr>
        <w:t>le, DPOs and our valued allies</w:t>
      </w:r>
    </w:p>
    <w:p w:rsidR="00FD70B6" w:rsidRPr="00631337" w:rsidRDefault="002A6A0F" w:rsidP="00AE2929">
      <w:pPr>
        <w:numPr>
          <w:ilvl w:val="0"/>
          <w:numId w:val="3"/>
        </w:numPr>
        <w:tabs>
          <w:tab w:val="clear" w:pos="720"/>
          <w:tab w:val="num" w:pos="1342"/>
        </w:tabs>
        <w:spacing w:before="120" w:after="120"/>
        <w:ind w:left="851" w:right="304" w:hanging="491"/>
        <w:rPr>
          <w:rFonts w:cs="Arial"/>
          <w:color w:val="333333"/>
          <w:sz w:val="24"/>
          <w:lang w:val="en-NZ" w:eastAsia="en-NZ"/>
        </w:rPr>
      </w:pPr>
      <w:proofErr w:type="gramStart"/>
      <w:r w:rsidRPr="00631337">
        <w:rPr>
          <w:rFonts w:cs="Arial"/>
          <w:color w:val="333333"/>
          <w:sz w:val="24"/>
          <w:lang w:val="en-NZ" w:eastAsia="en-NZ"/>
        </w:rPr>
        <w:t>to</w:t>
      </w:r>
      <w:proofErr w:type="gramEnd"/>
      <w:r w:rsidRPr="00631337">
        <w:rPr>
          <w:rFonts w:cs="Arial"/>
          <w:color w:val="333333"/>
          <w:sz w:val="24"/>
          <w:lang w:val="en-NZ" w:eastAsia="en-NZ"/>
        </w:rPr>
        <w:t xml:space="preserve"> progress the </w:t>
      </w:r>
      <w:r w:rsidR="006F2712">
        <w:rPr>
          <w:rFonts w:cs="Arial"/>
          <w:color w:val="333333"/>
          <w:sz w:val="24"/>
          <w:lang w:val="en-NZ" w:eastAsia="en-NZ"/>
        </w:rPr>
        <w:t>UN Convention on the Rights of Persons with Disabilities (</w:t>
      </w:r>
      <w:r w:rsidRPr="00631337">
        <w:rPr>
          <w:rFonts w:cs="Arial"/>
          <w:color w:val="333333"/>
          <w:sz w:val="24"/>
          <w:lang w:val="en-NZ" w:eastAsia="en-NZ"/>
        </w:rPr>
        <w:t>CRPD</w:t>
      </w:r>
      <w:r w:rsidR="006F2712">
        <w:rPr>
          <w:rFonts w:cs="Arial"/>
          <w:color w:val="333333"/>
          <w:sz w:val="24"/>
          <w:lang w:val="en-NZ" w:eastAsia="en-NZ"/>
        </w:rPr>
        <w:t>)</w:t>
      </w:r>
      <w:r w:rsidRPr="00631337">
        <w:rPr>
          <w:rFonts w:cs="Arial"/>
          <w:color w:val="333333"/>
          <w:sz w:val="24"/>
          <w:lang w:val="en-NZ" w:eastAsia="en-NZ"/>
        </w:rPr>
        <w:t xml:space="preserve"> in </w:t>
      </w:r>
      <w:proofErr w:type="spellStart"/>
      <w:r w:rsidRPr="00631337">
        <w:rPr>
          <w:rFonts w:cs="Arial"/>
          <w:color w:val="333333"/>
          <w:sz w:val="24"/>
          <w:lang w:val="en-NZ" w:eastAsia="en-NZ"/>
        </w:rPr>
        <w:t>Aotearoa</w:t>
      </w:r>
      <w:proofErr w:type="spellEnd"/>
      <w:r w:rsidRPr="00631337">
        <w:rPr>
          <w:rFonts w:cs="Arial"/>
          <w:color w:val="333333"/>
          <w:sz w:val="24"/>
          <w:lang w:val="en-NZ" w:eastAsia="en-NZ"/>
        </w:rPr>
        <w:t xml:space="preserve"> New Zealand.</w:t>
      </w:r>
    </w:p>
    <w:p w:rsidR="00FD70B6" w:rsidRPr="006F2712" w:rsidRDefault="002A6A0F" w:rsidP="00FD70B6">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sidRPr="006F2712">
        <w:rPr>
          <w:rFonts w:ascii="Arial Rounded MT Bold" w:hAnsi="Arial Rounded MT Bold" w:cs="Arial"/>
          <w:b/>
          <w:color w:val="002060"/>
          <w:sz w:val="36"/>
          <w:szCs w:val="36"/>
        </w:rPr>
        <w:t>Convention on the Rights of Persons with Disabilities</w:t>
      </w:r>
    </w:p>
    <w:p w:rsidR="00FD70B6" w:rsidRPr="00B810B5" w:rsidRDefault="002A6A0F" w:rsidP="006F2712">
      <w:pPr>
        <w:pStyle w:val="NormalWeb"/>
        <w:shd w:val="clear" w:color="auto" w:fill="FFFFFF"/>
        <w:spacing w:before="360" w:beforeAutospacing="0" w:after="120" w:afterAutospacing="0" w:line="276" w:lineRule="auto"/>
        <w:ind w:left="-142" w:right="306"/>
        <w:rPr>
          <w:rFonts w:ascii="Arial Rounded MT Bold" w:hAnsi="Arial Rounded MT Bold" w:cs="Arial"/>
          <w:color w:val="002060"/>
          <w:sz w:val="28"/>
          <w:szCs w:val="28"/>
        </w:rPr>
      </w:pPr>
      <w:r w:rsidRPr="00B810B5">
        <w:rPr>
          <w:rFonts w:ascii="Arial Rounded MT Bold" w:hAnsi="Arial Rounded MT Bold" w:cs="Arial"/>
          <w:color w:val="002060"/>
          <w:sz w:val="28"/>
          <w:szCs w:val="28"/>
        </w:rPr>
        <w:t>Government accountability</w:t>
      </w:r>
    </w:p>
    <w:p w:rsidR="00FD70B6" w:rsidRPr="00073F0E" w:rsidRDefault="002A6A0F" w:rsidP="00FD70B6">
      <w:pPr>
        <w:pStyle w:val="NormalWeb"/>
        <w:shd w:val="clear" w:color="auto" w:fill="FFFFFF"/>
        <w:spacing w:before="120" w:beforeAutospacing="0" w:after="120" w:afterAutospacing="0" w:line="276" w:lineRule="auto"/>
        <w:ind w:left="142" w:right="304"/>
        <w:rPr>
          <w:rFonts w:ascii="Arial" w:hAnsi="Arial" w:cs="Arial"/>
        </w:rPr>
      </w:pPr>
      <w:r w:rsidRPr="00E74C4A">
        <w:rPr>
          <w:rFonts w:ascii="Arial" w:hAnsi="Arial" w:cs="Arial"/>
        </w:rPr>
        <w:t xml:space="preserve">The CRPD provides the mandate for disabled people to </w:t>
      </w:r>
      <w:r w:rsidR="00E74C4A" w:rsidRPr="00E74C4A">
        <w:rPr>
          <w:rFonts w:ascii="Arial" w:hAnsi="Arial" w:cs="Arial"/>
        </w:rPr>
        <w:t>provide advice to</w:t>
      </w:r>
      <w:r w:rsidRPr="00E74C4A">
        <w:rPr>
          <w:rFonts w:ascii="Arial" w:hAnsi="Arial" w:cs="Arial"/>
        </w:rPr>
        <w:t xml:space="preserve"> </w:t>
      </w:r>
      <w:r w:rsidR="00E74C4A" w:rsidRPr="00E74C4A">
        <w:rPr>
          <w:rFonts w:ascii="Arial" w:hAnsi="Arial" w:cs="Arial"/>
        </w:rPr>
        <w:t xml:space="preserve">the Government </w:t>
      </w:r>
      <w:r w:rsidRPr="00E74C4A">
        <w:rPr>
          <w:rFonts w:ascii="Arial" w:hAnsi="Arial" w:cs="Arial"/>
        </w:rPr>
        <w:t>on ensuring the full and equal enjoyment of all human rights by disabled people.</w:t>
      </w:r>
      <w:r w:rsidRPr="00073F0E">
        <w:rPr>
          <w:rFonts w:ascii="Arial" w:hAnsi="Arial" w:cs="Arial"/>
        </w:rPr>
        <w:t xml:space="preserve"> </w:t>
      </w:r>
    </w:p>
    <w:p w:rsidR="00FD70B6" w:rsidRPr="00B810B5" w:rsidRDefault="002A6A0F" w:rsidP="006F2712">
      <w:pPr>
        <w:pStyle w:val="NormalWeb"/>
        <w:shd w:val="clear" w:color="auto" w:fill="FFFFFF"/>
        <w:spacing w:before="360" w:beforeAutospacing="0" w:after="120" w:afterAutospacing="0" w:line="276" w:lineRule="auto"/>
        <w:ind w:left="-142" w:right="306"/>
        <w:rPr>
          <w:rFonts w:ascii="Arial Rounded MT Bold" w:hAnsi="Arial Rounded MT Bold" w:cs="Arial"/>
          <w:color w:val="002060"/>
          <w:sz w:val="28"/>
          <w:szCs w:val="28"/>
        </w:rPr>
      </w:pPr>
      <w:r w:rsidRPr="00B810B5">
        <w:rPr>
          <w:rFonts w:ascii="Arial Rounded MT Bold" w:hAnsi="Arial Rounded MT Bold" w:cs="Arial"/>
          <w:color w:val="002060"/>
          <w:sz w:val="28"/>
          <w:szCs w:val="28"/>
        </w:rPr>
        <w:t>CRPD is the minimum standard</w:t>
      </w:r>
    </w:p>
    <w:p w:rsidR="00FD70B6" w:rsidRDefault="002A6A0F" w:rsidP="00FD70B6">
      <w:pPr>
        <w:pStyle w:val="NormalWeb"/>
        <w:shd w:val="clear" w:color="auto" w:fill="FFFFFF"/>
        <w:spacing w:before="120" w:beforeAutospacing="0" w:after="120" w:afterAutospacing="0" w:line="276" w:lineRule="auto"/>
        <w:ind w:left="142" w:right="306"/>
        <w:rPr>
          <w:rFonts w:ascii="Arial" w:hAnsi="Arial" w:cs="Arial"/>
        </w:rPr>
      </w:pPr>
      <w:r w:rsidRPr="00073F0E">
        <w:rPr>
          <w:rFonts w:ascii="Arial" w:hAnsi="Arial" w:cs="Arial"/>
        </w:rPr>
        <w:t>DPA uphold the CRPD as the minimum standard for our participation in society.</w:t>
      </w:r>
    </w:p>
    <w:p w:rsidR="00FD70B6" w:rsidRPr="00B810B5" w:rsidRDefault="002A6A0F" w:rsidP="006F2712">
      <w:pPr>
        <w:pStyle w:val="NormalWeb"/>
        <w:shd w:val="clear" w:color="auto" w:fill="FFFFFF"/>
        <w:spacing w:before="360" w:beforeAutospacing="0" w:after="120" w:afterAutospacing="0" w:line="276" w:lineRule="auto"/>
        <w:ind w:left="-142" w:right="306"/>
        <w:rPr>
          <w:rFonts w:ascii="Arial Rounded MT Bold" w:hAnsi="Arial Rounded MT Bold" w:cs="Arial"/>
          <w:color w:val="002060"/>
          <w:sz w:val="28"/>
          <w:szCs w:val="28"/>
        </w:rPr>
      </w:pPr>
      <w:r w:rsidRPr="00B810B5">
        <w:rPr>
          <w:rFonts w:ascii="Arial Rounded MT Bold" w:hAnsi="Arial Rounded MT Bold" w:cs="Arial"/>
          <w:color w:val="002060"/>
          <w:sz w:val="28"/>
          <w:szCs w:val="28"/>
        </w:rPr>
        <w:t>Partnership with DPOs</w:t>
      </w:r>
    </w:p>
    <w:p w:rsidR="00FD70B6" w:rsidRDefault="002A6A0F" w:rsidP="00FD70B6">
      <w:pPr>
        <w:pStyle w:val="NormalWeb"/>
        <w:shd w:val="clear" w:color="auto" w:fill="FFFFFF"/>
        <w:spacing w:before="120" w:beforeAutospacing="0" w:after="120" w:afterAutospacing="0" w:line="276" w:lineRule="auto"/>
        <w:ind w:left="142" w:right="304"/>
        <w:rPr>
          <w:rFonts w:ascii="Arial" w:hAnsi="Arial" w:cs="Arial"/>
        </w:rPr>
      </w:pPr>
      <w:r w:rsidRPr="00073F0E">
        <w:rPr>
          <w:rFonts w:ascii="Arial" w:hAnsi="Arial" w:cs="Arial"/>
        </w:rPr>
        <w:t>The implementation of the CRPD depends on a partnership between DPOs and the Government. This is highlighted in Article 4.3 which says governments shall consult closely with and actively involve disabled people</w:t>
      </w:r>
      <w:r>
        <w:rPr>
          <w:rFonts w:ascii="Arial" w:hAnsi="Arial" w:cs="Arial"/>
        </w:rPr>
        <w:t>, including disabled children,</w:t>
      </w:r>
      <w:r w:rsidRPr="00073F0E">
        <w:rPr>
          <w:rFonts w:ascii="Arial" w:hAnsi="Arial" w:cs="Arial"/>
        </w:rPr>
        <w:t xml:space="preserve"> through their representative organisations.</w:t>
      </w:r>
      <w:r>
        <w:rPr>
          <w:rStyle w:val="FootnoteReference"/>
          <w:rFonts w:ascii="Arial" w:hAnsi="Arial" w:cs="Arial"/>
        </w:rPr>
        <w:footnoteReference w:id="1"/>
      </w:r>
      <w:r w:rsidRPr="00073F0E">
        <w:rPr>
          <w:rFonts w:ascii="Arial" w:hAnsi="Arial" w:cs="Arial"/>
        </w:rPr>
        <w:t xml:space="preserve"> </w:t>
      </w:r>
      <w:r>
        <w:rPr>
          <w:rFonts w:ascii="Arial" w:hAnsi="Arial" w:cs="Arial"/>
        </w:rPr>
        <w:t>This partnership goes beyond just consulting with disabled people.</w:t>
      </w:r>
    </w:p>
    <w:p w:rsidR="00FD70B6" w:rsidRPr="006F2712" w:rsidRDefault="002A6A0F" w:rsidP="00FD70B6">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cs="Arial"/>
        </w:rPr>
        <w:br w:type="page"/>
      </w:r>
      <w:r w:rsidRPr="006F2712">
        <w:rPr>
          <w:rFonts w:ascii="Arial Rounded MT Bold" w:hAnsi="Arial Rounded MT Bold" w:cs="Arial"/>
          <w:b/>
          <w:color w:val="002060"/>
          <w:sz w:val="36"/>
          <w:szCs w:val="36"/>
        </w:rPr>
        <w:lastRenderedPageBreak/>
        <w:t>CRPD on</w:t>
      </w:r>
      <w:r w:rsidR="004B76F1">
        <w:rPr>
          <w:rFonts w:ascii="Arial Rounded MT Bold" w:hAnsi="Arial Rounded MT Bold" w:cs="Arial"/>
          <w:b/>
          <w:color w:val="002060"/>
          <w:sz w:val="36"/>
          <w:szCs w:val="36"/>
        </w:rPr>
        <w:t xml:space="preserve"> the</w:t>
      </w:r>
      <w:r w:rsidRPr="006F2712">
        <w:rPr>
          <w:rFonts w:ascii="Arial Rounded MT Bold" w:hAnsi="Arial Rounded MT Bold" w:cs="Arial"/>
          <w:b/>
          <w:color w:val="002060"/>
          <w:sz w:val="36"/>
          <w:szCs w:val="36"/>
        </w:rPr>
        <w:t xml:space="preserve"> </w:t>
      </w:r>
      <w:r w:rsidR="004B76F1">
        <w:rPr>
          <w:rFonts w:ascii="Arial Rounded MT Bold" w:hAnsi="Arial Rounded MT Bold" w:cs="Arial"/>
          <w:b/>
          <w:color w:val="002060"/>
          <w:sz w:val="36"/>
          <w:szCs w:val="36"/>
        </w:rPr>
        <w:t>Marrakesh Treaty</w:t>
      </w:r>
      <w:bookmarkStart w:id="0" w:name="_GoBack"/>
      <w:bookmarkEnd w:id="0"/>
    </w:p>
    <w:p w:rsidR="00FD70B6" w:rsidRPr="000E1568" w:rsidRDefault="002A6A0F" w:rsidP="00FD70B6">
      <w:pPr>
        <w:pStyle w:val="NormalWeb"/>
        <w:shd w:val="clear" w:color="auto" w:fill="FFFFFF"/>
        <w:spacing w:before="240" w:beforeAutospacing="0" w:after="120" w:afterAutospacing="0" w:line="276" w:lineRule="auto"/>
        <w:ind w:left="142" w:right="306"/>
        <w:rPr>
          <w:rFonts w:ascii="Arial" w:hAnsi="Arial" w:cs="Arial"/>
        </w:rPr>
      </w:pPr>
      <w:r w:rsidRPr="000E1568">
        <w:rPr>
          <w:rFonts w:ascii="Arial" w:hAnsi="Arial" w:cs="Arial"/>
        </w:rPr>
        <w:t>Aspects of the CRPD that are particularly relevant to</w:t>
      </w:r>
      <w:r w:rsidR="00AE2929">
        <w:rPr>
          <w:rFonts w:ascii="Arial" w:hAnsi="Arial" w:cs="Arial"/>
        </w:rPr>
        <w:t xml:space="preserve"> this submission</w:t>
      </w:r>
      <w:r w:rsidRPr="000E1568">
        <w:rPr>
          <w:rFonts w:ascii="Arial" w:hAnsi="Arial" w:cs="Arial"/>
        </w:rPr>
        <w:t>:</w:t>
      </w:r>
    </w:p>
    <w:p w:rsidR="00FD70B6" w:rsidRPr="004B3D2E" w:rsidRDefault="002A6A0F" w:rsidP="006F2712">
      <w:pPr>
        <w:numPr>
          <w:ilvl w:val="0"/>
          <w:numId w:val="11"/>
        </w:numPr>
        <w:spacing w:before="360" w:after="120" w:line="276" w:lineRule="auto"/>
        <w:ind w:left="567" w:hanging="357"/>
        <w:rPr>
          <w:rFonts w:cs="Arial"/>
          <w:sz w:val="24"/>
          <w:lang w:val="en-NZ" w:eastAsia="en-NZ"/>
        </w:rPr>
      </w:pPr>
      <w:r w:rsidRPr="004B3D2E">
        <w:rPr>
          <w:rFonts w:cs="Arial"/>
          <w:sz w:val="24"/>
          <w:lang w:val="en-NZ" w:eastAsia="en-NZ"/>
        </w:rPr>
        <w:t>The CRPD</w:t>
      </w:r>
      <w:r>
        <w:rPr>
          <w:rFonts w:cs="Arial"/>
          <w:sz w:val="24"/>
          <w:lang w:val="en-NZ" w:eastAsia="en-NZ"/>
        </w:rPr>
        <w:t>’s</w:t>
      </w:r>
      <w:r w:rsidRPr="004B3D2E">
        <w:rPr>
          <w:rFonts w:cs="Arial"/>
          <w:sz w:val="24"/>
          <w:lang w:val="en-NZ" w:eastAsia="en-NZ"/>
        </w:rPr>
        <w:t xml:space="preserve"> General Principles</w:t>
      </w:r>
      <w:r w:rsidRPr="004B3D2E">
        <w:rPr>
          <w:rStyle w:val="FootnoteReference"/>
          <w:rFonts w:cs="Arial"/>
          <w:sz w:val="24"/>
          <w:lang w:val="en-NZ" w:eastAsia="en-NZ"/>
        </w:rPr>
        <w:footnoteReference w:id="2"/>
      </w:r>
      <w:r w:rsidR="00F51401">
        <w:rPr>
          <w:rFonts w:cs="Arial"/>
          <w:sz w:val="24"/>
          <w:lang w:val="en-NZ" w:eastAsia="en-NZ"/>
        </w:rPr>
        <w:t>.</w:t>
      </w:r>
    </w:p>
    <w:p w:rsidR="00FD70B6" w:rsidRPr="00777C8F" w:rsidRDefault="002A6A0F" w:rsidP="00FD70B6">
      <w:pPr>
        <w:numPr>
          <w:ilvl w:val="0"/>
          <w:numId w:val="10"/>
        </w:numPr>
        <w:shd w:val="clear" w:color="auto" w:fill="FFFFFF"/>
        <w:spacing w:before="120" w:after="120" w:line="276" w:lineRule="auto"/>
        <w:ind w:left="1134"/>
        <w:rPr>
          <w:rFonts w:cs="Arial"/>
          <w:sz w:val="24"/>
          <w:lang w:eastAsia="en-NZ"/>
        </w:rPr>
      </w:pPr>
      <w:r>
        <w:rPr>
          <w:rFonts w:cs="Arial"/>
          <w:sz w:val="24"/>
          <w:lang w:eastAsia="en-NZ"/>
        </w:rPr>
        <w:t>Non-discrimination</w:t>
      </w:r>
    </w:p>
    <w:p w:rsidR="00FD70B6" w:rsidRPr="00777C8F" w:rsidRDefault="002A6A0F" w:rsidP="00FD70B6">
      <w:pPr>
        <w:numPr>
          <w:ilvl w:val="0"/>
          <w:numId w:val="10"/>
        </w:numPr>
        <w:shd w:val="clear" w:color="auto" w:fill="FFFFFF"/>
        <w:spacing w:before="120" w:after="120" w:line="276" w:lineRule="auto"/>
        <w:ind w:left="1134"/>
        <w:rPr>
          <w:rFonts w:cs="Arial"/>
          <w:sz w:val="24"/>
          <w:lang w:eastAsia="en-NZ"/>
        </w:rPr>
      </w:pPr>
      <w:r w:rsidRPr="00777C8F">
        <w:rPr>
          <w:rFonts w:cs="Arial"/>
          <w:sz w:val="24"/>
          <w:lang w:eastAsia="en-NZ"/>
        </w:rPr>
        <w:t>Full and effective partici</w:t>
      </w:r>
      <w:r>
        <w:rPr>
          <w:rFonts w:cs="Arial"/>
          <w:sz w:val="24"/>
          <w:lang w:eastAsia="en-NZ"/>
        </w:rPr>
        <w:t>pation and inclusion in society</w:t>
      </w:r>
    </w:p>
    <w:p w:rsidR="00FD70B6" w:rsidRPr="00777C8F" w:rsidRDefault="002A6A0F" w:rsidP="00FD70B6">
      <w:pPr>
        <w:numPr>
          <w:ilvl w:val="0"/>
          <w:numId w:val="10"/>
        </w:numPr>
        <w:shd w:val="clear" w:color="auto" w:fill="FFFFFF"/>
        <w:spacing w:before="120" w:after="120" w:line="276" w:lineRule="auto"/>
        <w:ind w:left="1134"/>
        <w:rPr>
          <w:rFonts w:cs="Arial"/>
          <w:sz w:val="24"/>
          <w:lang w:eastAsia="en-NZ"/>
        </w:rPr>
      </w:pPr>
      <w:r w:rsidRPr="00777C8F">
        <w:rPr>
          <w:rFonts w:cs="Arial"/>
          <w:sz w:val="24"/>
          <w:lang w:eastAsia="en-NZ"/>
        </w:rPr>
        <w:t xml:space="preserve">Respect for difference and acceptance of </w:t>
      </w:r>
      <w:r w:rsidRPr="004B3D2E">
        <w:rPr>
          <w:rFonts w:cs="Arial"/>
          <w:sz w:val="24"/>
          <w:lang w:eastAsia="en-NZ"/>
        </w:rPr>
        <w:t xml:space="preserve">disabled people </w:t>
      </w:r>
      <w:r w:rsidRPr="00777C8F">
        <w:rPr>
          <w:rFonts w:cs="Arial"/>
          <w:sz w:val="24"/>
          <w:lang w:eastAsia="en-NZ"/>
        </w:rPr>
        <w:t xml:space="preserve">as part </w:t>
      </w:r>
      <w:r>
        <w:rPr>
          <w:rFonts w:cs="Arial"/>
          <w:sz w:val="24"/>
          <w:lang w:eastAsia="en-NZ"/>
        </w:rPr>
        <w:t>of human diversity and humanity</w:t>
      </w:r>
    </w:p>
    <w:p w:rsidR="00FD70B6" w:rsidRPr="00777C8F" w:rsidRDefault="002A6A0F" w:rsidP="00FD70B6">
      <w:pPr>
        <w:numPr>
          <w:ilvl w:val="0"/>
          <w:numId w:val="10"/>
        </w:numPr>
        <w:shd w:val="clear" w:color="auto" w:fill="FFFFFF"/>
        <w:spacing w:before="120" w:after="120" w:line="276" w:lineRule="auto"/>
        <w:ind w:left="1134"/>
        <w:rPr>
          <w:rFonts w:cs="Arial"/>
          <w:sz w:val="24"/>
          <w:lang w:eastAsia="en-NZ"/>
        </w:rPr>
      </w:pPr>
      <w:r>
        <w:rPr>
          <w:rFonts w:cs="Arial"/>
          <w:sz w:val="24"/>
          <w:lang w:eastAsia="en-NZ"/>
        </w:rPr>
        <w:t>Equality of opportunity</w:t>
      </w:r>
    </w:p>
    <w:p w:rsidR="00FD70B6" w:rsidRPr="00777C8F" w:rsidRDefault="002A6A0F" w:rsidP="00FD70B6">
      <w:pPr>
        <w:numPr>
          <w:ilvl w:val="0"/>
          <w:numId w:val="10"/>
        </w:numPr>
        <w:shd w:val="clear" w:color="auto" w:fill="FFFFFF"/>
        <w:spacing w:before="120" w:after="120" w:line="276" w:lineRule="auto"/>
        <w:ind w:left="1134"/>
        <w:rPr>
          <w:rFonts w:cs="Arial"/>
          <w:sz w:val="24"/>
          <w:lang w:eastAsia="en-NZ"/>
        </w:rPr>
      </w:pPr>
      <w:r>
        <w:rPr>
          <w:rFonts w:cs="Arial"/>
          <w:sz w:val="24"/>
          <w:lang w:eastAsia="en-NZ"/>
        </w:rPr>
        <w:t>Accessibility</w:t>
      </w:r>
    </w:p>
    <w:p w:rsidR="00FD70B6" w:rsidRPr="00777C8F" w:rsidRDefault="002A6A0F" w:rsidP="00FD70B6">
      <w:pPr>
        <w:numPr>
          <w:ilvl w:val="0"/>
          <w:numId w:val="10"/>
        </w:numPr>
        <w:shd w:val="clear" w:color="auto" w:fill="FFFFFF"/>
        <w:spacing w:before="120" w:after="120" w:line="276" w:lineRule="auto"/>
        <w:ind w:left="1134"/>
        <w:rPr>
          <w:rFonts w:cs="Arial"/>
          <w:sz w:val="24"/>
          <w:lang w:eastAsia="en-NZ"/>
        </w:rPr>
      </w:pPr>
      <w:r w:rsidRPr="00777C8F">
        <w:rPr>
          <w:rFonts w:cs="Arial"/>
          <w:sz w:val="24"/>
          <w:lang w:eastAsia="en-NZ"/>
        </w:rPr>
        <w:t xml:space="preserve">Respect for the evolving capacities of </w:t>
      </w:r>
      <w:r w:rsidRPr="004B3D2E">
        <w:rPr>
          <w:rFonts w:cs="Arial"/>
          <w:sz w:val="24"/>
          <w:lang w:eastAsia="en-NZ"/>
        </w:rPr>
        <w:t xml:space="preserve">disabled </w:t>
      </w:r>
      <w:r w:rsidRPr="00777C8F">
        <w:rPr>
          <w:rFonts w:cs="Arial"/>
          <w:sz w:val="24"/>
          <w:lang w:eastAsia="en-NZ"/>
        </w:rPr>
        <w:t xml:space="preserve">children and respect for the right of </w:t>
      </w:r>
      <w:r w:rsidRPr="004B3D2E">
        <w:rPr>
          <w:rFonts w:cs="Arial"/>
          <w:sz w:val="24"/>
          <w:lang w:eastAsia="en-NZ"/>
        </w:rPr>
        <w:t xml:space="preserve">disabled </w:t>
      </w:r>
      <w:r w:rsidRPr="00777C8F">
        <w:rPr>
          <w:rFonts w:cs="Arial"/>
          <w:sz w:val="24"/>
          <w:lang w:eastAsia="en-NZ"/>
        </w:rPr>
        <w:t>children to preserve their identities.</w:t>
      </w:r>
    </w:p>
    <w:p w:rsidR="00FD70B6" w:rsidRDefault="00290843" w:rsidP="00FD70B6">
      <w:pPr>
        <w:numPr>
          <w:ilvl w:val="0"/>
          <w:numId w:val="11"/>
        </w:numPr>
        <w:spacing w:before="120" w:after="120" w:line="276" w:lineRule="auto"/>
        <w:ind w:left="567" w:hanging="357"/>
        <w:rPr>
          <w:rFonts w:cs="Arial"/>
          <w:sz w:val="24"/>
          <w:lang w:val="en-NZ" w:eastAsia="en-NZ"/>
        </w:rPr>
      </w:pPr>
      <w:r>
        <w:rPr>
          <w:rFonts w:cs="Arial"/>
          <w:sz w:val="24"/>
          <w:lang w:val="en-NZ" w:eastAsia="en-NZ"/>
        </w:rPr>
        <w:t>Accessibility</w:t>
      </w:r>
    </w:p>
    <w:p w:rsidR="00093E39" w:rsidRDefault="00290843" w:rsidP="00093E39">
      <w:pPr>
        <w:numPr>
          <w:ilvl w:val="1"/>
          <w:numId w:val="11"/>
        </w:numPr>
        <w:spacing w:before="120" w:after="120" w:line="276" w:lineRule="auto"/>
        <w:rPr>
          <w:rFonts w:cs="Arial"/>
          <w:sz w:val="24"/>
          <w:lang w:val="en-NZ" w:eastAsia="en-NZ"/>
        </w:rPr>
      </w:pPr>
      <w:r>
        <w:rPr>
          <w:rFonts w:cs="Arial"/>
          <w:sz w:val="24"/>
          <w:lang w:val="en-NZ" w:eastAsia="en-NZ"/>
        </w:rPr>
        <w:t>To enable persons with disabilities to live independently and participate fully in all aspects of life, States Parties shall take appropriate measures to ensure to persons with disabilities access, on an equal basis with others, to the physical environment, to transportations, to information and communications</w:t>
      </w:r>
      <w:r w:rsidR="00093E39">
        <w:rPr>
          <w:rFonts w:cs="Arial"/>
          <w:sz w:val="24"/>
          <w:lang w:val="en-NZ" w:eastAsia="en-NZ"/>
        </w:rPr>
        <w:t>.</w:t>
      </w:r>
      <w:r w:rsidR="00093E39">
        <w:rPr>
          <w:rStyle w:val="FootnoteReference"/>
          <w:rFonts w:cs="Arial"/>
          <w:sz w:val="24"/>
          <w:lang w:val="en-NZ" w:eastAsia="en-NZ"/>
        </w:rPr>
        <w:footnoteReference w:id="3"/>
      </w:r>
    </w:p>
    <w:p w:rsidR="00290843" w:rsidRDefault="00290843" w:rsidP="00290843">
      <w:pPr>
        <w:numPr>
          <w:ilvl w:val="0"/>
          <w:numId w:val="11"/>
        </w:numPr>
        <w:spacing w:before="120" w:after="120" w:line="276" w:lineRule="auto"/>
        <w:rPr>
          <w:rFonts w:cs="Arial"/>
          <w:sz w:val="24"/>
          <w:lang w:val="en-NZ" w:eastAsia="en-NZ"/>
        </w:rPr>
      </w:pPr>
      <w:r>
        <w:rPr>
          <w:rFonts w:cs="Arial"/>
          <w:sz w:val="24"/>
          <w:lang w:val="en-NZ" w:eastAsia="en-NZ"/>
        </w:rPr>
        <w:t>Education</w:t>
      </w:r>
    </w:p>
    <w:p w:rsidR="00290843" w:rsidRPr="00C36BA4" w:rsidRDefault="00290843" w:rsidP="00290843">
      <w:pPr>
        <w:numPr>
          <w:ilvl w:val="1"/>
          <w:numId w:val="11"/>
        </w:numPr>
        <w:spacing w:before="120" w:after="120" w:line="276" w:lineRule="auto"/>
        <w:rPr>
          <w:rFonts w:cs="Arial"/>
          <w:sz w:val="24"/>
          <w:lang w:val="en-NZ" w:eastAsia="en-NZ"/>
        </w:rPr>
      </w:pPr>
      <w:r>
        <w:rPr>
          <w:rFonts w:cs="Arial"/>
          <w:sz w:val="24"/>
          <w:lang w:val="en-NZ" w:eastAsia="en-NZ"/>
        </w:rPr>
        <w:t>States Parties recognise the right of persons with disabilities to education. With a view to realising this right without discrimination and on the basis of equal opportunity, States Parties shall ensure an inclusive education system at all levels.</w:t>
      </w:r>
      <w:r>
        <w:rPr>
          <w:rStyle w:val="FootnoteReference"/>
          <w:rFonts w:cs="Arial"/>
          <w:sz w:val="24"/>
          <w:lang w:val="en-NZ" w:eastAsia="en-NZ"/>
        </w:rPr>
        <w:footnoteReference w:id="4"/>
      </w:r>
    </w:p>
    <w:p w:rsidR="00FD70B6" w:rsidRPr="0025216C" w:rsidRDefault="00FD70B6">
      <w:pPr>
        <w:spacing w:after="0" w:line="240" w:lineRule="auto"/>
        <w:rPr>
          <w:rFonts w:cs="Arial"/>
          <w:sz w:val="24"/>
          <w:lang w:val="en-NZ" w:eastAsia="en-NZ"/>
        </w:rPr>
      </w:pPr>
    </w:p>
    <w:p w:rsidR="00FD70B6" w:rsidRPr="007A0B27" w:rsidRDefault="002A6A0F" w:rsidP="007A0B27">
      <w:pPr>
        <w:pStyle w:val="NormalWeb"/>
        <w:pBdr>
          <w:bottom w:val="single" w:sz="4" w:space="1" w:color="002060"/>
        </w:pBdr>
        <w:shd w:val="clear" w:color="auto" w:fill="FFFFFF"/>
        <w:spacing w:before="600" w:beforeAutospacing="0" w:after="840" w:afterAutospacing="0" w:line="276" w:lineRule="auto"/>
        <w:ind w:left="-567" w:right="306"/>
        <w:rPr>
          <w:color w:val="002060"/>
          <w:sz w:val="40"/>
          <w:szCs w:val="40"/>
        </w:rPr>
      </w:pPr>
      <w:r>
        <w:br w:type="page"/>
      </w:r>
      <w:r w:rsidR="00F228A6">
        <w:rPr>
          <w:rFonts w:ascii="Arial Rounded MT Bold" w:hAnsi="Arial Rounded MT Bold" w:cs="Arial"/>
          <w:color w:val="002060"/>
          <w:sz w:val="40"/>
          <w:szCs w:val="40"/>
        </w:rPr>
        <w:t>Marrakesh Treaty: Possible Accession and Options for Implementation</w:t>
      </w:r>
    </w:p>
    <w:p w:rsidR="002127C4" w:rsidRDefault="00F228A6" w:rsidP="002127C4">
      <w:pPr>
        <w:pStyle w:val="Heading1"/>
        <w:ind w:left="-142"/>
      </w:pPr>
      <w:r>
        <w:t>Option 3 is the preferred option</w:t>
      </w:r>
    </w:p>
    <w:p w:rsidR="00665523" w:rsidRDefault="00665523" w:rsidP="00665523">
      <w:pPr>
        <w:pStyle w:val="NormalWeb"/>
        <w:shd w:val="clear" w:color="auto" w:fill="FFFFFF"/>
        <w:spacing w:before="120" w:beforeAutospacing="0" w:after="120" w:afterAutospacing="0" w:line="276" w:lineRule="auto"/>
        <w:ind w:left="142" w:right="304"/>
        <w:rPr>
          <w:rFonts w:ascii="Arial" w:hAnsi="Arial" w:cs="Arial"/>
        </w:rPr>
      </w:pPr>
      <w:r>
        <w:rPr>
          <w:rFonts w:ascii="Arial" w:hAnsi="Arial" w:cs="Arial"/>
        </w:rPr>
        <w:t>Joining the Marrakesh Treaty under Option 3</w:t>
      </w:r>
      <w:r w:rsidR="00F228A6">
        <w:rPr>
          <w:rFonts w:ascii="Arial" w:hAnsi="Arial" w:cs="Arial"/>
        </w:rPr>
        <w:t xml:space="preserve"> is the preferred option for disabled people. The main benefit achieved by implementing option 3 is that disabled people themselves will be able to import </w:t>
      </w:r>
      <w:r>
        <w:rPr>
          <w:rFonts w:ascii="Arial" w:hAnsi="Arial" w:cs="Arial"/>
        </w:rPr>
        <w:t xml:space="preserve">and share </w:t>
      </w:r>
      <w:r w:rsidR="00F228A6">
        <w:rPr>
          <w:rFonts w:ascii="Arial" w:hAnsi="Arial" w:cs="Arial"/>
        </w:rPr>
        <w:t xml:space="preserve">accessible copies without needing to go through </w:t>
      </w:r>
      <w:r w:rsidR="00273578">
        <w:rPr>
          <w:rFonts w:ascii="Arial" w:hAnsi="Arial" w:cs="Arial"/>
        </w:rPr>
        <w:t>an</w:t>
      </w:r>
      <w:r w:rsidR="00F228A6">
        <w:rPr>
          <w:rFonts w:ascii="Arial" w:hAnsi="Arial" w:cs="Arial"/>
        </w:rPr>
        <w:t xml:space="preserve"> organisation. Going through an organisation can be problematic for disabled people as often these require a specific set of criteria to be met. For example, the current largest produ</w:t>
      </w:r>
      <w:r>
        <w:rPr>
          <w:rFonts w:ascii="Arial" w:hAnsi="Arial" w:cs="Arial"/>
        </w:rPr>
        <w:t>cer of accessible books in NZ is</w:t>
      </w:r>
      <w:r w:rsidR="00F228A6">
        <w:rPr>
          <w:rFonts w:ascii="Arial" w:hAnsi="Arial" w:cs="Arial"/>
        </w:rPr>
        <w:t xml:space="preserve"> the Blind Foundation. To access copies of accessible books through the Blind Foundation you need to be legally blind, this excludes many people with a vision impairment as well as though who require acces</w:t>
      </w:r>
      <w:r w:rsidR="00911903">
        <w:rPr>
          <w:rFonts w:ascii="Arial" w:hAnsi="Arial" w:cs="Arial"/>
        </w:rPr>
        <w:t>sible copies for othe</w:t>
      </w:r>
      <w:r>
        <w:rPr>
          <w:rFonts w:ascii="Arial" w:hAnsi="Arial" w:cs="Arial"/>
        </w:rPr>
        <w:t>r reasons.</w:t>
      </w:r>
    </w:p>
    <w:p w:rsidR="00665523" w:rsidRDefault="00665523" w:rsidP="00665523">
      <w:pPr>
        <w:pStyle w:val="NormalWeb"/>
        <w:shd w:val="clear" w:color="auto" w:fill="FFFFFF"/>
        <w:spacing w:before="120" w:beforeAutospacing="0" w:after="120" w:afterAutospacing="0" w:line="276" w:lineRule="auto"/>
        <w:ind w:left="142" w:right="304"/>
        <w:rPr>
          <w:rFonts w:ascii="Arial" w:hAnsi="Arial" w:cs="Arial"/>
        </w:rPr>
      </w:pPr>
      <w:r>
        <w:rPr>
          <w:rFonts w:ascii="Arial" w:hAnsi="Arial" w:cs="Arial"/>
        </w:rPr>
        <w:t>Needing to access accessible books through an organisation also excludes people with disabilities other than vision loss. For example, there may not be an organisation who is able to import accessible books available to people with mobility impairments who struggle to hold a book and therefore require it in audio format. There are numerous disabilities that require accessible copies of printed work.</w:t>
      </w:r>
    </w:p>
    <w:p w:rsidR="00CB2585" w:rsidRDefault="00911903" w:rsidP="00CB2585">
      <w:pPr>
        <w:pStyle w:val="NormalWeb"/>
        <w:shd w:val="clear" w:color="auto" w:fill="FFFFFF"/>
        <w:spacing w:before="120" w:beforeAutospacing="0" w:after="120" w:afterAutospacing="0" w:line="276" w:lineRule="auto"/>
        <w:ind w:left="142" w:right="304"/>
        <w:rPr>
          <w:rFonts w:ascii="Arial" w:hAnsi="Arial" w:cs="Arial"/>
        </w:rPr>
      </w:pPr>
      <w:r>
        <w:rPr>
          <w:rFonts w:ascii="Arial" w:hAnsi="Arial" w:cs="Arial"/>
        </w:rPr>
        <w:t xml:space="preserve">A recent survey of our members indicated that disabled people are missing out on an education due to not being able to access accessible copies of text books. </w:t>
      </w:r>
      <w:r w:rsidR="00665523">
        <w:rPr>
          <w:rFonts w:ascii="Arial" w:hAnsi="Arial" w:cs="Arial"/>
        </w:rPr>
        <w:t>Not being</w:t>
      </w:r>
      <w:r w:rsidR="007E36D3">
        <w:rPr>
          <w:rFonts w:ascii="Arial" w:hAnsi="Arial" w:cs="Arial"/>
        </w:rPr>
        <w:t xml:space="preserve"> able to import accessible copies of books that are produced overseas means that New Zealanders need to wait for someone in New Zealand to translate the book. With the ratification of the Marrakesh Treaty under Option 3 disabled people would be able to import accessible copies of text books enabling them to gain an education on an equal basis with others. </w:t>
      </w:r>
    </w:p>
    <w:p w:rsidR="00D8246E" w:rsidRDefault="00D8246E" w:rsidP="00CB2585">
      <w:pPr>
        <w:pStyle w:val="NormalWeb"/>
        <w:shd w:val="clear" w:color="auto" w:fill="FFFFFF"/>
        <w:spacing w:before="120" w:beforeAutospacing="0" w:after="120" w:afterAutospacing="0" w:line="276" w:lineRule="auto"/>
        <w:ind w:left="142" w:right="304"/>
        <w:rPr>
          <w:rFonts w:ascii="Arial" w:hAnsi="Arial" w:cs="Arial"/>
        </w:rPr>
      </w:pPr>
      <w:r>
        <w:rPr>
          <w:rFonts w:ascii="Arial" w:hAnsi="Arial" w:cs="Arial"/>
        </w:rPr>
        <w:t>Producing accessible books is a very onerous task, by not allowing these copies to be shared with other countries it means that there are often multiple countries and organisations producing the same accessible copy of popular books. This leads to a long wait time for books as well as an increase in costs for organisations.</w:t>
      </w:r>
    </w:p>
    <w:p w:rsidR="00D8246E" w:rsidRDefault="00D8246E" w:rsidP="00CB2585">
      <w:pPr>
        <w:pStyle w:val="NormalWeb"/>
        <w:shd w:val="clear" w:color="auto" w:fill="FFFFFF"/>
        <w:spacing w:before="120" w:beforeAutospacing="0" w:after="120" w:afterAutospacing="0" w:line="276" w:lineRule="auto"/>
        <w:ind w:left="142" w:right="304"/>
        <w:rPr>
          <w:rFonts w:ascii="Arial" w:hAnsi="Arial" w:cs="Arial"/>
        </w:rPr>
      </w:pPr>
    </w:p>
    <w:p w:rsidR="00FD70B6" w:rsidRPr="00D457E4" w:rsidRDefault="00FD70B6" w:rsidP="00ED2434">
      <w:pPr>
        <w:pStyle w:val="Heading2"/>
        <w:numPr>
          <w:ilvl w:val="0"/>
          <w:numId w:val="0"/>
        </w:numPr>
        <w:ind w:left="-142"/>
        <w:rPr>
          <w:lang w:val="en"/>
        </w:rPr>
      </w:pPr>
      <w:r w:rsidRPr="00D457E4">
        <w:rPr>
          <w:lang w:val="en"/>
        </w:rPr>
        <w:t>Recommendation</w:t>
      </w:r>
      <w:r>
        <w:rPr>
          <w:lang w:val="en"/>
        </w:rPr>
        <w:t xml:space="preserve"> 1</w:t>
      </w:r>
    </w:p>
    <w:p w:rsidR="00FD70B6" w:rsidRPr="004D424D" w:rsidRDefault="004D424D" w:rsidP="004D424D">
      <w:pPr>
        <w:pStyle w:val="NormalWeb"/>
        <w:shd w:val="clear" w:color="auto" w:fill="FFFFFF"/>
        <w:spacing w:before="120" w:beforeAutospacing="0" w:after="120" w:afterAutospacing="0" w:line="276" w:lineRule="auto"/>
        <w:ind w:left="567" w:right="304"/>
        <w:rPr>
          <w:rFonts w:ascii="Arial" w:hAnsi="Arial" w:cs="Arial"/>
          <w:lang w:val="en"/>
        </w:rPr>
      </w:pPr>
      <w:r>
        <w:rPr>
          <w:rFonts w:ascii="Arial" w:hAnsi="Arial" w:cs="Arial"/>
          <w:lang w:val="en"/>
        </w:rPr>
        <w:t xml:space="preserve">DPA recommends that </w:t>
      </w:r>
      <w:r w:rsidR="00D8246E">
        <w:rPr>
          <w:rFonts w:ascii="Arial" w:hAnsi="Arial" w:cs="Arial"/>
          <w:lang w:val="en"/>
        </w:rPr>
        <w:t>the Marrakesh treaty is ratified and o</w:t>
      </w:r>
      <w:r w:rsidR="00DA2F2B">
        <w:rPr>
          <w:rFonts w:ascii="Arial" w:hAnsi="Arial" w:cs="Arial"/>
          <w:lang w:val="en"/>
        </w:rPr>
        <w:t>ption 3 proposed by MBIE is implemented</w:t>
      </w:r>
      <w:r>
        <w:rPr>
          <w:rFonts w:ascii="Arial" w:hAnsi="Arial" w:cs="Arial"/>
          <w:lang w:val="en"/>
        </w:rPr>
        <w:t xml:space="preserve">. </w:t>
      </w:r>
    </w:p>
    <w:p w:rsidR="001D7C38" w:rsidRDefault="001D7C38" w:rsidP="001D7C38">
      <w:pPr>
        <w:pStyle w:val="NormalWeb"/>
        <w:shd w:val="clear" w:color="auto" w:fill="FFFFFF"/>
        <w:spacing w:before="120" w:beforeAutospacing="0" w:after="120" w:afterAutospacing="0" w:line="276" w:lineRule="auto"/>
        <w:ind w:left="142" w:right="304"/>
        <w:rPr>
          <w:rFonts w:ascii="Arial" w:hAnsi="Arial" w:cs="Arial"/>
        </w:rPr>
      </w:pPr>
    </w:p>
    <w:p w:rsidR="00CB2585" w:rsidRDefault="00CB2585" w:rsidP="00CB2585">
      <w:pPr>
        <w:pStyle w:val="NormalWeb"/>
        <w:shd w:val="clear" w:color="auto" w:fill="FFFFFF"/>
        <w:spacing w:before="120" w:beforeAutospacing="0" w:after="120" w:afterAutospacing="0" w:line="276" w:lineRule="auto"/>
        <w:ind w:right="304"/>
        <w:rPr>
          <w:rFonts w:ascii="Arial" w:hAnsi="Arial" w:cs="Arial"/>
        </w:rPr>
      </w:pPr>
    </w:p>
    <w:p w:rsidR="00CB2585" w:rsidRDefault="00CB2585" w:rsidP="00CB2585">
      <w:pPr>
        <w:pStyle w:val="NormalWeb"/>
        <w:shd w:val="clear" w:color="auto" w:fill="FFFFFF"/>
        <w:spacing w:before="120" w:beforeAutospacing="0" w:after="120" w:afterAutospacing="0" w:line="276" w:lineRule="auto"/>
        <w:ind w:right="304"/>
        <w:rPr>
          <w:rFonts w:ascii="Arial" w:hAnsi="Arial" w:cs="Arial"/>
        </w:rPr>
      </w:pPr>
    </w:p>
    <w:p w:rsidR="00D74F11" w:rsidRDefault="002A6A0F" w:rsidP="001D7C38">
      <w:pPr>
        <w:pStyle w:val="NormalWeb"/>
        <w:shd w:val="clear" w:color="auto" w:fill="FFFFFF"/>
        <w:spacing w:before="120" w:beforeAutospacing="0" w:after="120" w:afterAutospacing="0" w:line="276" w:lineRule="auto"/>
        <w:ind w:left="142" w:right="304"/>
        <w:rPr>
          <w:rFonts w:ascii="Arial" w:hAnsi="Arial" w:cs="Arial"/>
        </w:rPr>
      </w:pPr>
      <w:r w:rsidRPr="00C928D4">
        <w:rPr>
          <w:rFonts w:ascii="Arial" w:hAnsi="Arial" w:cs="Arial"/>
        </w:rPr>
        <w:t>Thank you for considering</w:t>
      </w:r>
      <w:r>
        <w:rPr>
          <w:rFonts w:ascii="Arial" w:hAnsi="Arial" w:cs="Arial"/>
        </w:rPr>
        <w:t xml:space="preserve"> </w:t>
      </w:r>
      <w:r w:rsidRPr="00D74F11">
        <w:rPr>
          <w:rFonts w:ascii="Arial Rounded MT Bold" w:hAnsi="Arial Rounded MT Bold" w:cs="Arial"/>
          <w:color w:val="002060"/>
          <w:sz w:val="26"/>
          <w:szCs w:val="26"/>
        </w:rPr>
        <w:t>Disabled Persons Assembly NZ Inc.</w:t>
      </w:r>
      <w:r w:rsidR="001D7C38">
        <w:rPr>
          <w:rFonts w:ascii="Arial Rounded MT Bold" w:hAnsi="Arial Rounded MT Bold" w:cs="Arial"/>
          <w:color w:val="002060"/>
          <w:sz w:val="26"/>
          <w:szCs w:val="26"/>
        </w:rPr>
        <w:t>’s</w:t>
      </w:r>
      <w:r w:rsidRPr="00D74F11">
        <w:rPr>
          <w:rFonts w:ascii="Arial" w:hAnsi="Arial" w:cs="Arial"/>
          <w:color w:val="002060"/>
        </w:rPr>
        <w:t xml:space="preserve"> </w:t>
      </w:r>
      <w:r>
        <w:rPr>
          <w:rFonts w:ascii="Arial" w:hAnsi="Arial" w:cs="Arial"/>
        </w:rPr>
        <w:t xml:space="preserve">submission </w:t>
      </w:r>
      <w:r w:rsidR="00CB2585">
        <w:rPr>
          <w:rFonts w:ascii="Arial" w:hAnsi="Arial" w:cs="Arial"/>
        </w:rPr>
        <w:t>on the Marrakesh Treaty</w:t>
      </w:r>
    </w:p>
    <w:p w:rsidR="00FD70B6" w:rsidRDefault="002A6A0F" w:rsidP="001D7C38">
      <w:pPr>
        <w:pStyle w:val="NormalWeb"/>
        <w:shd w:val="clear" w:color="auto" w:fill="FFFFFF"/>
        <w:spacing w:before="240" w:beforeAutospacing="0" w:after="120" w:afterAutospacing="0" w:line="276" w:lineRule="auto"/>
        <w:ind w:left="142" w:right="306"/>
        <w:rPr>
          <w:rFonts w:ascii="Arial" w:hAnsi="Arial" w:cs="Arial"/>
        </w:rPr>
      </w:pPr>
      <w:r w:rsidRPr="00C928D4">
        <w:rPr>
          <w:rFonts w:ascii="Arial" w:hAnsi="Arial" w:cs="Arial"/>
        </w:rPr>
        <w:t>Sincerely</w:t>
      </w:r>
    </w:p>
    <w:p w:rsidR="00D8246E" w:rsidRDefault="00D8246E" w:rsidP="001D7C38">
      <w:pPr>
        <w:pStyle w:val="NormalWeb"/>
        <w:shd w:val="clear" w:color="auto" w:fill="FFFFFF"/>
        <w:spacing w:before="240" w:beforeAutospacing="0" w:after="120" w:afterAutospacing="0" w:line="276" w:lineRule="auto"/>
        <w:ind w:left="142" w:right="306"/>
        <w:rPr>
          <w:rFonts w:ascii="Arial" w:hAnsi="Arial" w:cs="Arial"/>
        </w:rPr>
      </w:pPr>
    </w:p>
    <w:p w:rsidR="00D8246E" w:rsidRDefault="00D8246E" w:rsidP="001D7C38">
      <w:pPr>
        <w:pStyle w:val="NormalWeb"/>
        <w:shd w:val="clear" w:color="auto" w:fill="FFFFFF"/>
        <w:spacing w:before="240" w:beforeAutospacing="0" w:after="120" w:afterAutospacing="0" w:line="276" w:lineRule="auto"/>
        <w:ind w:left="142" w:right="306"/>
        <w:rPr>
          <w:rFonts w:ascii="Arial" w:hAnsi="Arial" w:cs="Arial"/>
        </w:rPr>
      </w:pPr>
    </w:p>
    <w:p w:rsidR="00D8246E" w:rsidRPr="00D8246E" w:rsidRDefault="00D8246E" w:rsidP="001D7C38">
      <w:pPr>
        <w:pStyle w:val="NormalWeb"/>
        <w:shd w:val="clear" w:color="auto" w:fill="FFFFFF"/>
        <w:spacing w:before="240" w:beforeAutospacing="0" w:after="120" w:afterAutospacing="0" w:line="276" w:lineRule="auto"/>
        <w:ind w:left="142" w:right="306"/>
        <w:rPr>
          <w:rFonts w:ascii="Arial" w:hAnsi="Arial" w:cs="Arial"/>
          <w:b/>
        </w:rPr>
      </w:pPr>
      <w:r w:rsidRPr="00D8246E">
        <w:rPr>
          <w:rFonts w:ascii="Arial" w:hAnsi="Arial" w:cs="Arial"/>
          <w:b/>
        </w:rPr>
        <w:t>Pati Umaga</w:t>
      </w:r>
    </w:p>
    <w:p w:rsidR="00D8246E" w:rsidRPr="00D8246E" w:rsidRDefault="00D8246E" w:rsidP="001D7C38">
      <w:pPr>
        <w:pStyle w:val="NormalWeb"/>
        <w:shd w:val="clear" w:color="auto" w:fill="FFFFFF"/>
        <w:spacing w:before="240" w:beforeAutospacing="0" w:after="120" w:afterAutospacing="0" w:line="276" w:lineRule="auto"/>
        <w:ind w:left="142" w:right="306"/>
        <w:rPr>
          <w:rFonts w:ascii="Arial" w:hAnsi="Arial" w:cs="Arial"/>
          <w:b/>
        </w:rPr>
      </w:pPr>
      <w:r w:rsidRPr="00D8246E">
        <w:rPr>
          <w:rFonts w:ascii="Arial" w:hAnsi="Arial" w:cs="Arial"/>
          <w:b/>
        </w:rPr>
        <w:t xml:space="preserve">President </w:t>
      </w:r>
    </w:p>
    <w:p w:rsidR="00FD70B6" w:rsidRPr="004B3D2E" w:rsidRDefault="00FD70B6" w:rsidP="001D7C38">
      <w:pPr>
        <w:spacing w:before="120" w:after="120" w:line="240" w:lineRule="auto"/>
        <w:ind w:left="142"/>
        <w:rPr>
          <w:rFonts w:cs="Arial"/>
          <w:sz w:val="24"/>
          <w:lang w:val="en-NZ" w:eastAsia="en-NZ"/>
        </w:rPr>
      </w:pPr>
    </w:p>
    <w:p w:rsidR="00FD70B6" w:rsidRDefault="00FD70B6" w:rsidP="00CB2585">
      <w:pPr>
        <w:pStyle w:val="NormalWeb"/>
        <w:shd w:val="clear" w:color="auto" w:fill="FFFFFF"/>
        <w:spacing w:before="120" w:beforeAutospacing="0" w:after="120" w:afterAutospacing="0" w:line="276" w:lineRule="auto"/>
        <w:ind w:right="304"/>
        <w:rPr>
          <w:rFonts w:ascii="Arial" w:hAnsi="Arial" w:cs="Arial"/>
        </w:rPr>
      </w:pPr>
    </w:p>
    <w:p w:rsidR="00D8246E" w:rsidRDefault="00D8246E" w:rsidP="00CB2585">
      <w:pPr>
        <w:pStyle w:val="NormalWeb"/>
        <w:shd w:val="clear" w:color="auto" w:fill="FFFFFF"/>
        <w:spacing w:before="120" w:beforeAutospacing="0" w:after="120" w:afterAutospacing="0" w:line="276" w:lineRule="auto"/>
        <w:ind w:right="304"/>
        <w:rPr>
          <w:rFonts w:ascii="Arial" w:hAnsi="Arial" w:cs="Arial"/>
        </w:rPr>
      </w:pPr>
    </w:p>
    <w:sectPr w:rsidR="00D8246E" w:rsidSect="00160196">
      <w:pgSz w:w="11900" w:h="16840" w:code="9"/>
      <w:pgMar w:top="964" w:right="1134" w:bottom="851" w:left="1134" w:header="0" w:footer="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B6" w:rsidRDefault="00FD70B6" w:rsidP="00FD70B6">
      <w:r>
        <w:separator/>
      </w:r>
    </w:p>
  </w:endnote>
  <w:endnote w:type="continuationSeparator" w:id="0">
    <w:p w:rsidR="00FD70B6" w:rsidRDefault="00FD70B6" w:rsidP="00F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uardian Sans Light">
    <w:altName w:val="Guardian Sans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63228"/>
      <w:docPartObj>
        <w:docPartGallery w:val="Page Numbers (Bottom of Page)"/>
        <w:docPartUnique/>
      </w:docPartObj>
    </w:sdtPr>
    <w:sdtEndPr>
      <w:rPr>
        <w:noProof/>
        <w:sz w:val="20"/>
        <w:szCs w:val="20"/>
      </w:rPr>
    </w:sdtEndPr>
    <w:sdtContent>
      <w:p w:rsidR="00FD70B6" w:rsidRPr="00187446" w:rsidRDefault="00FD70B6">
        <w:pPr>
          <w:pStyle w:val="Footer"/>
          <w:jc w:val="center"/>
          <w:rPr>
            <w:sz w:val="20"/>
            <w:szCs w:val="20"/>
          </w:rPr>
        </w:pPr>
        <w:r>
          <w:fldChar w:fldCharType="begin"/>
        </w:r>
        <w:r>
          <w:instrText xml:space="preserve"> PAGE   \* MERGEFORMAT </w:instrText>
        </w:r>
        <w:r>
          <w:fldChar w:fldCharType="separate"/>
        </w:r>
        <w:r w:rsidR="00282074" w:rsidRPr="00282074">
          <w:rPr>
            <w:noProof/>
            <w:sz w:val="20"/>
            <w:szCs w:val="20"/>
          </w:rPr>
          <w:t>3</w:t>
        </w:r>
        <w:r>
          <w:rPr>
            <w:noProof/>
            <w:sz w:val="20"/>
            <w:szCs w:val="20"/>
          </w:rPr>
          <w:fldChar w:fldCharType="end"/>
        </w:r>
      </w:p>
    </w:sdtContent>
  </w:sdt>
  <w:p w:rsidR="00FD70B6" w:rsidRDefault="00FD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B6" w:rsidRDefault="00FD70B6" w:rsidP="00FD70B6">
      <w:r>
        <w:separator/>
      </w:r>
    </w:p>
  </w:footnote>
  <w:footnote w:type="continuationSeparator" w:id="0">
    <w:p w:rsidR="00FD70B6" w:rsidRDefault="00FD70B6" w:rsidP="00FD70B6">
      <w:r>
        <w:continuationSeparator/>
      </w:r>
    </w:p>
  </w:footnote>
  <w:footnote w:id="1">
    <w:p w:rsidR="00FD70B6" w:rsidRPr="00073F0E" w:rsidRDefault="00FD70B6" w:rsidP="00FD70B6">
      <w:pPr>
        <w:pStyle w:val="FootnoteText"/>
        <w:rPr>
          <w:lang w:val="en-NZ"/>
        </w:rPr>
      </w:pPr>
      <w:r>
        <w:rPr>
          <w:rStyle w:val="FootnoteReference"/>
        </w:rPr>
        <w:footnoteRef/>
      </w:r>
      <w:r>
        <w:t xml:space="preserve"> </w:t>
      </w:r>
      <w:r w:rsidRPr="00B97E13">
        <w:rPr>
          <w:rFonts w:cs="Arial"/>
          <w:lang w:val="en-NZ"/>
        </w:rPr>
        <w:t>United Nations Convention on the Rights of Pers</w:t>
      </w:r>
      <w:r>
        <w:rPr>
          <w:rFonts w:cs="Arial"/>
          <w:lang w:val="en-NZ"/>
        </w:rPr>
        <w:t>ons with Disabilities, Article 4.3</w:t>
      </w:r>
    </w:p>
  </w:footnote>
  <w:footnote w:id="2">
    <w:p w:rsidR="00FD70B6" w:rsidRPr="00B97E13" w:rsidRDefault="00FD70B6" w:rsidP="00FD70B6">
      <w:pPr>
        <w:pStyle w:val="FootnoteText"/>
        <w:rPr>
          <w:rFonts w:cs="Arial"/>
          <w:lang w:val="en-NZ"/>
        </w:rPr>
      </w:pPr>
      <w:r w:rsidRPr="00B97E13">
        <w:rPr>
          <w:rStyle w:val="FootnoteReference"/>
          <w:rFonts w:cs="Arial"/>
        </w:rPr>
        <w:footnoteRef/>
      </w:r>
      <w:r w:rsidRPr="00B97E13">
        <w:rPr>
          <w:rFonts w:cs="Arial"/>
        </w:rPr>
        <w:t xml:space="preserve"> </w:t>
      </w:r>
      <w:r w:rsidRPr="00B97E13">
        <w:rPr>
          <w:rFonts w:cs="Arial"/>
          <w:lang w:val="en-NZ"/>
        </w:rPr>
        <w:t>United Nations Convention on the Rights of Persons with Disabilities, Article 3</w:t>
      </w:r>
    </w:p>
  </w:footnote>
  <w:footnote w:id="3">
    <w:p w:rsidR="00093E39" w:rsidRPr="00093E39" w:rsidRDefault="00093E39">
      <w:pPr>
        <w:pStyle w:val="FootnoteText"/>
        <w:rPr>
          <w:lang w:val="en-NZ"/>
        </w:rPr>
      </w:pPr>
      <w:r>
        <w:rPr>
          <w:rStyle w:val="FootnoteReference"/>
        </w:rPr>
        <w:footnoteRef/>
      </w:r>
      <w:r>
        <w:t xml:space="preserve"> </w:t>
      </w:r>
      <w:r>
        <w:rPr>
          <w:lang w:val="en-NZ"/>
        </w:rPr>
        <w:t>United Nation Convention on the Rights of Perso</w:t>
      </w:r>
      <w:r w:rsidR="00290843">
        <w:rPr>
          <w:lang w:val="en-NZ"/>
        </w:rPr>
        <w:t>ns with Disabilities, Article 9</w:t>
      </w:r>
    </w:p>
  </w:footnote>
  <w:footnote w:id="4">
    <w:p w:rsidR="00290843" w:rsidRPr="00290843" w:rsidRDefault="00290843">
      <w:pPr>
        <w:pStyle w:val="FootnoteText"/>
        <w:rPr>
          <w:lang w:val="en-NZ"/>
        </w:rPr>
      </w:pPr>
      <w:r>
        <w:rPr>
          <w:rStyle w:val="FootnoteReference"/>
        </w:rPr>
        <w:footnoteRef/>
      </w:r>
      <w:r>
        <w:t xml:space="preserve"> </w:t>
      </w:r>
      <w:r>
        <w:rPr>
          <w:lang w:val="en-NZ"/>
        </w:rPr>
        <w:t>United Nations Convention on the Rights of Persons with Disabilities, Article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B6" w:rsidRDefault="00FD70B6">
    <w:pPr>
      <w:pStyle w:val="Header"/>
    </w:pPr>
    <w:r>
      <w:rPr>
        <w:noProof/>
        <w:lang w:val="en-NZ" w:eastAsia="en-NZ"/>
      </w:rPr>
      <w:drawing>
        <wp:anchor distT="0" distB="540385" distL="114300" distR="114300" simplePos="0" relativeHeight="251659264" behindDoc="0" locked="1" layoutInCell="1" allowOverlap="0">
          <wp:simplePos x="0" y="0"/>
          <wp:positionH relativeFrom="page">
            <wp:posOffset>0</wp:posOffset>
          </wp:positionH>
          <wp:positionV relativeFrom="page">
            <wp:posOffset>0</wp:posOffset>
          </wp:positionV>
          <wp:extent cx="7556884" cy="2339996"/>
          <wp:effectExtent l="19050" t="0" r="5966"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884" cy="2339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lang w:val="en-NZ" w:eastAsia="en-NZ"/>
      </w:rPr>
      <w:drawing>
        <wp:anchor distT="0" distB="0" distL="114300" distR="114300" simplePos="0" relativeHeight="251660288" behindDoc="0" locked="1" layoutInCell="1" allowOverlap="0">
          <wp:simplePos x="0" y="0"/>
          <wp:positionH relativeFrom="page">
            <wp:align>left</wp:align>
          </wp:positionH>
          <wp:positionV relativeFrom="bottomMargin">
            <wp:posOffset>15240</wp:posOffset>
          </wp:positionV>
          <wp:extent cx="7556500" cy="1044575"/>
          <wp:effectExtent l="0" t="0" r="6350" b="317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2">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5pt;height:26.25pt" o:bullet="t">
        <v:imagedata r:id="rId1" o:title="art1C51"/>
      </v:shape>
    </w:pict>
  </w:numPicBullet>
  <w:abstractNum w:abstractNumId="0" w15:restartNumberingAfterBreak="0">
    <w:nsid w:val="05FE1532"/>
    <w:multiLevelType w:val="hybridMultilevel"/>
    <w:tmpl w:val="851042FA"/>
    <w:lvl w:ilvl="0" w:tplc="B01EDE64">
      <w:start w:val="1"/>
      <w:numFmt w:val="decimal"/>
      <w:lvlText w:val="%1"/>
      <w:lvlJc w:val="left"/>
      <w:pPr>
        <w:ind w:left="360" w:hanging="360"/>
      </w:pPr>
      <w:rPr>
        <w:rFonts w:ascii="Arial" w:hAnsi="Arial" w:hint="default"/>
        <w:b w:val="0"/>
        <w:i w:val="0"/>
        <w:sz w:val="24"/>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5A40D6"/>
    <w:multiLevelType w:val="hybridMultilevel"/>
    <w:tmpl w:val="1FE61B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71648A"/>
    <w:multiLevelType w:val="hybridMultilevel"/>
    <w:tmpl w:val="BEAC6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4527C5"/>
    <w:multiLevelType w:val="hybridMultilevel"/>
    <w:tmpl w:val="F31896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29B75F4"/>
    <w:multiLevelType w:val="hybridMultilevel"/>
    <w:tmpl w:val="01C080FA"/>
    <w:lvl w:ilvl="0" w:tplc="D2D0198A">
      <w:start w:val="1"/>
      <w:numFmt w:val="decimal"/>
      <w:lvlText w:val="1.%1"/>
      <w:lvlJc w:val="left"/>
      <w:pPr>
        <w:ind w:left="360" w:hanging="360"/>
      </w:pPr>
      <w:rPr>
        <w:rFonts w:ascii="Arial" w:hAnsi="Aria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A0797B"/>
    <w:multiLevelType w:val="hybridMultilevel"/>
    <w:tmpl w:val="6BC87248"/>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6" w15:restartNumberingAfterBreak="0">
    <w:nsid w:val="19312328"/>
    <w:multiLevelType w:val="hybridMultilevel"/>
    <w:tmpl w:val="F3A49130"/>
    <w:lvl w:ilvl="0" w:tplc="B01EDE64">
      <w:start w:val="1"/>
      <w:numFmt w:val="decimal"/>
      <w:lvlText w:val="%1"/>
      <w:lvlJc w:val="left"/>
      <w:pPr>
        <w:ind w:left="360" w:hanging="360"/>
      </w:pPr>
      <w:rPr>
        <w:rFonts w:ascii="Arial" w:hAnsi="Arial" w:hint="default"/>
        <w:b w:val="0"/>
        <w:i w:val="0"/>
        <w:sz w:val="24"/>
      </w:rPr>
    </w:lvl>
    <w:lvl w:ilvl="1" w:tplc="1ED05CCE">
      <w:start w:val="1"/>
      <w:numFmt w:val="lowerLetter"/>
      <w:lvlText w:val="%2"/>
      <w:lvlJc w:val="left"/>
      <w:pPr>
        <w:ind w:left="1080" w:hanging="360"/>
      </w:pPr>
      <w:rPr>
        <w:rFonts w:ascii="Arial" w:hAnsi="Arial" w:hint="default"/>
        <w:b w:val="0"/>
        <w:i w:val="0"/>
        <w:sz w:val="24"/>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1D06298"/>
    <w:multiLevelType w:val="hybridMultilevel"/>
    <w:tmpl w:val="4D2E5440"/>
    <w:lvl w:ilvl="0" w:tplc="1ED05CCE">
      <w:start w:val="1"/>
      <w:numFmt w:val="lowerLetter"/>
      <w:lvlText w:val="%1"/>
      <w:lvlJc w:val="left"/>
      <w:pPr>
        <w:ind w:left="1004" w:hanging="360"/>
      </w:pPr>
      <w:rPr>
        <w:rFonts w:ascii="Arial" w:hAnsi="Arial" w:hint="default"/>
        <w:b w:val="0"/>
        <w:i w:val="0"/>
        <w:sz w:val="24"/>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253342CF"/>
    <w:multiLevelType w:val="hybridMultilevel"/>
    <w:tmpl w:val="867CAE94"/>
    <w:lvl w:ilvl="0" w:tplc="0CD6AF0E">
      <w:start w:val="1"/>
      <w:numFmt w:val="decimal"/>
      <w:lvlText w:val="%1."/>
      <w:lvlJc w:val="left"/>
      <w:pPr>
        <w:ind w:left="360" w:hanging="360"/>
      </w:pPr>
      <w:rPr>
        <w:rFonts w:hint="default"/>
        <w:b w:val="0"/>
        <w:i w:val="0"/>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3F5BF3"/>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E232085"/>
    <w:multiLevelType w:val="hybridMultilevel"/>
    <w:tmpl w:val="96E68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95DF7"/>
    <w:multiLevelType w:val="hybridMultilevel"/>
    <w:tmpl w:val="11AAE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9F2B84"/>
    <w:multiLevelType w:val="hybridMultilevel"/>
    <w:tmpl w:val="4E662132"/>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3" w15:restartNumberingAfterBreak="0">
    <w:nsid w:val="39D153EB"/>
    <w:multiLevelType w:val="hybridMultilevel"/>
    <w:tmpl w:val="68CE4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75BB"/>
    <w:multiLevelType w:val="hybridMultilevel"/>
    <w:tmpl w:val="A67E9C74"/>
    <w:lvl w:ilvl="0" w:tplc="B01EDE64">
      <w:start w:val="1"/>
      <w:numFmt w:val="decimal"/>
      <w:lvlText w:val="%1"/>
      <w:lvlJc w:val="left"/>
      <w:pPr>
        <w:ind w:left="360" w:hanging="360"/>
      </w:pPr>
      <w:rPr>
        <w:rFonts w:ascii="Arial" w:hAnsi="Arial" w:hint="default"/>
        <w:b w:val="0"/>
        <w:i w:val="0"/>
        <w:sz w:val="24"/>
      </w:rPr>
    </w:lvl>
    <w:lvl w:ilvl="1" w:tplc="14090001">
      <w:start w:val="1"/>
      <w:numFmt w:val="bullet"/>
      <w:lvlText w:val=""/>
      <w:lvlJc w:val="left"/>
      <w:pPr>
        <w:ind w:left="1080" w:hanging="360"/>
      </w:pPr>
      <w:rPr>
        <w:rFonts w:ascii="Symbol" w:hAnsi="Symbol" w:hint="default"/>
        <w:b w:val="0"/>
        <w:i w:val="0"/>
        <w:sz w:val="24"/>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B4A3674"/>
    <w:multiLevelType w:val="hybridMultilevel"/>
    <w:tmpl w:val="8FF66D3A"/>
    <w:lvl w:ilvl="0" w:tplc="C6483C74">
      <w:start w:val="1"/>
      <w:numFmt w:val="bullet"/>
      <w:lvlText w:val=""/>
      <w:lvlPicBulletId w:val="0"/>
      <w:lvlJc w:val="left"/>
      <w:pPr>
        <w:tabs>
          <w:tab w:val="num" w:pos="720"/>
        </w:tabs>
        <w:ind w:left="720" w:hanging="360"/>
      </w:pPr>
      <w:rPr>
        <w:rFonts w:ascii="Symbol" w:hAnsi="Symbol" w:hint="default"/>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17D177C"/>
    <w:multiLevelType w:val="hybridMultilevel"/>
    <w:tmpl w:val="4A8067C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418C491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E670122"/>
    <w:multiLevelType w:val="hybridMultilevel"/>
    <w:tmpl w:val="5152132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Arial"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Arial"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Arial" w:hint="default"/>
      </w:rPr>
    </w:lvl>
    <w:lvl w:ilvl="8" w:tplc="14090005" w:tentative="1">
      <w:start w:val="1"/>
      <w:numFmt w:val="bullet"/>
      <w:lvlText w:val=""/>
      <w:lvlJc w:val="left"/>
      <w:pPr>
        <w:ind w:left="6622" w:hanging="360"/>
      </w:pPr>
      <w:rPr>
        <w:rFonts w:ascii="Wingdings" w:hAnsi="Wingdings" w:hint="default"/>
      </w:rPr>
    </w:lvl>
  </w:abstractNum>
  <w:abstractNum w:abstractNumId="20" w15:restartNumberingAfterBreak="0">
    <w:nsid w:val="5EBE69C2"/>
    <w:multiLevelType w:val="hybridMultilevel"/>
    <w:tmpl w:val="091CCBA8"/>
    <w:lvl w:ilvl="0" w:tplc="B01EDE64">
      <w:start w:val="1"/>
      <w:numFmt w:val="decimal"/>
      <w:lvlText w:val="%1"/>
      <w:lvlJc w:val="left"/>
      <w:pPr>
        <w:ind w:left="502" w:hanging="360"/>
      </w:pPr>
      <w:rPr>
        <w:rFonts w:ascii="Arial" w:hAnsi="Arial" w:hint="default"/>
        <w:b w:val="0"/>
        <w:i w:val="0"/>
        <w:sz w:val="24"/>
      </w:rPr>
    </w:lvl>
    <w:lvl w:ilvl="1" w:tplc="1ED05CCE">
      <w:start w:val="1"/>
      <w:numFmt w:val="lowerLetter"/>
      <w:lvlText w:val="%2"/>
      <w:lvlJc w:val="left"/>
      <w:pPr>
        <w:ind w:left="1222" w:hanging="360"/>
      </w:pPr>
      <w:rPr>
        <w:rFonts w:ascii="Arial" w:hAnsi="Arial" w:hint="default"/>
        <w:b w:val="0"/>
        <w:i w:val="0"/>
        <w:sz w:val="24"/>
      </w:r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1" w15:restartNumberingAfterBreak="0">
    <w:nsid w:val="648040E3"/>
    <w:multiLevelType w:val="hybridMultilevel"/>
    <w:tmpl w:val="0ED6949C"/>
    <w:lvl w:ilvl="0" w:tplc="1ED05CCE">
      <w:start w:val="1"/>
      <w:numFmt w:val="lowerLetter"/>
      <w:lvlText w:val="%1"/>
      <w:lvlJc w:val="left"/>
      <w:pPr>
        <w:ind w:left="720" w:hanging="360"/>
      </w:pPr>
      <w:rPr>
        <w:rFonts w:ascii="Arial" w:hAnsi="Aria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A435FFD"/>
    <w:multiLevelType w:val="hybridMultilevel"/>
    <w:tmpl w:val="91CA6B3E"/>
    <w:lvl w:ilvl="0" w:tplc="B01EDE64">
      <w:start w:val="1"/>
      <w:numFmt w:val="decimal"/>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3" w15:restartNumberingAfterBreak="0">
    <w:nsid w:val="6BB72A9F"/>
    <w:multiLevelType w:val="hybridMultilevel"/>
    <w:tmpl w:val="00668A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C9F4CEA"/>
    <w:multiLevelType w:val="hybridMultilevel"/>
    <w:tmpl w:val="C666DC9C"/>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5" w15:restartNumberingAfterBreak="0">
    <w:nsid w:val="6D273F83"/>
    <w:multiLevelType w:val="hybridMultilevel"/>
    <w:tmpl w:val="A34E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87C73A1"/>
    <w:multiLevelType w:val="hybridMultilevel"/>
    <w:tmpl w:val="8F240272"/>
    <w:lvl w:ilvl="0" w:tplc="158277FA">
      <w:start w:val="1"/>
      <w:numFmt w:val="bullet"/>
      <w:lvlText w:val=""/>
      <w:lvlPicBulletId w:val="0"/>
      <w:lvlJc w:val="left"/>
      <w:pPr>
        <w:tabs>
          <w:tab w:val="num" w:pos="720"/>
        </w:tabs>
        <w:ind w:left="720" w:hanging="360"/>
      </w:pPr>
      <w:rPr>
        <w:rFonts w:ascii="Symbol" w:hAnsi="Symbol" w:hint="default"/>
      </w:rPr>
    </w:lvl>
    <w:lvl w:ilvl="1" w:tplc="23A4CCD8" w:tentative="1">
      <w:start w:val="1"/>
      <w:numFmt w:val="bullet"/>
      <w:lvlText w:val=""/>
      <w:lvlPicBulletId w:val="0"/>
      <w:lvlJc w:val="left"/>
      <w:pPr>
        <w:tabs>
          <w:tab w:val="num" w:pos="1440"/>
        </w:tabs>
        <w:ind w:left="1440" w:hanging="360"/>
      </w:pPr>
      <w:rPr>
        <w:rFonts w:ascii="Symbol" w:hAnsi="Symbol" w:hint="default"/>
      </w:rPr>
    </w:lvl>
    <w:lvl w:ilvl="2" w:tplc="29AC1DD4" w:tentative="1">
      <w:start w:val="1"/>
      <w:numFmt w:val="bullet"/>
      <w:lvlText w:val=""/>
      <w:lvlPicBulletId w:val="0"/>
      <w:lvlJc w:val="left"/>
      <w:pPr>
        <w:tabs>
          <w:tab w:val="num" w:pos="2160"/>
        </w:tabs>
        <w:ind w:left="2160" w:hanging="360"/>
      </w:pPr>
      <w:rPr>
        <w:rFonts w:ascii="Symbol" w:hAnsi="Symbol" w:hint="default"/>
      </w:rPr>
    </w:lvl>
    <w:lvl w:ilvl="3" w:tplc="9F4A6E16" w:tentative="1">
      <w:start w:val="1"/>
      <w:numFmt w:val="bullet"/>
      <w:lvlText w:val=""/>
      <w:lvlPicBulletId w:val="0"/>
      <w:lvlJc w:val="left"/>
      <w:pPr>
        <w:tabs>
          <w:tab w:val="num" w:pos="2880"/>
        </w:tabs>
        <w:ind w:left="2880" w:hanging="360"/>
      </w:pPr>
      <w:rPr>
        <w:rFonts w:ascii="Symbol" w:hAnsi="Symbol" w:hint="default"/>
      </w:rPr>
    </w:lvl>
    <w:lvl w:ilvl="4" w:tplc="C39841B4" w:tentative="1">
      <w:start w:val="1"/>
      <w:numFmt w:val="bullet"/>
      <w:lvlText w:val=""/>
      <w:lvlPicBulletId w:val="0"/>
      <w:lvlJc w:val="left"/>
      <w:pPr>
        <w:tabs>
          <w:tab w:val="num" w:pos="3600"/>
        </w:tabs>
        <w:ind w:left="3600" w:hanging="360"/>
      </w:pPr>
      <w:rPr>
        <w:rFonts w:ascii="Symbol" w:hAnsi="Symbol" w:hint="default"/>
      </w:rPr>
    </w:lvl>
    <w:lvl w:ilvl="5" w:tplc="E9E8F8CE" w:tentative="1">
      <w:start w:val="1"/>
      <w:numFmt w:val="bullet"/>
      <w:lvlText w:val=""/>
      <w:lvlPicBulletId w:val="0"/>
      <w:lvlJc w:val="left"/>
      <w:pPr>
        <w:tabs>
          <w:tab w:val="num" w:pos="4320"/>
        </w:tabs>
        <w:ind w:left="4320" w:hanging="360"/>
      </w:pPr>
      <w:rPr>
        <w:rFonts w:ascii="Symbol" w:hAnsi="Symbol" w:hint="default"/>
      </w:rPr>
    </w:lvl>
    <w:lvl w:ilvl="6" w:tplc="8B34E980" w:tentative="1">
      <w:start w:val="1"/>
      <w:numFmt w:val="bullet"/>
      <w:lvlText w:val=""/>
      <w:lvlPicBulletId w:val="0"/>
      <w:lvlJc w:val="left"/>
      <w:pPr>
        <w:tabs>
          <w:tab w:val="num" w:pos="5040"/>
        </w:tabs>
        <w:ind w:left="5040" w:hanging="360"/>
      </w:pPr>
      <w:rPr>
        <w:rFonts w:ascii="Symbol" w:hAnsi="Symbol" w:hint="default"/>
      </w:rPr>
    </w:lvl>
    <w:lvl w:ilvl="7" w:tplc="99D61A54" w:tentative="1">
      <w:start w:val="1"/>
      <w:numFmt w:val="bullet"/>
      <w:lvlText w:val=""/>
      <w:lvlPicBulletId w:val="0"/>
      <w:lvlJc w:val="left"/>
      <w:pPr>
        <w:tabs>
          <w:tab w:val="num" w:pos="5760"/>
        </w:tabs>
        <w:ind w:left="5760" w:hanging="360"/>
      </w:pPr>
      <w:rPr>
        <w:rFonts w:ascii="Symbol" w:hAnsi="Symbol" w:hint="default"/>
      </w:rPr>
    </w:lvl>
    <w:lvl w:ilvl="8" w:tplc="6742B4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FA141B"/>
    <w:multiLevelType w:val="hybridMultilevel"/>
    <w:tmpl w:val="2174B75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Arial"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Arial"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Arial" w:hint="default"/>
      </w:rPr>
    </w:lvl>
    <w:lvl w:ilvl="8" w:tplc="14090005" w:tentative="1">
      <w:start w:val="1"/>
      <w:numFmt w:val="bullet"/>
      <w:lvlText w:val=""/>
      <w:lvlJc w:val="left"/>
      <w:pPr>
        <w:ind w:left="6622" w:hanging="360"/>
      </w:pPr>
      <w:rPr>
        <w:rFonts w:ascii="Wingdings" w:hAnsi="Wingdings" w:hint="default"/>
      </w:rPr>
    </w:lvl>
  </w:abstractNum>
  <w:abstractNum w:abstractNumId="28" w15:restartNumberingAfterBreak="0">
    <w:nsid w:val="7BE66B8C"/>
    <w:multiLevelType w:val="hybridMultilevel"/>
    <w:tmpl w:val="506488F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Arial"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Arial"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Arial" w:hint="default"/>
      </w:rPr>
    </w:lvl>
    <w:lvl w:ilvl="8" w:tplc="14090005" w:tentative="1">
      <w:start w:val="1"/>
      <w:numFmt w:val="bullet"/>
      <w:lvlText w:val=""/>
      <w:lvlJc w:val="left"/>
      <w:pPr>
        <w:ind w:left="6622" w:hanging="360"/>
      </w:pPr>
      <w:rPr>
        <w:rFonts w:ascii="Wingdings" w:hAnsi="Wingdings" w:hint="default"/>
      </w:rPr>
    </w:lvl>
  </w:abstractNum>
  <w:abstractNum w:abstractNumId="29" w15:restartNumberingAfterBreak="0">
    <w:nsid w:val="7E4909A0"/>
    <w:multiLevelType w:val="multilevel"/>
    <w:tmpl w:val="1409001F"/>
    <w:lvl w:ilvl="0">
      <w:start w:val="1"/>
      <w:numFmt w:val="decimal"/>
      <w:lvlText w:val="%1."/>
      <w:lvlJc w:val="left"/>
      <w:pPr>
        <w:ind w:left="360" w:hanging="360"/>
      </w:pPr>
      <w:rPr>
        <w:rFonts w:hint="default"/>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FD6BF0"/>
    <w:multiLevelType w:val="multilevel"/>
    <w:tmpl w:val="2D0A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18"/>
  </w:num>
  <w:num w:numId="4">
    <w:abstractNumId w:val="20"/>
  </w:num>
  <w:num w:numId="5">
    <w:abstractNumId w:val="24"/>
  </w:num>
  <w:num w:numId="6">
    <w:abstractNumId w:val="21"/>
  </w:num>
  <w:num w:numId="7">
    <w:abstractNumId w:val="27"/>
  </w:num>
  <w:num w:numId="8">
    <w:abstractNumId w:val="28"/>
  </w:num>
  <w:num w:numId="9">
    <w:abstractNumId w:val="11"/>
  </w:num>
  <w:num w:numId="10">
    <w:abstractNumId w:val="25"/>
  </w:num>
  <w:num w:numId="11">
    <w:abstractNumId w:val="0"/>
  </w:num>
  <w:num w:numId="12">
    <w:abstractNumId w:val="1"/>
  </w:num>
  <w:num w:numId="13">
    <w:abstractNumId w:val="6"/>
  </w:num>
  <w:num w:numId="14">
    <w:abstractNumId w:val="14"/>
  </w:num>
  <w:num w:numId="15">
    <w:abstractNumId w:val="19"/>
  </w:num>
  <w:num w:numId="16">
    <w:abstractNumId w:val="5"/>
  </w:num>
  <w:num w:numId="17">
    <w:abstractNumId w:val="23"/>
  </w:num>
  <w:num w:numId="18">
    <w:abstractNumId w:val="8"/>
  </w:num>
  <w:num w:numId="19">
    <w:abstractNumId w:val="4"/>
  </w:num>
  <w:num w:numId="20">
    <w:abstractNumId w:val="29"/>
  </w:num>
  <w:num w:numId="21">
    <w:abstractNumId w:val="13"/>
  </w:num>
  <w:num w:numId="22">
    <w:abstractNumId w:val="10"/>
  </w:num>
  <w:num w:numId="23">
    <w:abstractNumId w:val="16"/>
  </w:num>
  <w:num w:numId="24">
    <w:abstractNumId w:val="17"/>
  </w:num>
  <w:num w:numId="25">
    <w:abstractNumId w:val="9"/>
  </w:num>
  <w:num w:numId="26">
    <w:abstractNumId w:val="30"/>
  </w:num>
  <w:num w:numId="27">
    <w:abstractNumId w:val="3"/>
  </w:num>
  <w:num w:numId="28">
    <w:abstractNumId w:val="22"/>
  </w:num>
  <w:num w:numId="29">
    <w:abstractNumId w:val="12"/>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04"/>
    <w:rsid w:val="00090B92"/>
    <w:rsid w:val="00093E39"/>
    <w:rsid w:val="000D2F22"/>
    <w:rsid w:val="000E4B72"/>
    <w:rsid w:val="00127194"/>
    <w:rsid w:val="00160196"/>
    <w:rsid w:val="001654A2"/>
    <w:rsid w:val="001D1F6B"/>
    <w:rsid w:val="001D7C38"/>
    <w:rsid w:val="001E5AF8"/>
    <w:rsid w:val="001E6BDB"/>
    <w:rsid w:val="002127C4"/>
    <w:rsid w:val="002127DD"/>
    <w:rsid w:val="00230D04"/>
    <w:rsid w:val="002615BC"/>
    <w:rsid w:val="00273578"/>
    <w:rsid w:val="00282074"/>
    <w:rsid w:val="00290843"/>
    <w:rsid w:val="002A6A0F"/>
    <w:rsid w:val="002B4BEB"/>
    <w:rsid w:val="002D575C"/>
    <w:rsid w:val="00327987"/>
    <w:rsid w:val="003347B5"/>
    <w:rsid w:val="00374B6B"/>
    <w:rsid w:val="003A40B5"/>
    <w:rsid w:val="003A522F"/>
    <w:rsid w:val="003B6B74"/>
    <w:rsid w:val="003D6674"/>
    <w:rsid w:val="003E5B45"/>
    <w:rsid w:val="00406E62"/>
    <w:rsid w:val="004B76F1"/>
    <w:rsid w:val="004D424D"/>
    <w:rsid w:val="004D4E06"/>
    <w:rsid w:val="004D74F7"/>
    <w:rsid w:val="005169F5"/>
    <w:rsid w:val="00536A64"/>
    <w:rsid w:val="005B31ED"/>
    <w:rsid w:val="005D607F"/>
    <w:rsid w:val="005E05E8"/>
    <w:rsid w:val="005F5327"/>
    <w:rsid w:val="00625887"/>
    <w:rsid w:val="00630156"/>
    <w:rsid w:val="00631BC7"/>
    <w:rsid w:val="00632D81"/>
    <w:rsid w:val="00665523"/>
    <w:rsid w:val="00675AB2"/>
    <w:rsid w:val="006A0B97"/>
    <w:rsid w:val="006F1E04"/>
    <w:rsid w:val="006F26AB"/>
    <w:rsid w:val="006F2712"/>
    <w:rsid w:val="00714842"/>
    <w:rsid w:val="00743373"/>
    <w:rsid w:val="00763C11"/>
    <w:rsid w:val="00764239"/>
    <w:rsid w:val="007A00A4"/>
    <w:rsid w:val="007A0B27"/>
    <w:rsid w:val="007A576F"/>
    <w:rsid w:val="007E36D3"/>
    <w:rsid w:val="007E3B12"/>
    <w:rsid w:val="007F30F1"/>
    <w:rsid w:val="008023CA"/>
    <w:rsid w:val="00843DB4"/>
    <w:rsid w:val="0085242E"/>
    <w:rsid w:val="0089300E"/>
    <w:rsid w:val="008D5AC3"/>
    <w:rsid w:val="008D73BB"/>
    <w:rsid w:val="00903E22"/>
    <w:rsid w:val="00911903"/>
    <w:rsid w:val="00946640"/>
    <w:rsid w:val="009865E6"/>
    <w:rsid w:val="009977F1"/>
    <w:rsid w:val="009A1187"/>
    <w:rsid w:val="009B1F0E"/>
    <w:rsid w:val="009D4B96"/>
    <w:rsid w:val="009E52B1"/>
    <w:rsid w:val="00A03C1E"/>
    <w:rsid w:val="00A21634"/>
    <w:rsid w:val="00A9318F"/>
    <w:rsid w:val="00AA06A9"/>
    <w:rsid w:val="00AE2929"/>
    <w:rsid w:val="00B26F20"/>
    <w:rsid w:val="00B552F5"/>
    <w:rsid w:val="00B55809"/>
    <w:rsid w:val="00B810B5"/>
    <w:rsid w:val="00B8723E"/>
    <w:rsid w:val="00B90F13"/>
    <w:rsid w:val="00C36BA4"/>
    <w:rsid w:val="00C5654F"/>
    <w:rsid w:val="00C57E5A"/>
    <w:rsid w:val="00C76C6A"/>
    <w:rsid w:val="00CA1791"/>
    <w:rsid w:val="00CB2585"/>
    <w:rsid w:val="00CC63DD"/>
    <w:rsid w:val="00CE3B51"/>
    <w:rsid w:val="00CE62B8"/>
    <w:rsid w:val="00D0177C"/>
    <w:rsid w:val="00D03647"/>
    <w:rsid w:val="00D655DB"/>
    <w:rsid w:val="00D71EE0"/>
    <w:rsid w:val="00D74F11"/>
    <w:rsid w:val="00D8246E"/>
    <w:rsid w:val="00D97024"/>
    <w:rsid w:val="00DA2F2B"/>
    <w:rsid w:val="00E46F5B"/>
    <w:rsid w:val="00E74C4A"/>
    <w:rsid w:val="00ED2434"/>
    <w:rsid w:val="00EE6C5D"/>
    <w:rsid w:val="00EF1B1F"/>
    <w:rsid w:val="00F02C93"/>
    <w:rsid w:val="00F05EBB"/>
    <w:rsid w:val="00F228A6"/>
    <w:rsid w:val="00F51401"/>
    <w:rsid w:val="00F923F7"/>
    <w:rsid w:val="00FD70B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17791-6D38-474B-897C-53B5F335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CF"/>
    <w:pPr>
      <w:spacing w:after="227" w:line="360" w:lineRule="exact"/>
    </w:pPr>
    <w:rPr>
      <w:rFonts w:ascii="Arial" w:hAnsi="Arial"/>
      <w:sz w:val="26"/>
    </w:rPr>
  </w:style>
  <w:style w:type="paragraph" w:styleId="Heading1">
    <w:name w:val="heading 1"/>
    <w:basedOn w:val="Normal"/>
    <w:next w:val="Normal"/>
    <w:link w:val="Heading1Char"/>
    <w:uiPriority w:val="9"/>
    <w:qFormat/>
    <w:rsid w:val="00CC63DD"/>
    <w:pPr>
      <w:keepNext/>
      <w:keepLines/>
      <w:numPr>
        <w:numId w:val="25"/>
      </w:numPr>
      <w:spacing w:before="720" w:after="360"/>
      <w:ind w:left="431" w:hanging="431"/>
      <w:outlineLvl w:val="0"/>
    </w:pPr>
    <w:rPr>
      <w:rFonts w:ascii="Arial Rounded MT Bold" w:eastAsiaTheme="majorEastAsia" w:hAnsi="Arial Rounded MT Bold" w:cstheme="majorBidi"/>
      <w:color w:val="002060"/>
      <w:sz w:val="38"/>
      <w:szCs w:val="32"/>
    </w:rPr>
  </w:style>
  <w:style w:type="paragraph" w:styleId="Heading2">
    <w:name w:val="heading 2"/>
    <w:basedOn w:val="Normal"/>
    <w:next w:val="Normal"/>
    <w:link w:val="Heading2Char"/>
    <w:uiPriority w:val="9"/>
    <w:unhideWhenUsed/>
    <w:qFormat/>
    <w:rsid w:val="00630156"/>
    <w:pPr>
      <w:keepNext/>
      <w:keepLines/>
      <w:numPr>
        <w:ilvl w:val="1"/>
        <w:numId w:val="25"/>
      </w:numPr>
      <w:spacing w:before="480" w:after="240"/>
      <w:outlineLvl w:val="1"/>
    </w:pPr>
    <w:rPr>
      <w:rFonts w:ascii="Arial Rounded MT Bold" w:eastAsiaTheme="majorEastAsia" w:hAnsi="Arial Rounded MT Bold" w:cstheme="majorBidi"/>
      <w:color w:val="002060"/>
      <w:sz w:val="28"/>
      <w:szCs w:val="26"/>
    </w:rPr>
  </w:style>
  <w:style w:type="paragraph" w:styleId="Heading3">
    <w:name w:val="heading 3"/>
    <w:basedOn w:val="Normal"/>
    <w:next w:val="Normal"/>
    <w:link w:val="Heading3Char"/>
    <w:rsid w:val="00764239"/>
    <w:pPr>
      <w:keepNext/>
      <w:keepLines/>
      <w:numPr>
        <w:ilvl w:val="2"/>
        <w:numId w:val="25"/>
      </w:numPr>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rsid w:val="00764239"/>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764239"/>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764239"/>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764239"/>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764239"/>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764239"/>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F0"/>
    <w:pPr>
      <w:tabs>
        <w:tab w:val="center" w:pos="4320"/>
        <w:tab w:val="right" w:pos="8640"/>
      </w:tabs>
    </w:pPr>
  </w:style>
  <w:style w:type="character" w:customStyle="1" w:styleId="HeaderChar">
    <w:name w:val="Header Char"/>
    <w:basedOn w:val="DefaultParagraphFont"/>
    <w:link w:val="Header"/>
    <w:uiPriority w:val="99"/>
    <w:rsid w:val="005759F0"/>
  </w:style>
  <w:style w:type="paragraph" w:styleId="Footer">
    <w:name w:val="footer"/>
    <w:basedOn w:val="Normal"/>
    <w:link w:val="FooterChar"/>
    <w:uiPriority w:val="99"/>
    <w:unhideWhenUsed/>
    <w:rsid w:val="005759F0"/>
    <w:pPr>
      <w:tabs>
        <w:tab w:val="center" w:pos="4320"/>
        <w:tab w:val="right" w:pos="8640"/>
      </w:tabs>
    </w:pPr>
  </w:style>
  <w:style w:type="character" w:customStyle="1" w:styleId="FooterChar">
    <w:name w:val="Footer Char"/>
    <w:basedOn w:val="DefaultParagraphFont"/>
    <w:link w:val="Footer"/>
    <w:uiPriority w:val="99"/>
    <w:rsid w:val="005759F0"/>
  </w:style>
  <w:style w:type="paragraph" w:styleId="BalloonText">
    <w:name w:val="Balloon Text"/>
    <w:basedOn w:val="Normal"/>
    <w:link w:val="BalloonTextChar"/>
    <w:uiPriority w:val="99"/>
    <w:semiHidden/>
    <w:unhideWhenUsed/>
    <w:rsid w:val="00575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9F0"/>
    <w:rPr>
      <w:rFonts w:ascii="Lucida Grande" w:hAnsi="Lucida Grande"/>
      <w:sz w:val="18"/>
      <w:szCs w:val="18"/>
    </w:rPr>
  </w:style>
  <w:style w:type="paragraph" w:customStyle="1" w:styleId="BasicParagraph">
    <w:name w:val="[Basic Paragraph]"/>
    <w:basedOn w:val="Normal"/>
    <w:uiPriority w:val="99"/>
    <w:rsid w:val="00E53905"/>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NormalWeb">
    <w:name w:val="Normal (Web)"/>
    <w:basedOn w:val="Normal"/>
    <w:uiPriority w:val="99"/>
    <w:unhideWhenUsed/>
    <w:rsid w:val="00F575CF"/>
    <w:pPr>
      <w:spacing w:before="100" w:beforeAutospacing="1" w:after="100" w:afterAutospacing="1" w:line="240" w:lineRule="auto"/>
    </w:pPr>
    <w:rPr>
      <w:rFonts w:ascii="Times New Roman" w:eastAsia="Times New Roman" w:hAnsi="Times New Roman" w:cs="Times New Roman"/>
      <w:sz w:val="24"/>
      <w:lang w:val="en-NZ" w:eastAsia="en-NZ"/>
    </w:rPr>
  </w:style>
  <w:style w:type="paragraph" w:styleId="FootnoteText">
    <w:name w:val="footnote text"/>
    <w:basedOn w:val="Normal"/>
    <w:link w:val="FootnoteTextChar"/>
    <w:uiPriority w:val="99"/>
    <w:unhideWhenUsed/>
    <w:rsid w:val="00F575CF"/>
    <w:pPr>
      <w:spacing w:after="0" w:line="240" w:lineRule="auto"/>
    </w:pPr>
    <w:rPr>
      <w:sz w:val="20"/>
      <w:szCs w:val="20"/>
    </w:rPr>
  </w:style>
  <w:style w:type="character" w:customStyle="1" w:styleId="FootnoteTextChar">
    <w:name w:val="Footnote Text Char"/>
    <w:basedOn w:val="DefaultParagraphFont"/>
    <w:link w:val="FootnoteText"/>
    <w:uiPriority w:val="99"/>
    <w:rsid w:val="00F575CF"/>
    <w:rPr>
      <w:rFonts w:ascii="Arial" w:hAnsi="Arial"/>
      <w:sz w:val="20"/>
      <w:szCs w:val="20"/>
    </w:rPr>
  </w:style>
  <w:style w:type="character" w:styleId="FootnoteReference">
    <w:name w:val="footnote reference"/>
    <w:basedOn w:val="DefaultParagraphFont"/>
    <w:uiPriority w:val="99"/>
    <w:unhideWhenUsed/>
    <w:rsid w:val="00F575CF"/>
    <w:rPr>
      <w:vertAlign w:val="superscript"/>
    </w:rPr>
  </w:style>
  <w:style w:type="character" w:styleId="Hyperlink">
    <w:name w:val="Hyperlink"/>
    <w:basedOn w:val="DefaultParagraphFont"/>
    <w:uiPriority w:val="99"/>
    <w:unhideWhenUsed/>
    <w:rsid w:val="00F575CF"/>
    <w:rPr>
      <w:color w:val="0000FF" w:themeColor="hyperlink"/>
      <w:u w:val="single"/>
    </w:rPr>
  </w:style>
  <w:style w:type="table" w:styleId="TableGrid">
    <w:name w:val="Table Grid"/>
    <w:basedOn w:val="TableNormal"/>
    <w:uiPriority w:val="59"/>
    <w:rsid w:val="00F5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2298F"/>
    <w:pPr>
      <w:spacing w:after="0" w:line="240" w:lineRule="auto"/>
    </w:pPr>
    <w:rPr>
      <w:sz w:val="20"/>
      <w:szCs w:val="20"/>
    </w:rPr>
  </w:style>
  <w:style w:type="character" w:customStyle="1" w:styleId="EndnoteTextChar">
    <w:name w:val="Endnote Text Char"/>
    <w:basedOn w:val="DefaultParagraphFont"/>
    <w:link w:val="EndnoteText"/>
    <w:uiPriority w:val="99"/>
    <w:rsid w:val="0032298F"/>
    <w:rPr>
      <w:rFonts w:ascii="Arial" w:hAnsi="Arial"/>
      <w:sz w:val="20"/>
      <w:szCs w:val="20"/>
    </w:rPr>
  </w:style>
  <w:style w:type="character" w:styleId="EndnoteReference">
    <w:name w:val="endnote reference"/>
    <w:basedOn w:val="DefaultParagraphFont"/>
    <w:uiPriority w:val="99"/>
    <w:unhideWhenUsed/>
    <w:rsid w:val="0032298F"/>
    <w:rPr>
      <w:vertAlign w:val="superscript"/>
    </w:rPr>
  </w:style>
  <w:style w:type="character" w:styleId="Strong">
    <w:name w:val="Strong"/>
    <w:basedOn w:val="DefaultParagraphFont"/>
    <w:uiPriority w:val="22"/>
    <w:qFormat/>
    <w:rsid w:val="00FA3050"/>
    <w:rPr>
      <w:b/>
      <w:bCs/>
    </w:rPr>
  </w:style>
  <w:style w:type="paragraph" w:customStyle="1" w:styleId="Pa11">
    <w:name w:val="Pa11"/>
    <w:basedOn w:val="Normal"/>
    <w:next w:val="Normal"/>
    <w:uiPriority w:val="99"/>
    <w:rsid w:val="00FA3050"/>
    <w:pPr>
      <w:autoSpaceDE w:val="0"/>
      <w:autoSpaceDN w:val="0"/>
      <w:adjustRightInd w:val="0"/>
      <w:spacing w:after="0" w:line="201" w:lineRule="atLeast"/>
    </w:pPr>
    <w:rPr>
      <w:rFonts w:ascii="Guardian Sans Light" w:eastAsiaTheme="minorHAnsi" w:hAnsi="Guardian Sans Light"/>
      <w:sz w:val="24"/>
      <w:lang w:val="en-NZ"/>
    </w:rPr>
  </w:style>
  <w:style w:type="paragraph" w:styleId="ListParagraph">
    <w:name w:val="List Paragraph"/>
    <w:basedOn w:val="Normal"/>
    <w:link w:val="ListParagraphChar"/>
    <w:uiPriority w:val="34"/>
    <w:qFormat/>
    <w:rsid w:val="00DC3FB5"/>
    <w:pPr>
      <w:ind w:left="720"/>
      <w:contextualSpacing/>
    </w:pPr>
  </w:style>
  <w:style w:type="character" w:styleId="FollowedHyperlink">
    <w:name w:val="FollowedHyperlink"/>
    <w:basedOn w:val="DefaultParagraphFont"/>
    <w:uiPriority w:val="99"/>
    <w:semiHidden/>
    <w:unhideWhenUsed/>
    <w:rsid w:val="00C752D9"/>
    <w:rPr>
      <w:color w:val="800080" w:themeColor="followedHyperlink"/>
      <w:u w:val="single"/>
    </w:rPr>
  </w:style>
  <w:style w:type="paragraph" w:styleId="PlainText">
    <w:name w:val="Plain Text"/>
    <w:basedOn w:val="Normal"/>
    <w:link w:val="PlainTextChar"/>
    <w:uiPriority w:val="99"/>
    <w:semiHidden/>
    <w:unhideWhenUsed/>
    <w:rsid w:val="00D213F5"/>
    <w:pPr>
      <w:spacing w:after="0" w:line="240" w:lineRule="auto"/>
    </w:pPr>
    <w:rPr>
      <w:rFonts w:eastAsiaTheme="minorHAnsi" w:cs="Consolas"/>
      <w:sz w:val="24"/>
      <w:szCs w:val="21"/>
      <w:lang w:val="en-NZ"/>
    </w:rPr>
  </w:style>
  <w:style w:type="character" w:customStyle="1" w:styleId="PlainTextChar">
    <w:name w:val="Plain Text Char"/>
    <w:basedOn w:val="DefaultParagraphFont"/>
    <w:link w:val="PlainText"/>
    <w:uiPriority w:val="99"/>
    <w:semiHidden/>
    <w:rsid w:val="00D213F5"/>
    <w:rPr>
      <w:rFonts w:ascii="Arial" w:eastAsiaTheme="minorHAnsi" w:hAnsi="Arial" w:cs="Consolas"/>
      <w:szCs w:val="21"/>
      <w:lang w:val="en-NZ"/>
    </w:rPr>
  </w:style>
  <w:style w:type="character" w:customStyle="1" w:styleId="Heading1Char">
    <w:name w:val="Heading 1 Char"/>
    <w:basedOn w:val="DefaultParagraphFont"/>
    <w:link w:val="Heading1"/>
    <w:uiPriority w:val="9"/>
    <w:rsid w:val="00CC63DD"/>
    <w:rPr>
      <w:rFonts w:ascii="Arial Rounded MT Bold" w:eastAsiaTheme="majorEastAsia" w:hAnsi="Arial Rounded MT Bold" w:cstheme="majorBidi"/>
      <w:color w:val="002060"/>
      <w:sz w:val="38"/>
      <w:szCs w:val="32"/>
    </w:rPr>
  </w:style>
  <w:style w:type="character" w:customStyle="1" w:styleId="Heading2Char">
    <w:name w:val="Heading 2 Char"/>
    <w:basedOn w:val="DefaultParagraphFont"/>
    <w:link w:val="Heading2"/>
    <w:uiPriority w:val="9"/>
    <w:rsid w:val="00630156"/>
    <w:rPr>
      <w:rFonts w:ascii="Arial Rounded MT Bold" w:eastAsiaTheme="majorEastAsia" w:hAnsi="Arial Rounded MT Bold" w:cstheme="majorBidi"/>
      <w:color w:val="002060"/>
      <w:sz w:val="28"/>
      <w:szCs w:val="26"/>
    </w:rPr>
  </w:style>
  <w:style w:type="character" w:customStyle="1" w:styleId="uficommentbody">
    <w:name w:val="uficommentbody"/>
    <w:basedOn w:val="DefaultParagraphFont"/>
    <w:rsid w:val="00544FCB"/>
  </w:style>
  <w:style w:type="character" w:customStyle="1" w:styleId="Heading3Char">
    <w:name w:val="Heading 3 Char"/>
    <w:basedOn w:val="DefaultParagraphFont"/>
    <w:link w:val="Heading3"/>
    <w:rsid w:val="007642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764239"/>
    <w:rPr>
      <w:rFonts w:asciiTheme="majorHAnsi" w:eastAsiaTheme="majorEastAsia" w:hAnsiTheme="majorHAnsi" w:cstheme="majorBidi"/>
      <w:i/>
      <w:iCs/>
      <w:color w:val="365F91" w:themeColor="accent1" w:themeShade="BF"/>
      <w:sz w:val="26"/>
    </w:rPr>
  </w:style>
  <w:style w:type="character" w:customStyle="1" w:styleId="Heading5Char">
    <w:name w:val="Heading 5 Char"/>
    <w:basedOn w:val="DefaultParagraphFont"/>
    <w:link w:val="Heading5"/>
    <w:rsid w:val="00764239"/>
    <w:rPr>
      <w:rFonts w:asciiTheme="majorHAnsi" w:eastAsiaTheme="majorEastAsia" w:hAnsiTheme="majorHAnsi" w:cstheme="majorBidi"/>
      <w:color w:val="365F91" w:themeColor="accent1" w:themeShade="BF"/>
      <w:sz w:val="26"/>
    </w:rPr>
  </w:style>
  <w:style w:type="character" w:customStyle="1" w:styleId="Heading6Char">
    <w:name w:val="Heading 6 Char"/>
    <w:basedOn w:val="DefaultParagraphFont"/>
    <w:link w:val="Heading6"/>
    <w:rsid w:val="00764239"/>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rsid w:val="00764239"/>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rsid w:val="007642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6423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B55809"/>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30">
      <w:bodyDiv w:val="1"/>
      <w:marLeft w:val="0"/>
      <w:marRight w:val="0"/>
      <w:marTop w:val="0"/>
      <w:marBottom w:val="0"/>
      <w:divBdr>
        <w:top w:val="none" w:sz="0" w:space="0" w:color="auto"/>
        <w:left w:val="none" w:sz="0" w:space="0" w:color="auto"/>
        <w:bottom w:val="none" w:sz="0" w:space="0" w:color="auto"/>
        <w:right w:val="none" w:sz="0" w:space="0" w:color="auto"/>
      </w:divBdr>
    </w:div>
    <w:div w:id="169486876">
      <w:bodyDiv w:val="1"/>
      <w:marLeft w:val="0"/>
      <w:marRight w:val="0"/>
      <w:marTop w:val="0"/>
      <w:marBottom w:val="0"/>
      <w:divBdr>
        <w:top w:val="none" w:sz="0" w:space="0" w:color="auto"/>
        <w:left w:val="none" w:sz="0" w:space="0" w:color="auto"/>
        <w:bottom w:val="none" w:sz="0" w:space="0" w:color="auto"/>
        <w:right w:val="none" w:sz="0" w:space="0" w:color="auto"/>
      </w:divBdr>
    </w:div>
    <w:div w:id="330184068">
      <w:bodyDiv w:val="1"/>
      <w:marLeft w:val="0"/>
      <w:marRight w:val="0"/>
      <w:marTop w:val="0"/>
      <w:marBottom w:val="0"/>
      <w:divBdr>
        <w:top w:val="none" w:sz="0" w:space="0" w:color="auto"/>
        <w:left w:val="none" w:sz="0" w:space="0" w:color="auto"/>
        <w:bottom w:val="none" w:sz="0" w:space="0" w:color="auto"/>
        <w:right w:val="none" w:sz="0" w:space="0" w:color="auto"/>
      </w:divBdr>
    </w:div>
    <w:div w:id="420491484">
      <w:bodyDiv w:val="1"/>
      <w:marLeft w:val="0"/>
      <w:marRight w:val="0"/>
      <w:marTop w:val="0"/>
      <w:marBottom w:val="0"/>
      <w:divBdr>
        <w:top w:val="none" w:sz="0" w:space="0" w:color="auto"/>
        <w:left w:val="none" w:sz="0" w:space="0" w:color="auto"/>
        <w:bottom w:val="none" w:sz="0" w:space="0" w:color="auto"/>
        <w:right w:val="none" w:sz="0" w:space="0" w:color="auto"/>
      </w:divBdr>
      <w:divsChild>
        <w:div w:id="1425300484">
          <w:marLeft w:val="0"/>
          <w:marRight w:val="0"/>
          <w:marTop w:val="0"/>
          <w:marBottom w:val="0"/>
          <w:divBdr>
            <w:top w:val="none" w:sz="0" w:space="0" w:color="auto"/>
            <w:left w:val="none" w:sz="0" w:space="0" w:color="auto"/>
            <w:bottom w:val="none" w:sz="0" w:space="0" w:color="auto"/>
            <w:right w:val="none" w:sz="0" w:space="0" w:color="auto"/>
          </w:divBdr>
          <w:divsChild>
            <w:div w:id="275983675">
              <w:marLeft w:val="0"/>
              <w:marRight w:val="0"/>
              <w:marTop w:val="0"/>
              <w:marBottom w:val="0"/>
              <w:divBdr>
                <w:top w:val="none" w:sz="0" w:space="0" w:color="auto"/>
                <w:left w:val="none" w:sz="0" w:space="0" w:color="auto"/>
                <w:bottom w:val="none" w:sz="0" w:space="0" w:color="auto"/>
                <w:right w:val="none" w:sz="0" w:space="0" w:color="auto"/>
              </w:divBdr>
              <w:divsChild>
                <w:div w:id="17588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6179">
      <w:bodyDiv w:val="1"/>
      <w:marLeft w:val="0"/>
      <w:marRight w:val="0"/>
      <w:marTop w:val="0"/>
      <w:marBottom w:val="0"/>
      <w:divBdr>
        <w:top w:val="none" w:sz="0" w:space="0" w:color="auto"/>
        <w:left w:val="none" w:sz="0" w:space="0" w:color="auto"/>
        <w:bottom w:val="none" w:sz="0" w:space="0" w:color="auto"/>
        <w:right w:val="none" w:sz="0" w:space="0" w:color="auto"/>
      </w:divBdr>
      <w:divsChild>
        <w:div w:id="1600793760">
          <w:marLeft w:val="0"/>
          <w:marRight w:val="0"/>
          <w:marTop w:val="0"/>
          <w:marBottom w:val="0"/>
          <w:divBdr>
            <w:top w:val="none" w:sz="0" w:space="0" w:color="auto"/>
            <w:left w:val="none" w:sz="0" w:space="0" w:color="auto"/>
            <w:bottom w:val="none" w:sz="0" w:space="0" w:color="auto"/>
            <w:right w:val="none" w:sz="0" w:space="0" w:color="auto"/>
          </w:divBdr>
          <w:divsChild>
            <w:div w:id="1060401462">
              <w:marLeft w:val="0"/>
              <w:marRight w:val="0"/>
              <w:marTop w:val="0"/>
              <w:marBottom w:val="0"/>
              <w:divBdr>
                <w:top w:val="none" w:sz="0" w:space="0" w:color="auto"/>
                <w:left w:val="none" w:sz="0" w:space="0" w:color="auto"/>
                <w:bottom w:val="none" w:sz="0" w:space="0" w:color="auto"/>
                <w:right w:val="none" w:sz="0" w:space="0" w:color="auto"/>
              </w:divBdr>
              <w:divsChild>
                <w:div w:id="661275708">
                  <w:marLeft w:val="-225"/>
                  <w:marRight w:val="-225"/>
                  <w:marTop w:val="0"/>
                  <w:marBottom w:val="0"/>
                  <w:divBdr>
                    <w:top w:val="none" w:sz="0" w:space="0" w:color="auto"/>
                    <w:left w:val="none" w:sz="0" w:space="0" w:color="auto"/>
                    <w:bottom w:val="none" w:sz="0" w:space="0" w:color="auto"/>
                    <w:right w:val="none" w:sz="0" w:space="0" w:color="auto"/>
                  </w:divBdr>
                  <w:divsChild>
                    <w:div w:id="320740842">
                      <w:marLeft w:val="0"/>
                      <w:marRight w:val="0"/>
                      <w:marTop w:val="0"/>
                      <w:marBottom w:val="0"/>
                      <w:divBdr>
                        <w:top w:val="none" w:sz="0" w:space="0" w:color="auto"/>
                        <w:left w:val="none" w:sz="0" w:space="0" w:color="auto"/>
                        <w:bottom w:val="none" w:sz="0" w:space="0" w:color="auto"/>
                        <w:right w:val="none" w:sz="0" w:space="0" w:color="auto"/>
                      </w:divBdr>
                      <w:divsChild>
                        <w:div w:id="768083158">
                          <w:marLeft w:val="0"/>
                          <w:marRight w:val="0"/>
                          <w:marTop w:val="0"/>
                          <w:marBottom w:val="0"/>
                          <w:divBdr>
                            <w:top w:val="none" w:sz="0" w:space="0" w:color="auto"/>
                            <w:left w:val="none" w:sz="0" w:space="0" w:color="auto"/>
                            <w:bottom w:val="none" w:sz="0" w:space="0" w:color="auto"/>
                            <w:right w:val="none" w:sz="0" w:space="0" w:color="auto"/>
                          </w:divBdr>
                          <w:divsChild>
                            <w:div w:id="1491022315">
                              <w:marLeft w:val="-225"/>
                              <w:marRight w:val="-225"/>
                              <w:marTop w:val="0"/>
                              <w:marBottom w:val="0"/>
                              <w:divBdr>
                                <w:top w:val="none" w:sz="0" w:space="0" w:color="auto"/>
                                <w:left w:val="none" w:sz="0" w:space="0" w:color="auto"/>
                                <w:bottom w:val="none" w:sz="0" w:space="0" w:color="auto"/>
                                <w:right w:val="none" w:sz="0" w:space="0" w:color="auto"/>
                              </w:divBdr>
                              <w:divsChild>
                                <w:div w:id="1069381396">
                                  <w:marLeft w:val="0"/>
                                  <w:marRight w:val="0"/>
                                  <w:marTop w:val="0"/>
                                  <w:marBottom w:val="0"/>
                                  <w:divBdr>
                                    <w:top w:val="none" w:sz="0" w:space="0" w:color="auto"/>
                                    <w:left w:val="none" w:sz="0" w:space="0" w:color="auto"/>
                                    <w:bottom w:val="none" w:sz="0" w:space="0" w:color="auto"/>
                                    <w:right w:val="none" w:sz="0" w:space="0" w:color="auto"/>
                                  </w:divBdr>
                                  <w:divsChild>
                                    <w:div w:id="1426073988">
                                      <w:marLeft w:val="0"/>
                                      <w:marRight w:val="0"/>
                                      <w:marTop w:val="0"/>
                                      <w:marBottom w:val="0"/>
                                      <w:divBdr>
                                        <w:top w:val="none" w:sz="0" w:space="0" w:color="auto"/>
                                        <w:left w:val="none" w:sz="0" w:space="0" w:color="auto"/>
                                        <w:bottom w:val="none" w:sz="0" w:space="0" w:color="auto"/>
                                        <w:right w:val="none" w:sz="0" w:space="0" w:color="auto"/>
                                      </w:divBdr>
                                      <w:divsChild>
                                        <w:div w:id="335352285">
                                          <w:marLeft w:val="0"/>
                                          <w:marRight w:val="0"/>
                                          <w:marTop w:val="0"/>
                                          <w:marBottom w:val="0"/>
                                          <w:divBdr>
                                            <w:top w:val="none" w:sz="0" w:space="0" w:color="auto"/>
                                            <w:left w:val="none" w:sz="0" w:space="0" w:color="auto"/>
                                            <w:bottom w:val="none" w:sz="0" w:space="0" w:color="auto"/>
                                            <w:right w:val="none" w:sz="0" w:space="0" w:color="auto"/>
                                          </w:divBdr>
                                          <w:divsChild>
                                            <w:div w:id="1472482210">
                                              <w:marLeft w:val="0"/>
                                              <w:marRight w:val="0"/>
                                              <w:marTop w:val="0"/>
                                              <w:marBottom w:val="0"/>
                                              <w:divBdr>
                                                <w:top w:val="none" w:sz="0" w:space="0" w:color="auto"/>
                                                <w:left w:val="none" w:sz="0" w:space="0" w:color="auto"/>
                                                <w:bottom w:val="none" w:sz="0" w:space="0" w:color="auto"/>
                                                <w:right w:val="none" w:sz="0" w:space="0" w:color="auto"/>
                                              </w:divBdr>
                                              <w:divsChild>
                                                <w:div w:id="2130858579">
                                                  <w:marLeft w:val="0"/>
                                                  <w:marRight w:val="0"/>
                                                  <w:marTop w:val="0"/>
                                                  <w:marBottom w:val="0"/>
                                                  <w:divBdr>
                                                    <w:top w:val="none" w:sz="0" w:space="0" w:color="auto"/>
                                                    <w:left w:val="none" w:sz="0" w:space="0" w:color="auto"/>
                                                    <w:bottom w:val="none" w:sz="0" w:space="0" w:color="auto"/>
                                                    <w:right w:val="none" w:sz="0" w:space="0" w:color="auto"/>
                                                  </w:divBdr>
                                                  <w:divsChild>
                                                    <w:div w:id="12708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314261">
      <w:bodyDiv w:val="1"/>
      <w:marLeft w:val="0"/>
      <w:marRight w:val="0"/>
      <w:marTop w:val="0"/>
      <w:marBottom w:val="0"/>
      <w:divBdr>
        <w:top w:val="none" w:sz="0" w:space="0" w:color="auto"/>
        <w:left w:val="none" w:sz="0" w:space="0" w:color="auto"/>
        <w:bottom w:val="none" w:sz="0" w:space="0" w:color="auto"/>
        <w:right w:val="none" w:sz="0" w:space="0" w:color="auto"/>
      </w:divBdr>
    </w:div>
    <w:div w:id="1705595259">
      <w:bodyDiv w:val="1"/>
      <w:marLeft w:val="0"/>
      <w:marRight w:val="0"/>
      <w:marTop w:val="0"/>
      <w:marBottom w:val="0"/>
      <w:divBdr>
        <w:top w:val="none" w:sz="0" w:space="0" w:color="auto"/>
        <w:left w:val="none" w:sz="0" w:space="0" w:color="auto"/>
        <w:bottom w:val="none" w:sz="0" w:space="0" w:color="auto"/>
        <w:right w:val="none" w:sz="0" w:space="0" w:color="auto"/>
      </w:divBdr>
      <w:divsChild>
        <w:div w:id="663052818">
          <w:marLeft w:val="0"/>
          <w:marRight w:val="0"/>
          <w:marTop w:val="0"/>
          <w:marBottom w:val="0"/>
          <w:divBdr>
            <w:top w:val="none" w:sz="0" w:space="0" w:color="auto"/>
            <w:left w:val="none" w:sz="0" w:space="0" w:color="auto"/>
            <w:bottom w:val="none" w:sz="0" w:space="0" w:color="auto"/>
            <w:right w:val="none" w:sz="0" w:space="0" w:color="auto"/>
          </w:divBdr>
          <w:divsChild>
            <w:div w:id="994258021">
              <w:marLeft w:val="0"/>
              <w:marRight w:val="0"/>
              <w:marTop w:val="0"/>
              <w:marBottom w:val="0"/>
              <w:divBdr>
                <w:top w:val="none" w:sz="0" w:space="0" w:color="auto"/>
                <w:left w:val="none" w:sz="0" w:space="0" w:color="auto"/>
                <w:bottom w:val="none" w:sz="0" w:space="0" w:color="auto"/>
                <w:right w:val="none" w:sz="0" w:space="0" w:color="auto"/>
              </w:divBdr>
              <w:divsChild>
                <w:div w:id="1855877666">
                  <w:marLeft w:val="-225"/>
                  <w:marRight w:val="-225"/>
                  <w:marTop w:val="0"/>
                  <w:marBottom w:val="0"/>
                  <w:divBdr>
                    <w:top w:val="none" w:sz="0" w:space="0" w:color="auto"/>
                    <w:left w:val="none" w:sz="0" w:space="0" w:color="auto"/>
                    <w:bottom w:val="none" w:sz="0" w:space="0" w:color="auto"/>
                    <w:right w:val="none" w:sz="0" w:space="0" w:color="auto"/>
                  </w:divBdr>
                  <w:divsChild>
                    <w:div w:id="794522071">
                      <w:marLeft w:val="0"/>
                      <w:marRight w:val="0"/>
                      <w:marTop w:val="0"/>
                      <w:marBottom w:val="0"/>
                      <w:divBdr>
                        <w:top w:val="none" w:sz="0" w:space="0" w:color="auto"/>
                        <w:left w:val="none" w:sz="0" w:space="0" w:color="auto"/>
                        <w:bottom w:val="none" w:sz="0" w:space="0" w:color="auto"/>
                        <w:right w:val="none" w:sz="0" w:space="0" w:color="auto"/>
                      </w:divBdr>
                      <w:divsChild>
                        <w:div w:id="1808890029">
                          <w:marLeft w:val="0"/>
                          <w:marRight w:val="0"/>
                          <w:marTop w:val="0"/>
                          <w:marBottom w:val="0"/>
                          <w:divBdr>
                            <w:top w:val="none" w:sz="0" w:space="0" w:color="auto"/>
                            <w:left w:val="none" w:sz="0" w:space="0" w:color="auto"/>
                            <w:bottom w:val="none" w:sz="0" w:space="0" w:color="auto"/>
                            <w:right w:val="none" w:sz="0" w:space="0" w:color="auto"/>
                          </w:divBdr>
                          <w:divsChild>
                            <w:div w:id="1484159634">
                              <w:marLeft w:val="-225"/>
                              <w:marRight w:val="-225"/>
                              <w:marTop w:val="0"/>
                              <w:marBottom w:val="0"/>
                              <w:divBdr>
                                <w:top w:val="none" w:sz="0" w:space="0" w:color="auto"/>
                                <w:left w:val="none" w:sz="0" w:space="0" w:color="auto"/>
                                <w:bottom w:val="none" w:sz="0" w:space="0" w:color="auto"/>
                                <w:right w:val="none" w:sz="0" w:space="0" w:color="auto"/>
                              </w:divBdr>
                              <w:divsChild>
                                <w:div w:id="781536424">
                                  <w:marLeft w:val="0"/>
                                  <w:marRight w:val="0"/>
                                  <w:marTop w:val="0"/>
                                  <w:marBottom w:val="0"/>
                                  <w:divBdr>
                                    <w:top w:val="none" w:sz="0" w:space="0" w:color="auto"/>
                                    <w:left w:val="none" w:sz="0" w:space="0" w:color="auto"/>
                                    <w:bottom w:val="none" w:sz="0" w:space="0" w:color="auto"/>
                                    <w:right w:val="none" w:sz="0" w:space="0" w:color="auto"/>
                                  </w:divBdr>
                                  <w:divsChild>
                                    <w:div w:id="147602167">
                                      <w:marLeft w:val="0"/>
                                      <w:marRight w:val="0"/>
                                      <w:marTop w:val="0"/>
                                      <w:marBottom w:val="0"/>
                                      <w:divBdr>
                                        <w:top w:val="none" w:sz="0" w:space="0" w:color="auto"/>
                                        <w:left w:val="none" w:sz="0" w:space="0" w:color="auto"/>
                                        <w:bottom w:val="none" w:sz="0" w:space="0" w:color="auto"/>
                                        <w:right w:val="none" w:sz="0" w:space="0" w:color="auto"/>
                                      </w:divBdr>
                                      <w:divsChild>
                                        <w:div w:id="1708946130">
                                          <w:marLeft w:val="0"/>
                                          <w:marRight w:val="0"/>
                                          <w:marTop w:val="0"/>
                                          <w:marBottom w:val="0"/>
                                          <w:divBdr>
                                            <w:top w:val="none" w:sz="0" w:space="0" w:color="auto"/>
                                            <w:left w:val="none" w:sz="0" w:space="0" w:color="auto"/>
                                            <w:bottom w:val="none" w:sz="0" w:space="0" w:color="auto"/>
                                            <w:right w:val="none" w:sz="0" w:space="0" w:color="auto"/>
                                          </w:divBdr>
                                          <w:divsChild>
                                            <w:div w:id="1626933982">
                                              <w:marLeft w:val="0"/>
                                              <w:marRight w:val="0"/>
                                              <w:marTop w:val="0"/>
                                              <w:marBottom w:val="0"/>
                                              <w:divBdr>
                                                <w:top w:val="none" w:sz="0" w:space="0" w:color="auto"/>
                                                <w:left w:val="none" w:sz="0" w:space="0" w:color="auto"/>
                                                <w:bottom w:val="none" w:sz="0" w:space="0" w:color="auto"/>
                                                <w:right w:val="none" w:sz="0" w:space="0" w:color="auto"/>
                                              </w:divBdr>
                                              <w:divsChild>
                                                <w:div w:id="649604288">
                                                  <w:marLeft w:val="0"/>
                                                  <w:marRight w:val="0"/>
                                                  <w:marTop w:val="0"/>
                                                  <w:marBottom w:val="0"/>
                                                  <w:divBdr>
                                                    <w:top w:val="none" w:sz="0" w:space="0" w:color="auto"/>
                                                    <w:left w:val="none" w:sz="0" w:space="0" w:color="auto"/>
                                                    <w:bottom w:val="none" w:sz="0" w:space="0" w:color="auto"/>
                                                    <w:right w:val="none" w:sz="0" w:space="0" w:color="auto"/>
                                                  </w:divBdr>
                                                  <w:divsChild>
                                                    <w:div w:id="617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935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pa.org.nz/our-organisation/our-member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Local\Microsoft\Windows\Temporary%20Internet%20Files\Content.Outlook\GAKP2YBT\D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9B6899-C5AF-4BC1-9529-61AB518991AE}">
  <we:reference id="wa102925879" version="1.2.0.0" store="en-N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44D5-D1E5-4E67-B3A3-D5F982C9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 Letterhead.dotx</Template>
  <TotalTime>978</TotalTime>
  <Pages>5</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Backstabba</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Manning</dc:creator>
  <cp:lastModifiedBy>Paula Booth</cp:lastModifiedBy>
  <cp:revision>7</cp:revision>
  <cp:lastPrinted>2016-02-22T19:20:00Z</cp:lastPrinted>
  <dcterms:created xsi:type="dcterms:W3CDTF">2016-02-14T20:54:00Z</dcterms:created>
  <dcterms:modified xsi:type="dcterms:W3CDTF">2016-02-23T02:29:00Z</dcterms:modified>
</cp:coreProperties>
</file>